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284C" w:rsidRDefault="00C35D04">
      <w:pPr>
        <w:pStyle w:val="UserStyle5"/>
        <w:spacing w:before="0" w:beforeAutospacing="0" w:after="0" w:afterAutospacing="0" w:line="240" w:lineRule="auto"/>
        <w:ind w:firstLineChars="0" w:firstLine="0"/>
        <w:jc w:val="center"/>
        <w:rPr>
          <w:rStyle w:val="NormalCharacter"/>
          <w:rFonts w:ascii="宋体" w:eastAsia="宋体" w:hAnsi="宋体"/>
          <w:b/>
          <w:sz w:val="44"/>
          <w:szCs w:val="44"/>
        </w:rPr>
      </w:pPr>
      <w:r>
        <w:rPr>
          <w:rStyle w:val="NormalCharacter"/>
          <w:rFonts w:ascii="宋体" w:eastAsia="宋体" w:hAnsi="宋体" w:hint="eastAsia"/>
          <w:b/>
          <w:sz w:val="44"/>
          <w:szCs w:val="44"/>
        </w:rPr>
        <w:t>音乐表演</w:t>
      </w:r>
      <w:r>
        <w:rPr>
          <w:rStyle w:val="NormalCharacter"/>
          <w:rFonts w:ascii="宋体" w:eastAsia="宋体" w:hAnsi="宋体"/>
          <w:b/>
          <w:sz w:val="44"/>
          <w:szCs w:val="44"/>
        </w:rPr>
        <w:t>专业人才培养方案编制说明</w:t>
      </w:r>
    </w:p>
    <w:p w:rsidR="0050284C" w:rsidRDefault="0050284C">
      <w:pPr>
        <w:pStyle w:val="UserStyle5"/>
        <w:spacing w:before="0" w:beforeAutospacing="0" w:after="0" w:afterAutospacing="0" w:line="240" w:lineRule="auto"/>
        <w:ind w:firstLine="880"/>
        <w:jc w:val="center"/>
        <w:rPr>
          <w:rStyle w:val="NormalCharacter"/>
          <w:rFonts w:ascii="宋体" w:eastAsia="宋体" w:hAnsi="宋体"/>
          <w:sz w:val="44"/>
          <w:szCs w:val="44"/>
        </w:rPr>
      </w:pPr>
    </w:p>
    <w:p w:rsidR="0050284C" w:rsidRDefault="00C35D04">
      <w:pPr>
        <w:ind w:firstLineChars="200" w:firstLine="664"/>
        <w:rPr>
          <w:rStyle w:val="NormalCharacter"/>
          <w:rFonts w:ascii="仿宋" w:eastAsia="仿宋" w:hAnsi="仿宋"/>
          <w:spacing w:val="6"/>
          <w:kern w:val="0"/>
          <w:sz w:val="32"/>
          <w:szCs w:val="32"/>
        </w:rPr>
      </w:pPr>
      <w:r>
        <w:rPr>
          <w:rStyle w:val="NormalCharacter"/>
          <w:rFonts w:ascii="仿宋" w:eastAsia="仿宋" w:hAnsi="仿宋"/>
          <w:spacing w:val="6"/>
          <w:kern w:val="0"/>
          <w:sz w:val="32"/>
          <w:szCs w:val="32"/>
        </w:rPr>
        <w:t>本专业人才培养方案适用于三年全日制高职</w:t>
      </w:r>
      <w:r>
        <w:rPr>
          <w:rStyle w:val="NormalCharacter"/>
          <w:rFonts w:ascii="仿宋" w:eastAsia="仿宋" w:hAnsi="仿宋" w:hint="eastAsia"/>
          <w:spacing w:val="6"/>
          <w:kern w:val="0"/>
          <w:sz w:val="32"/>
          <w:szCs w:val="32"/>
        </w:rPr>
        <w:t>音乐表演</w:t>
      </w:r>
      <w:r>
        <w:rPr>
          <w:rStyle w:val="NormalCharacter"/>
          <w:rFonts w:ascii="仿宋" w:eastAsia="仿宋" w:hAnsi="仿宋"/>
          <w:spacing w:val="6"/>
          <w:kern w:val="0"/>
          <w:sz w:val="32"/>
          <w:szCs w:val="32"/>
        </w:rPr>
        <w:t>专业（</w:t>
      </w:r>
      <w:r>
        <w:rPr>
          <w:rStyle w:val="NormalCharacter"/>
          <w:rFonts w:ascii="仿宋" w:eastAsia="仿宋" w:hAnsi="仿宋" w:hint="eastAsia"/>
          <w:spacing w:val="6"/>
          <w:kern w:val="0"/>
          <w:sz w:val="32"/>
          <w:szCs w:val="32"/>
        </w:rPr>
        <w:t>西洋器乐</w:t>
      </w:r>
      <w:r>
        <w:rPr>
          <w:rStyle w:val="NormalCharacter"/>
          <w:rFonts w:ascii="仿宋" w:eastAsia="仿宋" w:hAnsi="仿宋"/>
          <w:spacing w:val="6"/>
          <w:kern w:val="0"/>
          <w:sz w:val="32"/>
          <w:szCs w:val="32"/>
        </w:rPr>
        <w:t>方向），由洛阳职业技术学院</w:t>
      </w:r>
      <w:r>
        <w:rPr>
          <w:rStyle w:val="NormalCharacter"/>
          <w:rFonts w:ascii="仿宋" w:eastAsia="仿宋" w:hAnsi="仿宋" w:hint="eastAsia"/>
          <w:spacing w:val="6"/>
          <w:kern w:val="0"/>
          <w:sz w:val="32"/>
          <w:szCs w:val="32"/>
        </w:rPr>
        <w:t>音乐表演</w:t>
      </w:r>
      <w:r>
        <w:rPr>
          <w:rStyle w:val="NormalCharacter"/>
          <w:rFonts w:ascii="仿宋" w:eastAsia="仿宋" w:hAnsi="仿宋"/>
          <w:spacing w:val="6"/>
          <w:kern w:val="0"/>
          <w:sz w:val="32"/>
          <w:szCs w:val="32"/>
        </w:rPr>
        <w:t>专业建设</w:t>
      </w:r>
      <w:r>
        <w:rPr>
          <w:rStyle w:val="NormalCharacter"/>
          <w:rFonts w:ascii="仿宋" w:eastAsia="仿宋" w:hAnsi="仿宋" w:hint="eastAsia"/>
          <w:spacing w:val="6"/>
          <w:kern w:val="0"/>
          <w:sz w:val="32"/>
          <w:szCs w:val="32"/>
        </w:rPr>
        <w:t>指导</w:t>
      </w:r>
      <w:r>
        <w:rPr>
          <w:rStyle w:val="NormalCharacter"/>
          <w:rFonts w:ascii="仿宋" w:eastAsia="仿宋" w:hAnsi="仿宋"/>
          <w:spacing w:val="6"/>
          <w:kern w:val="0"/>
          <w:sz w:val="32"/>
          <w:szCs w:val="32"/>
        </w:rPr>
        <w:t>委员会组织专业教师，与</w:t>
      </w:r>
      <w:r>
        <w:rPr>
          <w:rStyle w:val="NormalCharacter"/>
          <w:rFonts w:ascii="仿宋" w:eastAsia="仿宋" w:hAnsi="仿宋" w:hint="eastAsia"/>
          <w:spacing w:val="6"/>
          <w:kern w:val="0"/>
          <w:sz w:val="32"/>
          <w:szCs w:val="32"/>
        </w:rPr>
        <w:t>洛阳市打击乐协会</w:t>
      </w:r>
      <w:r>
        <w:rPr>
          <w:rStyle w:val="NormalCharacter"/>
          <w:rFonts w:ascii="仿宋" w:eastAsia="仿宋" w:hAnsi="仿宋"/>
          <w:spacing w:val="6"/>
          <w:kern w:val="0"/>
          <w:sz w:val="32"/>
          <w:szCs w:val="32"/>
        </w:rPr>
        <w:t>、</w:t>
      </w:r>
      <w:r>
        <w:rPr>
          <w:rStyle w:val="NormalCharacter"/>
          <w:rFonts w:ascii="仿宋" w:eastAsia="仿宋" w:hAnsi="仿宋" w:hint="eastAsia"/>
          <w:spacing w:val="6"/>
          <w:kern w:val="0"/>
          <w:sz w:val="32"/>
          <w:szCs w:val="32"/>
        </w:rPr>
        <w:t>河南秦林教育科技集团有限公司</w:t>
      </w:r>
      <w:r>
        <w:rPr>
          <w:rStyle w:val="NormalCharacter"/>
          <w:rFonts w:ascii="仿宋" w:eastAsia="仿宋" w:hAnsi="仿宋"/>
          <w:spacing w:val="6"/>
          <w:kern w:val="0"/>
          <w:sz w:val="32"/>
          <w:szCs w:val="32"/>
        </w:rPr>
        <w:t>等合作企业的专家及</w:t>
      </w:r>
      <w:r>
        <w:rPr>
          <w:rStyle w:val="NormalCharacter"/>
          <w:rFonts w:ascii="仿宋" w:eastAsia="仿宋" w:hAnsi="仿宋" w:hint="eastAsia"/>
          <w:spacing w:val="6"/>
          <w:kern w:val="0"/>
          <w:sz w:val="32"/>
          <w:szCs w:val="32"/>
        </w:rPr>
        <w:t>2022</w:t>
      </w:r>
      <w:r>
        <w:rPr>
          <w:rStyle w:val="NormalCharacter"/>
          <w:rFonts w:ascii="仿宋" w:eastAsia="仿宋" w:hAnsi="仿宋"/>
          <w:spacing w:val="6"/>
          <w:kern w:val="0"/>
          <w:sz w:val="32"/>
          <w:szCs w:val="32"/>
        </w:rPr>
        <w:t>届毕业生</w:t>
      </w:r>
      <w:r>
        <w:rPr>
          <w:rStyle w:val="NormalCharacter"/>
          <w:rFonts w:ascii="仿宋" w:eastAsia="仿宋" w:hAnsi="仿宋" w:hint="eastAsia"/>
          <w:spacing w:val="6"/>
          <w:kern w:val="0"/>
          <w:sz w:val="32"/>
          <w:szCs w:val="32"/>
        </w:rPr>
        <w:t>、</w:t>
      </w:r>
      <w:r>
        <w:rPr>
          <w:rStyle w:val="NormalCharacter"/>
          <w:rFonts w:ascii="仿宋" w:eastAsia="仿宋" w:hAnsi="仿宋" w:hint="eastAsia"/>
          <w:spacing w:val="6"/>
          <w:kern w:val="0"/>
          <w:sz w:val="32"/>
          <w:szCs w:val="32"/>
        </w:rPr>
        <w:t>2023</w:t>
      </w:r>
      <w:r>
        <w:rPr>
          <w:rStyle w:val="NormalCharacter"/>
          <w:rFonts w:ascii="仿宋" w:eastAsia="仿宋" w:hAnsi="仿宋"/>
          <w:spacing w:val="6"/>
          <w:kern w:val="0"/>
          <w:sz w:val="32"/>
          <w:szCs w:val="32"/>
        </w:rPr>
        <w:t>届毕业生共同制订</w:t>
      </w:r>
      <w:r>
        <w:rPr>
          <w:rStyle w:val="NormalCharacter"/>
          <w:rFonts w:ascii="仿宋" w:eastAsia="仿宋" w:hAnsi="仿宋" w:hint="eastAsia"/>
          <w:spacing w:val="6"/>
          <w:kern w:val="0"/>
          <w:sz w:val="32"/>
          <w:szCs w:val="32"/>
        </w:rPr>
        <w:t>。</w:t>
      </w:r>
      <w:r>
        <w:rPr>
          <w:rStyle w:val="NormalCharacter"/>
          <w:rFonts w:ascii="仿宋" w:eastAsia="仿宋" w:hAnsi="仿宋"/>
          <w:spacing w:val="6"/>
          <w:kern w:val="0"/>
          <w:sz w:val="32"/>
          <w:szCs w:val="32"/>
        </w:rPr>
        <w:t>从</w:t>
      </w:r>
      <w:r>
        <w:rPr>
          <w:rStyle w:val="NormalCharacter"/>
          <w:rFonts w:ascii="仿宋" w:eastAsia="仿宋" w:hAnsi="仿宋"/>
          <w:spacing w:val="6"/>
          <w:kern w:val="0"/>
          <w:sz w:val="32"/>
          <w:szCs w:val="32"/>
        </w:rPr>
        <w:t>202</w:t>
      </w:r>
      <w:r>
        <w:rPr>
          <w:rStyle w:val="NormalCharacter"/>
          <w:rFonts w:ascii="仿宋" w:eastAsia="仿宋" w:hAnsi="仿宋" w:hint="eastAsia"/>
          <w:spacing w:val="6"/>
          <w:kern w:val="0"/>
          <w:sz w:val="32"/>
          <w:szCs w:val="32"/>
        </w:rPr>
        <w:t>3</w:t>
      </w:r>
      <w:r>
        <w:rPr>
          <w:rStyle w:val="NormalCharacter"/>
          <w:rFonts w:ascii="仿宋" w:eastAsia="仿宋" w:hAnsi="仿宋"/>
          <w:spacing w:val="6"/>
          <w:kern w:val="0"/>
          <w:sz w:val="32"/>
          <w:szCs w:val="32"/>
        </w:rPr>
        <w:t>级</w:t>
      </w:r>
      <w:r>
        <w:rPr>
          <w:rStyle w:val="NormalCharacter"/>
          <w:rFonts w:ascii="仿宋" w:eastAsia="仿宋" w:hAnsi="仿宋" w:hint="eastAsia"/>
          <w:spacing w:val="6"/>
          <w:kern w:val="0"/>
          <w:sz w:val="32"/>
          <w:szCs w:val="32"/>
        </w:rPr>
        <w:t>音乐表演</w:t>
      </w:r>
      <w:r>
        <w:rPr>
          <w:rStyle w:val="NormalCharacter"/>
          <w:rFonts w:ascii="仿宋" w:eastAsia="仿宋" w:hAnsi="仿宋"/>
          <w:spacing w:val="6"/>
          <w:kern w:val="0"/>
          <w:sz w:val="32"/>
          <w:szCs w:val="32"/>
        </w:rPr>
        <w:t>专业（</w:t>
      </w:r>
      <w:r>
        <w:rPr>
          <w:rStyle w:val="NormalCharacter"/>
          <w:rFonts w:ascii="仿宋" w:eastAsia="仿宋" w:hAnsi="仿宋" w:hint="eastAsia"/>
          <w:spacing w:val="6"/>
          <w:kern w:val="0"/>
          <w:sz w:val="32"/>
          <w:szCs w:val="32"/>
        </w:rPr>
        <w:t>西洋器乐</w:t>
      </w:r>
      <w:r>
        <w:rPr>
          <w:rStyle w:val="NormalCharacter"/>
          <w:rFonts w:ascii="仿宋" w:eastAsia="仿宋" w:hAnsi="仿宋"/>
          <w:spacing w:val="6"/>
          <w:kern w:val="0"/>
          <w:sz w:val="32"/>
          <w:szCs w:val="32"/>
        </w:rPr>
        <w:t>方向）学生开始实施。</w:t>
      </w:r>
    </w:p>
    <w:p w:rsidR="0050284C" w:rsidRDefault="00C35D04">
      <w:pPr>
        <w:pStyle w:val="UserStyle5"/>
        <w:spacing w:before="0" w:beforeAutospacing="0" w:after="0" w:afterAutospacing="0" w:line="240" w:lineRule="auto"/>
        <w:ind w:firstLine="643"/>
        <w:jc w:val="center"/>
        <w:rPr>
          <w:rStyle w:val="NormalCharacter"/>
          <w:rFonts w:ascii="仿宋" w:eastAsia="仿宋" w:hAnsi="仿宋"/>
          <w:b/>
          <w:sz w:val="32"/>
          <w:szCs w:val="32"/>
        </w:rPr>
      </w:pPr>
      <w:r>
        <w:rPr>
          <w:rStyle w:val="NormalCharacter"/>
          <w:rFonts w:ascii="仿宋" w:eastAsia="仿宋" w:hAnsi="仿宋"/>
          <w:b/>
          <w:sz w:val="32"/>
          <w:szCs w:val="32"/>
        </w:rPr>
        <w:t>主要编制人员一览表</w:t>
      </w:r>
    </w:p>
    <w:tbl>
      <w:tblPr>
        <w:tblW w:w="9140" w:type="dxa"/>
        <w:tblInd w:w="-2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40"/>
        <w:gridCol w:w="1482"/>
        <w:gridCol w:w="3130"/>
        <w:gridCol w:w="2347"/>
        <w:gridCol w:w="1641"/>
      </w:tblGrid>
      <w:tr w:rsidR="0050284C">
        <w:trPr>
          <w:trHeight w:val="327"/>
        </w:trPr>
        <w:tc>
          <w:tcPr>
            <w:tcW w:w="540" w:type="dxa"/>
            <w:vAlign w:val="center"/>
          </w:tcPr>
          <w:p w:rsidR="0050284C" w:rsidRDefault="00C35D04">
            <w:pPr>
              <w:jc w:val="center"/>
              <w:rPr>
                <w:rStyle w:val="NormalCharacter"/>
                <w:rFonts w:ascii="仿宋" w:eastAsia="仿宋" w:hAnsi="仿宋"/>
                <w:b/>
                <w:szCs w:val="21"/>
              </w:rPr>
            </w:pPr>
            <w:r>
              <w:rPr>
                <w:rStyle w:val="NormalCharacter"/>
                <w:rFonts w:ascii="仿宋" w:eastAsia="仿宋" w:hAnsi="仿宋"/>
                <w:b/>
                <w:szCs w:val="21"/>
              </w:rPr>
              <w:t>序号</w:t>
            </w:r>
          </w:p>
        </w:tc>
        <w:tc>
          <w:tcPr>
            <w:tcW w:w="1482" w:type="dxa"/>
            <w:vAlign w:val="center"/>
          </w:tcPr>
          <w:p w:rsidR="0050284C" w:rsidRDefault="00C35D04">
            <w:pPr>
              <w:jc w:val="center"/>
              <w:rPr>
                <w:rStyle w:val="NormalCharacter"/>
                <w:rFonts w:ascii="仿宋" w:eastAsia="仿宋" w:hAnsi="仿宋"/>
                <w:b/>
                <w:szCs w:val="21"/>
              </w:rPr>
            </w:pPr>
            <w:r>
              <w:rPr>
                <w:rStyle w:val="NormalCharacter"/>
                <w:rFonts w:ascii="仿宋" w:eastAsia="仿宋" w:hAnsi="仿宋"/>
                <w:b/>
                <w:szCs w:val="21"/>
              </w:rPr>
              <w:t>姓</w:t>
            </w:r>
            <w:r>
              <w:rPr>
                <w:rStyle w:val="NormalCharacter"/>
                <w:rFonts w:ascii="仿宋" w:eastAsia="仿宋" w:hAnsi="仿宋"/>
                <w:b/>
                <w:szCs w:val="21"/>
              </w:rPr>
              <w:t xml:space="preserve">   </w:t>
            </w:r>
            <w:r>
              <w:rPr>
                <w:rStyle w:val="NormalCharacter"/>
                <w:rFonts w:ascii="仿宋" w:eastAsia="仿宋" w:hAnsi="仿宋"/>
                <w:b/>
                <w:szCs w:val="21"/>
              </w:rPr>
              <w:t>名</w:t>
            </w:r>
          </w:p>
        </w:tc>
        <w:tc>
          <w:tcPr>
            <w:tcW w:w="3130" w:type="dxa"/>
            <w:vAlign w:val="center"/>
          </w:tcPr>
          <w:p w:rsidR="0050284C" w:rsidRDefault="00C35D04">
            <w:pPr>
              <w:jc w:val="center"/>
              <w:rPr>
                <w:rStyle w:val="NormalCharacter"/>
                <w:rFonts w:ascii="仿宋" w:eastAsia="仿宋" w:hAnsi="仿宋"/>
                <w:b/>
                <w:szCs w:val="21"/>
              </w:rPr>
            </w:pPr>
            <w:r>
              <w:rPr>
                <w:rStyle w:val="NormalCharacter"/>
                <w:rFonts w:ascii="仿宋" w:eastAsia="仿宋" w:hAnsi="仿宋"/>
                <w:b/>
                <w:szCs w:val="21"/>
              </w:rPr>
              <w:t>所</w:t>
            </w:r>
            <w:r>
              <w:rPr>
                <w:rStyle w:val="NormalCharacter"/>
                <w:rFonts w:ascii="仿宋" w:eastAsia="仿宋" w:hAnsi="仿宋"/>
                <w:b/>
                <w:szCs w:val="21"/>
              </w:rPr>
              <w:t xml:space="preserve"> </w:t>
            </w:r>
            <w:r>
              <w:rPr>
                <w:rStyle w:val="NormalCharacter"/>
                <w:rFonts w:ascii="仿宋" w:eastAsia="仿宋" w:hAnsi="仿宋"/>
                <w:b/>
                <w:szCs w:val="21"/>
              </w:rPr>
              <w:t>在</w:t>
            </w:r>
            <w:r>
              <w:rPr>
                <w:rStyle w:val="NormalCharacter"/>
                <w:rFonts w:ascii="仿宋" w:eastAsia="仿宋" w:hAnsi="仿宋"/>
                <w:b/>
                <w:szCs w:val="21"/>
              </w:rPr>
              <w:t xml:space="preserve"> </w:t>
            </w:r>
            <w:r>
              <w:rPr>
                <w:rStyle w:val="NormalCharacter"/>
                <w:rFonts w:ascii="仿宋" w:eastAsia="仿宋" w:hAnsi="仿宋"/>
                <w:b/>
                <w:szCs w:val="21"/>
              </w:rPr>
              <w:t>单</w:t>
            </w:r>
            <w:r>
              <w:rPr>
                <w:rStyle w:val="NormalCharacter"/>
                <w:rFonts w:ascii="仿宋" w:eastAsia="仿宋" w:hAnsi="仿宋"/>
                <w:b/>
                <w:szCs w:val="21"/>
              </w:rPr>
              <w:t xml:space="preserve"> </w:t>
            </w:r>
            <w:r>
              <w:rPr>
                <w:rStyle w:val="NormalCharacter"/>
                <w:rFonts w:ascii="仿宋" w:eastAsia="仿宋" w:hAnsi="仿宋"/>
                <w:b/>
                <w:szCs w:val="21"/>
              </w:rPr>
              <w:t>位</w:t>
            </w:r>
          </w:p>
        </w:tc>
        <w:tc>
          <w:tcPr>
            <w:tcW w:w="2347" w:type="dxa"/>
            <w:vAlign w:val="center"/>
          </w:tcPr>
          <w:p w:rsidR="0050284C" w:rsidRDefault="00C35D04">
            <w:pPr>
              <w:jc w:val="center"/>
              <w:rPr>
                <w:rStyle w:val="NormalCharacter"/>
                <w:rFonts w:ascii="仿宋" w:eastAsia="仿宋" w:hAnsi="仿宋"/>
                <w:b/>
                <w:szCs w:val="21"/>
              </w:rPr>
            </w:pPr>
            <w:r>
              <w:rPr>
                <w:rStyle w:val="NormalCharacter"/>
                <w:rFonts w:ascii="仿宋" w:eastAsia="仿宋" w:hAnsi="仿宋"/>
                <w:b/>
                <w:szCs w:val="21"/>
              </w:rPr>
              <w:t>职称</w:t>
            </w:r>
            <w:r>
              <w:rPr>
                <w:rStyle w:val="NormalCharacter"/>
                <w:rFonts w:ascii="仿宋" w:eastAsia="仿宋" w:hAnsi="仿宋"/>
                <w:b/>
                <w:szCs w:val="21"/>
              </w:rPr>
              <w:t>/</w:t>
            </w:r>
            <w:r>
              <w:rPr>
                <w:rStyle w:val="NormalCharacter"/>
                <w:rFonts w:ascii="仿宋" w:eastAsia="仿宋" w:hAnsi="仿宋"/>
                <w:b/>
                <w:szCs w:val="21"/>
              </w:rPr>
              <w:t>职务</w:t>
            </w:r>
          </w:p>
        </w:tc>
        <w:tc>
          <w:tcPr>
            <w:tcW w:w="1641" w:type="dxa"/>
            <w:vAlign w:val="center"/>
          </w:tcPr>
          <w:p w:rsidR="0050284C" w:rsidRDefault="00C35D04">
            <w:pPr>
              <w:jc w:val="center"/>
              <w:rPr>
                <w:rStyle w:val="NormalCharacter"/>
                <w:rFonts w:ascii="仿宋" w:eastAsia="仿宋" w:hAnsi="仿宋"/>
                <w:b/>
                <w:szCs w:val="21"/>
              </w:rPr>
            </w:pPr>
            <w:r>
              <w:rPr>
                <w:rStyle w:val="NormalCharacter"/>
                <w:rFonts w:ascii="仿宋" w:eastAsia="仿宋" w:hAnsi="仿宋"/>
                <w:b/>
                <w:szCs w:val="21"/>
              </w:rPr>
              <w:t>签</w:t>
            </w:r>
            <w:r>
              <w:rPr>
                <w:rStyle w:val="NormalCharacter"/>
                <w:rFonts w:ascii="仿宋" w:eastAsia="仿宋" w:hAnsi="仿宋"/>
                <w:b/>
                <w:szCs w:val="21"/>
              </w:rPr>
              <w:t xml:space="preserve">   </w:t>
            </w:r>
            <w:r>
              <w:rPr>
                <w:rStyle w:val="NormalCharacter"/>
                <w:rFonts w:ascii="仿宋" w:eastAsia="仿宋" w:hAnsi="仿宋"/>
                <w:b/>
                <w:szCs w:val="21"/>
              </w:rPr>
              <w:t>名</w:t>
            </w:r>
          </w:p>
        </w:tc>
      </w:tr>
      <w:tr w:rsidR="0050284C">
        <w:trPr>
          <w:trHeight w:val="419"/>
        </w:trPr>
        <w:tc>
          <w:tcPr>
            <w:tcW w:w="540" w:type="dxa"/>
            <w:vAlign w:val="center"/>
          </w:tcPr>
          <w:p w:rsidR="0050284C" w:rsidRDefault="00C35D04">
            <w:pPr>
              <w:jc w:val="center"/>
              <w:rPr>
                <w:rStyle w:val="NormalCharacter"/>
                <w:rFonts w:ascii="仿宋" w:eastAsia="仿宋" w:hAnsi="仿宋"/>
                <w:szCs w:val="21"/>
              </w:rPr>
            </w:pPr>
            <w:r>
              <w:rPr>
                <w:rStyle w:val="NormalCharacter"/>
                <w:rFonts w:ascii="宋体" w:hAnsi="宋体"/>
                <w:szCs w:val="21"/>
              </w:rPr>
              <w:t>1</w:t>
            </w:r>
          </w:p>
        </w:tc>
        <w:tc>
          <w:tcPr>
            <w:tcW w:w="1482" w:type="dxa"/>
            <w:vAlign w:val="center"/>
          </w:tcPr>
          <w:p w:rsidR="0050284C" w:rsidRDefault="00C35D04">
            <w:pPr>
              <w:jc w:val="center"/>
              <w:rPr>
                <w:rStyle w:val="NormalCharacter"/>
                <w:rFonts w:ascii="仿宋" w:eastAsia="仿宋" w:hAnsi="仿宋"/>
                <w:szCs w:val="21"/>
              </w:rPr>
            </w:pPr>
            <w:r>
              <w:rPr>
                <w:rFonts w:hint="eastAsia"/>
              </w:rPr>
              <w:t>潘华</w:t>
            </w:r>
          </w:p>
        </w:tc>
        <w:tc>
          <w:tcPr>
            <w:tcW w:w="3130" w:type="dxa"/>
            <w:vAlign w:val="center"/>
          </w:tcPr>
          <w:p w:rsidR="0050284C" w:rsidRDefault="00C35D04">
            <w:pPr>
              <w:jc w:val="center"/>
              <w:rPr>
                <w:rStyle w:val="NormalCharacter"/>
                <w:rFonts w:ascii="仿宋" w:eastAsia="仿宋" w:hAnsi="仿宋"/>
                <w:szCs w:val="21"/>
              </w:rPr>
            </w:pPr>
            <w:r>
              <w:rPr>
                <w:rFonts w:hint="eastAsia"/>
              </w:rPr>
              <w:t>戏曲艺术学院</w:t>
            </w:r>
          </w:p>
        </w:tc>
        <w:tc>
          <w:tcPr>
            <w:tcW w:w="2347" w:type="dxa"/>
            <w:vAlign w:val="center"/>
          </w:tcPr>
          <w:p w:rsidR="0050284C" w:rsidRDefault="00C35D04">
            <w:pPr>
              <w:jc w:val="center"/>
              <w:rPr>
                <w:rStyle w:val="NormalCharacter"/>
                <w:rFonts w:ascii="仿宋" w:eastAsia="仿宋" w:hAnsi="仿宋"/>
                <w:szCs w:val="21"/>
              </w:rPr>
            </w:pPr>
            <w:r>
              <w:rPr>
                <w:rFonts w:hint="eastAsia"/>
              </w:rPr>
              <w:t>副高</w:t>
            </w:r>
          </w:p>
        </w:tc>
        <w:tc>
          <w:tcPr>
            <w:tcW w:w="1641" w:type="dxa"/>
            <w:vAlign w:val="center"/>
          </w:tcPr>
          <w:p w:rsidR="0050284C" w:rsidRDefault="0050284C">
            <w:pPr>
              <w:jc w:val="center"/>
              <w:rPr>
                <w:rStyle w:val="NormalCharacter"/>
                <w:rFonts w:ascii="仿宋" w:eastAsia="仿宋" w:hAnsi="仿宋"/>
                <w:szCs w:val="21"/>
              </w:rPr>
            </w:pPr>
          </w:p>
        </w:tc>
      </w:tr>
      <w:tr w:rsidR="0050284C">
        <w:trPr>
          <w:trHeight w:val="419"/>
        </w:trPr>
        <w:tc>
          <w:tcPr>
            <w:tcW w:w="540" w:type="dxa"/>
            <w:vAlign w:val="center"/>
          </w:tcPr>
          <w:p w:rsidR="0050284C" w:rsidRDefault="00C35D04">
            <w:pPr>
              <w:jc w:val="center"/>
              <w:rPr>
                <w:rStyle w:val="NormalCharacter"/>
                <w:rFonts w:ascii="仿宋" w:eastAsia="仿宋" w:hAnsi="仿宋"/>
                <w:szCs w:val="21"/>
              </w:rPr>
            </w:pPr>
            <w:r>
              <w:rPr>
                <w:rStyle w:val="NormalCharacter"/>
                <w:rFonts w:ascii="仿宋" w:eastAsia="仿宋" w:hAnsi="仿宋" w:hint="eastAsia"/>
                <w:szCs w:val="21"/>
              </w:rPr>
              <w:t>2</w:t>
            </w:r>
          </w:p>
        </w:tc>
        <w:tc>
          <w:tcPr>
            <w:tcW w:w="1482" w:type="dxa"/>
            <w:vAlign w:val="center"/>
          </w:tcPr>
          <w:p w:rsidR="0050284C" w:rsidRDefault="00C35D04">
            <w:pPr>
              <w:jc w:val="center"/>
            </w:pPr>
            <w:r>
              <w:rPr>
                <w:rFonts w:hint="eastAsia"/>
              </w:rPr>
              <w:t>王雪涛</w:t>
            </w:r>
          </w:p>
        </w:tc>
        <w:tc>
          <w:tcPr>
            <w:tcW w:w="3130" w:type="dxa"/>
            <w:vAlign w:val="center"/>
          </w:tcPr>
          <w:p w:rsidR="0050284C" w:rsidRDefault="00C35D04">
            <w:pPr>
              <w:jc w:val="center"/>
            </w:pPr>
            <w:r>
              <w:rPr>
                <w:rFonts w:hint="eastAsia"/>
              </w:rPr>
              <w:t>戏曲艺术学院</w:t>
            </w:r>
          </w:p>
        </w:tc>
        <w:tc>
          <w:tcPr>
            <w:tcW w:w="2347" w:type="dxa"/>
            <w:vAlign w:val="center"/>
          </w:tcPr>
          <w:p w:rsidR="0050284C" w:rsidRDefault="00C35D04">
            <w:pPr>
              <w:jc w:val="center"/>
            </w:pPr>
            <w:r>
              <w:rPr>
                <w:rFonts w:hint="eastAsia"/>
              </w:rPr>
              <w:t>讲师</w:t>
            </w:r>
          </w:p>
        </w:tc>
        <w:tc>
          <w:tcPr>
            <w:tcW w:w="1641" w:type="dxa"/>
            <w:vAlign w:val="center"/>
          </w:tcPr>
          <w:p w:rsidR="0050284C" w:rsidRDefault="0050284C">
            <w:pPr>
              <w:jc w:val="center"/>
              <w:rPr>
                <w:rStyle w:val="NormalCharacter"/>
                <w:rFonts w:ascii="仿宋" w:eastAsia="仿宋" w:hAnsi="仿宋"/>
                <w:szCs w:val="21"/>
              </w:rPr>
            </w:pPr>
          </w:p>
        </w:tc>
      </w:tr>
      <w:tr w:rsidR="0050284C">
        <w:trPr>
          <w:trHeight w:val="419"/>
        </w:trPr>
        <w:tc>
          <w:tcPr>
            <w:tcW w:w="540" w:type="dxa"/>
            <w:vAlign w:val="center"/>
          </w:tcPr>
          <w:p w:rsidR="0050284C" w:rsidRDefault="00C35D04">
            <w:pPr>
              <w:jc w:val="center"/>
              <w:rPr>
                <w:rStyle w:val="NormalCharacter"/>
                <w:rFonts w:ascii="仿宋" w:eastAsia="仿宋" w:hAnsi="仿宋"/>
                <w:szCs w:val="21"/>
              </w:rPr>
            </w:pPr>
            <w:r>
              <w:rPr>
                <w:rStyle w:val="NormalCharacter"/>
                <w:rFonts w:ascii="仿宋" w:eastAsia="仿宋" w:hAnsi="仿宋" w:hint="eastAsia"/>
                <w:szCs w:val="21"/>
              </w:rPr>
              <w:t>3</w:t>
            </w:r>
          </w:p>
        </w:tc>
        <w:tc>
          <w:tcPr>
            <w:tcW w:w="1482" w:type="dxa"/>
            <w:vAlign w:val="center"/>
          </w:tcPr>
          <w:p w:rsidR="0050284C" w:rsidRDefault="00C35D04">
            <w:pPr>
              <w:jc w:val="center"/>
            </w:pPr>
            <w:r>
              <w:rPr>
                <w:rFonts w:hint="eastAsia"/>
              </w:rPr>
              <w:t>赵璐</w:t>
            </w:r>
          </w:p>
        </w:tc>
        <w:tc>
          <w:tcPr>
            <w:tcW w:w="3130" w:type="dxa"/>
            <w:vAlign w:val="center"/>
          </w:tcPr>
          <w:p w:rsidR="0050284C" w:rsidRDefault="00C35D04">
            <w:pPr>
              <w:jc w:val="center"/>
            </w:pPr>
            <w:r>
              <w:rPr>
                <w:rFonts w:hint="eastAsia"/>
              </w:rPr>
              <w:t>戏曲艺术学院</w:t>
            </w:r>
          </w:p>
        </w:tc>
        <w:tc>
          <w:tcPr>
            <w:tcW w:w="2347" w:type="dxa"/>
            <w:vAlign w:val="center"/>
          </w:tcPr>
          <w:p w:rsidR="0050284C" w:rsidRDefault="00C35D04">
            <w:pPr>
              <w:jc w:val="center"/>
            </w:pPr>
            <w:r>
              <w:rPr>
                <w:rFonts w:hint="eastAsia"/>
              </w:rPr>
              <w:t>讲师</w:t>
            </w:r>
          </w:p>
        </w:tc>
        <w:tc>
          <w:tcPr>
            <w:tcW w:w="1641" w:type="dxa"/>
            <w:vAlign w:val="center"/>
          </w:tcPr>
          <w:p w:rsidR="0050284C" w:rsidRDefault="0050284C">
            <w:pPr>
              <w:jc w:val="center"/>
              <w:rPr>
                <w:rStyle w:val="NormalCharacter"/>
                <w:rFonts w:ascii="仿宋" w:eastAsia="仿宋" w:hAnsi="仿宋"/>
                <w:szCs w:val="21"/>
              </w:rPr>
            </w:pPr>
          </w:p>
        </w:tc>
      </w:tr>
      <w:tr w:rsidR="0050284C">
        <w:trPr>
          <w:trHeight w:val="419"/>
        </w:trPr>
        <w:tc>
          <w:tcPr>
            <w:tcW w:w="540" w:type="dxa"/>
            <w:vAlign w:val="center"/>
          </w:tcPr>
          <w:p w:rsidR="0050284C" w:rsidRDefault="00C35D04">
            <w:pPr>
              <w:jc w:val="center"/>
              <w:rPr>
                <w:rStyle w:val="NormalCharacter"/>
                <w:rFonts w:ascii="仿宋" w:eastAsia="仿宋" w:hAnsi="仿宋"/>
                <w:szCs w:val="21"/>
              </w:rPr>
            </w:pPr>
            <w:r>
              <w:rPr>
                <w:rStyle w:val="NormalCharacter"/>
                <w:rFonts w:ascii="仿宋" w:eastAsia="仿宋" w:hAnsi="仿宋" w:hint="eastAsia"/>
                <w:szCs w:val="21"/>
              </w:rPr>
              <w:t>4</w:t>
            </w:r>
          </w:p>
        </w:tc>
        <w:tc>
          <w:tcPr>
            <w:tcW w:w="1482" w:type="dxa"/>
            <w:vAlign w:val="center"/>
          </w:tcPr>
          <w:p w:rsidR="0050284C" w:rsidRDefault="00C35D04">
            <w:pPr>
              <w:jc w:val="center"/>
            </w:pPr>
            <w:r>
              <w:rPr>
                <w:rFonts w:hint="eastAsia"/>
              </w:rPr>
              <w:t>黄成典</w:t>
            </w:r>
          </w:p>
        </w:tc>
        <w:tc>
          <w:tcPr>
            <w:tcW w:w="3130" w:type="dxa"/>
            <w:vAlign w:val="center"/>
          </w:tcPr>
          <w:p w:rsidR="0050284C" w:rsidRDefault="00C35D04">
            <w:pPr>
              <w:jc w:val="center"/>
            </w:pPr>
            <w:r>
              <w:rPr>
                <w:rFonts w:hint="eastAsia"/>
              </w:rPr>
              <w:t>戏曲艺术学院</w:t>
            </w:r>
          </w:p>
        </w:tc>
        <w:tc>
          <w:tcPr>
            <w:tcW w:w="2347" w:type="dxa"/>
            <w:vAlign w:val="center"/>
          </w:tcPr>
          <w:p w:rsidR="0050284C" w:rsidRDefault="00C35D04">
            <w:pPr>
              <w:jc w:val="center"/>
            </w:pPr>
            <w:r>
              <w:rPr>
                <w:rFonts w:hint="eastAsia"/>
              </w:rPr>
              <w:t>副高</w:t>
            </w:r>
          </w:p>
        </w:tc>
        <w:tc>
          <w:tcPr>
            <w:tcW w:w="1641" w:type="dxa"/>
            <w:vAlign w:val="center"/>
          </w:tcPr>
          <w:p w:rsidR="0050284C" w:rsidRDefault="0050284C">
            <w:pPr>
              <w:jc w:val="center"/>
              <w:rPr>
                <w:rStyle w:val="NormalCharacter"/>
                <w:rFonts w:ascii="仿宋" w:eastAsia="仿宋" w:hAnsi="仿宋"/>
                <w:szCs w:val="21"/>
              </w:rPr>
            </w:pPr>
          </w:p>
        </w:tc>
      </w:tr>
      <w:tr w:rsidR="0050284C">
        <w:trPr>
          <w:trHeight w:val="419"/>
        </w:trPr>
        <w:tc>
          <w:tcPr>
            <w:tcW w:w="540" w:type="dxa"/>
            <w:vAlign w:val="center"/>
          </w:tcPr>
          <w:p w:rsidR="0050284C" w:rsidRDefault="00C35D04">
            <w:pPr>
              <w:jc w:val="center"/>
              <w:rPr>
                <w:rStyle w:val="NormalCharacter"/>
                <w:rFonts w:ascii="仿宋" w:eastAsia="仿宋" w:hAnsi="仿宋"/>
                <w:szCs w:val="21"/>
              </w:rPr>
            </w:pPr>
            <w:r>
              <w:rPr>
                <w:rStyle w:val="NormalCharacter"/>
                <w:rFonts w:ascii="仿宋" w:eastAsia="仿宋" w:hAnsi="仿宋" w:hint="eastAsia"/>
                <w:szCs w:val="21"/>
              </w:rPr>
              <w:t>5</w:t>
            </w:r>
          </w:p>
        </w:tc>
        <w:tc>
          <w:tcPr>
            <w:tcW w:w="1482" w:type="dxa"/>
            <w:vAlign w:val="center"/>
          </w:tcPr>
          <w:p w:rsidR="0050284C" w:rsidRDefault="00C35D04">
            <w:pPr>
              <w:jc w:val="center"/>
            </w:pPr>
            <w:r>
              <w:rPr>
                <w:rFonts w:hint="eastAsia"/>
              </w:rPr>
              <w:t>贾红霞</w:t>
            </w:r>
          </w:p>
        </w:tc>
        <w:tc>
          <w:tcPr>
            <w:tcW w:w="3130" w:type="dxa"/>
            <w:vAlign w:val="center"/>
          </w:tcPr>
          <w:p w:rsidR="0050284C" w:rsidRDefault="00C35D04">
            <w:pPr>
              <w:jc w:val="center"/>
            </w:pPr>
            <w:r>
              <w:rPr>
                <w:rFonts w:hint="eastAsia"/>
              </w:rPr>
              <w:t>戏曲艺术学院</w:t>
            </w:r>
          </w:p>
        </w:tc>
        <w:tc>
          <w:tcPr>
            <w:tcW w:w="2347" w:type="dxa"/>
            <w:vAlign w:val="center"/>
          </w:tcPr>
          <w:p w:rsidR="0050284C" w:rsidRDefault="00C35D04">
            <w:pPr>
              <w:jc w:val="center"/>
            </w:pPr>
            <w:r>
              <w:rPr>
                <w:rFonts w:hint="eastAsia"/>
              </w:rPr>
              <w:t>副高</w:t>
            </w:r>
          </w:p>
        </w:tc>
        <w:tc>
          <w:tcPr>
            <w:tcW w:w="1641" w:type="dxa"/>
            <w:vAlign w:val="center"/>
          </w:tcPr>
          <w:p w:rsidR="0050284C" w:rsidRDefault="0050284C">
            <w:pPr>
              <w:jc w:val="center"/>
              <w:rPr>
                <w:rStyle w:val="NormalCharacter"/>
                <w:rFonts w:ascii="仿宋" w:eastAsia="仿宋" w:hAnsi="仿宋"/>
                <w:szCs w:val="21"/>
              </w:rPr>
            </w:pPr>
          </w:p>
        </w:tc>
      </w:tr>
      <w:tr w:rsidR="0050284C">
        <w:trPr>
          <w:trHeight w:val="419"/>
        </w:trPr>
        <w:tc>
          <w:tcPr>
            <w:tcW w:w="540" w:type="dxa"/>
            <w:vAlign w:val="center"/>
          </w:tcPr>
          <w:p w:rsidR="0050284C" w:rsidRDefault="00C35D04">
            <w:pPr>
              <w:jc w:val="center"/>
              <w:rPr>
                <w:rStyle w:val="NormalCharacter"/>
                <w:rFonts w:ascii="仿宋" w:eastAsia="仿宋" w:hAnsi="仿宋"/>
                <w:szCs w:val="21"/>
              </w:rPr>
            </w:pPr>
            <w:r>
              <w:rPr>
                <w:rStyle w:val="NormalCharacter"/>
                <w:rFonts w:ascii="仿宋" w:eastAsia="仿宋" w:hAnsi="仿宋" w:hint="eastAsia"/>
                <w:szCs w:val="21"/>
              </w:rPr>
              <w:t>6</w:t>
            </w:r>
          </w:p>
        </w:tc>
        <w:tc>
          <w:tcPr>
            <w:tcW w:w="1482" w:type="dxa"/>
            <w:vAlign w:val="center"/>
          </w:tcPr>
          <w:p w:rsidR="0050284C" w:rsidRDefault="00C35D04">
            <w:pPr>
              <w:jc w:val="center"/>
            </w:pPr>
            <w:r>
              <w:rPr>
                <w:rFonts w:hint="eastAsia"/>
              </w:rPr>
              <w:t>郑怡</w:t>
            </w:r>
          </w:p>
        </w:tc>
        <w:tc>
          <w:tcPr>
            <w:tcW w:w="3130" w:type="dxa"/>
            <w:vAlign w:val="center"/>
          </w:tcPr>
          <w:p w:rsidR="0050284C" w:rsidRDefault="00C35D04">
            <w:pPr>
              <w:jc w:val="center"/>
            </w:pPr>
            <w:r>
              <w:rPr>
                <w:rFonts w:hint="eastAsia"/>
              </w:rPr>
              <w:t>戏曲艺术学院</w:t>
            </w:r>
          </w:p>
        </w:tc>
        <w:tc>
          <w:tcPr>
            <w:tcW w:w="2347" w:type="dxa"/>
            <w:vAlign w:val="center"/>
          </w:tcPr>
          <w:p w:rsidR="0050284C" w:rsidRDefault="00C35D04">
            <w:pPr>
              <w:jc w:val="center"/>
            </w:pPr>
            <w:r>
              <w:rPr>
                <w:rFonts w:hint="eastAsia"/>
              </w:rPr>
              <w:t>讲师</w:t>
            </w:r>
          </w:p>
        </w:tc>
        <w:tc>
          <w:tcPr>
            <w:tcW w:w="1641" w:type="dxa"/>
            <w:vAlign w:val="center"/>
          </w:tcPr>
          <w:p w:rsidR="0050284C" w:rsidRDefault="0050284C">
            <w:pPr>
              <w:jc w:val="center"/>
              <w:rPr>
                <w:rStyle w:val="NormalCharacter"/>
                <w:rFonts w:ascii="仿宋" w:eastAsia="仿宋" w:hAnsi="仿宋"/>
                <w:szCs w:val="21"/>
              </w:rPr>
            </w:pPr>
          </w:p>
        </w:tc>
      </w:tr>
      <w:tr w:rsidR="0050284C">
        <w:trPr>
          <w:trHeight w:val="445"/>
        </w:trPr>
        <w:tc>
          <w:tcPr>
            <w:tcW w:w="540" w:type="dxa"/>
            <w:vAlign w:val="center"/>
          </w:tcPr>
          <w:p w:rsidR="0050284C" w:rsidRDefault="00C35D04">
            <w:pPr>
              <w:jc w:val="center"/>
              <w:rPr>
                <w:rStyle w:val="NormalCharacter"/>
                <w:rFonts w:ascii="仿宋" w:eastAsia="仿宋" w:hAnsi="仿宋"/>
                <w:szCs w:val="21"/>
              </w:rPr>
            </w:pPr>
            <w:r>
              <w:rPr>
                <w:rStyle w:val="NormalCharacter"/>
                <w:rFonts w:ascii="仿宋" w:eastAsia="仿宋" w:hAnsi="仿宋" w:hint="eastAsia"/>
                <w:szCs w:val="21"/>
              </w:rPr>
              <w:t>7</w:t>
            </w:r>
          </w:p>
        </w:tc>
        <w:tc>
          <w:tcPr>
            <w:tcW w:w="1482" w:type="dxa"/>
            <w:vAlign w:val="center"/>
          </w:tcPr>
          <w:p w:rsidR="0050284C" w:rsidRDefault="00C35D04">
            <w:pPr>
              <w:jc w:val="center"/>
            </w:pPr>
            <w:r>
              <w:rPr>
                <w:rFonts w:hint="eastAsia"/>
              </w:rPr>
              <w:t>邱雪原</w:t>
            </w:r>
          </w:p>
        </w:tc>
        <w:tc>
          <w:tcPr>
            <w:tcW w:w="3130" w:type="dxa"/>
            <w:vAlign w:val="center"/>
          </w:tcPr>
          <w:p w:rsidR="0050284C" w:rsidRDefault="00C35D04">
            <w:pPr>
              <w:jc w:val="center"/>
            </w:pPr>
            <w:r>
              <w:rPr>
                <w:rFonts w:hint="eastAsia"/>
              </w:rPr>
              <w:t>戏曲艺术学院</w:t>
            </w:r>
          </w:p>
        </w:tc>
        <w:tc>
          <w:tcPr>
            <w:tcW w:w="2347" w:type="dxa"/>
            <w:vAlign w:val="center"/>
          </w:tcPr>
          <w:p w:rsidR="0050284C" w:rsidRDefault="00C35D04">
            <w:pPr>
              <w:jc w:val="center"/>
            </w:pPr>
            <w:r>
              <w:rPr>
                <w:rFonts w:hint="eastAsia"/>
              </w:rPr>
              <w:t>教学秘书</w:t>
            </w:r>
          </w:p>
        </w:tc>
        <w:tc>
          <w:tcPr>
            <w:tcW w:w="1641" w:type="dxa"/>
            <w:vAlign w:val="center"/>
          </w:tcPr>
          <w:p w:rsidR="0050284C" w:rsidRDefault="0050284C">
            <w:pPr>
              <w:jc w:val="center"/>
              <w:rPr>
                <w:rStyle w:val="NormalCharacter"/>
                <w:rFonts w:ascii="仿宋" w:eastAsia="仿宋" w:hAnsi="仿宋"/>
                <w:szCs w:val="21"/>
              </w:rPr>
            </w:pPr>
          </w:p>
        </w:tc>
      </w:tr>
      <w:tr w:rsidR="0050284C">
        <w:trPr>
          <w:trHeight w:val="429"/>
        </w:trPr>
        <w:tc>
          <w:tcPr>
            <w:tcW w:w="540" w:type="dxa"/>
            <w:vAlign w:val="center"/>
          </w:tcPr>
          <w:p w:rsidR="0050284C" w:rsidRDefault="00C35D04">
            <w:pPr>
              <w:jc w:val="center"/>
              <w:rPr>
                <w:rStyle w:val="NormalCharacter"/>
                <w:rFonts w:ascii="仿宋" w:eastAsia="仿宋" w:hAnsi="仿宋"/>
                <w:szCs w:val="21"/>
              </w:rPr>
            </w:pPr>
            <w:r>
              <w:rPr>
                <w:rStyle w:val="NormalCharacter"/>
                <w:rFonts w:ascii="仿宋" w:eastAsia="仿宋" w:hAnsi="仿宋" w:hint="eastAsia"/>
                <w:szCs w:val="21"/>
              </w:rPr>
              <w:t>8</w:t>
            </w:r>
          </w:p>
        </w:tc>
        <w:tc>
          <w:tcPr>
            <w:tcW w:w="1482" w:type="dxa"/>
            <w:vAlign w:val="center"/>
          </w:tcPr>
          <w:p w:rsidR="0050284C" w:rsidRDefault="00C35D04">
            <w:pPr>
              <w:jc w:val="center"/>
            </w:pPr>
            <w:r>
              <w:rPr>
                <w:rFonts w:hint="eastAsia"/>
              </w:rPr>
              <w:t>刘娅</w:t>
            </w:r>
          </w:p>
        </w:tc>
        <w:tc>
          <w:tcPr>
            <w:tcW w:w="3130" w:type="dxa"/>
            <w:vAlign w:val="center"/>
          </w:tcPr>
          <w:p w:rsidR="0050284C" w:rsidRDefault="00C35D04">
            <w:pPr>
              <w:jc w:val="center"/>
            </w:pPr>
            <w:r>
              <w:rPr>
                <w:rFonts w:hint="eastAsia"/>
              </w:rPr>
              <w:t>戏曲艺术学院</w:t>
            </w:r>
          </w:p>
        </w:tc>
        <w:tc>
          <w:tcPr>
            <w:tcW w:w="2347" w:type="dxa"/>
            <w:vAlign w:val="center"/>
          </w:tcPr>
          <w:p w:rsidR="0050284C" w:rsidRDefault="00C35D04">
            <w:pPr>
              <w:jc w:val="center"/>
            </w:pPr>
            <w:r>
              <w:rPr>
                <w:rFonts w:hint="eastAsia"/>
              </w:rPr>
              <w:t>助教</w:t>
            </w:r>
          </w:p>
        </w:tc>
        <w:tc>
          <w:tcPr>
            <w:tcW w:w="1641" w:type="dxa"/>
            <w:vAlign w:val="center"/>
          </w:tcPr>
          <w:p w:rsidR="0050284C" w:rsidRDefault="0050284C">
            <w:pPr>
              <w:jc w:val="center"/>
              <w:rPr>
                <w:rStyle w:val="NormalCharacter"/>
                <w:rFonts w:ascii="仿宋" w:eastAsia="仿宋" w:hAnsi="仿宋"/>
                <w:szCs w:val="21"/>
              </w:rPr>
            </w:pPr>
          </w:p>
        </w:tc>
      </w:tr>
      <w:tr w:rsidR="0050284C">
        <w:trPr>
          <w:trHeight w:val="429"/>
        </w:trPr>
        <w:tc>
          <w:tcPr>
            <w:tcW w:w="540" w:type="dxa"/>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9</w:t>
            </w:r>
          </w:p>
        </w:tc>
        <w:tc>
          <w:tcPr>
            <w:tcW w:w="1482" w:type="dxa"/>
            <w:vAlign w:val="center"/>
          </w:tcPr>
          <w:p w:rsidR="0050284C" w:rsidRDefault="00C35D04">
            <w:pPr>
              <w:jc w:val="center"/>
            </w:pPr>
            <w:r>
              <w:rPr>
                <w:rFonts w:hint="eastAsia"/>
              </w:rPr>
              <w:t>王业隆</w:t>
            </w:r>
          </w:p>
        </w:tc>
        <w:tc>
          <w:tcPr>
            <w:tcW w:w="3130" w:type="dxa"/>
            <w:vAlign w:val="center"/>
          </w:tcPr>
          <w:p w:rsidR="0050284C" w:rsidRDefault="00C35D04">
            <w:pPr>
              <w:jc w:val="center"/>
            </w:pPr>
            <w:r>
              <w:rPr>
                <w:rFonts w:hint="eastAsia"/>
              </w:rPr>
              <w:t>洛阳市打击乐协会</w:t>
            </w:r>
          </w:p>
        </w:tc>
        <w:tc>
          <w:tcPr>
            <w:tcW w:w="2347" w:type="dxa"/>
            <w:vAlign w:val="center"/>
          </w:tcPr>
          <w:p w:rsidR="0050284C" w:rsidRDefault="00C35D04">
            <w:pPr>
              <w:jc w:val="center"/>
            </w:pPr>
            <w:r>
              <w:rPr>
                <w:rFonts w:hint="eastAsia"/>
              </w:rPr>
              <w:t>国家一级演奏员</w:t>
            </w:r>
          </w:p>
        </w:tc>
        <w:tc>
          <w:tcPr>
            <w:tcW w:w="1641" w:type="dxa"/>
            <w:vAlign w:val="center"/>
          </w:tcPr>
          <w:p w:rsidR="0050284C" w:rsidRDefault="0050284C">
            <w:pPr>
              <w:jc w:val="center"/>
              <w:rPr>
                <w:rStyle w:val="NormalCharacter"/>
                <w:rFonts w:ascii="仿宋" w:eastAsia="仿宋" w:hAnsi="仿宋"/>
                <w:szCs w:val="21"/>
              </w:rPr>
            </w:pPr>
          </w:p>
        </w:tc>
      </w:tr>
      <w:tr w:rsidR="0050284C">
        <w:trPr>
          <w:trHeight w:val="429"/>
        </w:trPr>
        <w:tc>
          <w:tcPr>
            <w:tcW w:w="540" w:type="dxa"/>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10</w:t>
            </w:r>
          </w:p>
        </w:tc>
        <w:tc>
          <w:tcPr>
            <w:tcW w:w="1482" w:type="dxa"/>
            <w:vAlign w:val="center"/>
          </w:tcPr>
          <w:p w:rsidR="0050284C" w:rsidRDefault="00C35D04">
            <w:pPr>
              <w:jc w:val="center"/>
            </w:pPr>
            <w:proofErr w:type="gramStart"/>
            <w:r>
              <w:rPr>
                <w:rFonts w:hint="eastAsia"/>
              </w:rPr>
              <w:t>韦民</w:t>
            </w:r>
            <w:proofErr w:type="gramEnd"/>
          </w:p>
        </w:tc>
        <w:tc>
          <w:tcPr>
            <w:tcW w:w="3130" w:type="dxa"/>
            <w:vAlign w:val="center"/>
          </w:tcPr>
          <w:p w:rsidR="0050284C" w:rsidRDefault="00C35D04">
            <w:pPr>
              <w:jc w:val="center"/>
            </w:pPr>
            <w:r>
              <w:rPr>
                <w:rFonts w:hint="eastAsia"/>
              </w:rPr>
              <w:t>洛阳师范学院</w:t>
            </w:r>
          </w:p>
        </w:tc>
        <w:tc>
          <w:tcPr>
            <w:tcW w:w="2347" w:type="dxa"/>
            <w:vAlign w:val="center"/>
          </w:tcPr>
          <w:p w:rsidR="0050284C" w:rsidRDefault="00C35D04">
            <w:pPr>
              <w:jc w:val="center"/>
            </w:pPr>
            <w:r>
              <w:rPr>
                <w:rFonts w:hint="eastAsia"/>
              </w:rPr>
              <w:t>副教授</w:t>
            </w:r>
          </w:p>
        </w:tc>
        <w:tc>
          <w:tcPr>
            <w:tcW w:w="1641" w:type="dxa"/>
            <w:vAlign w:val="center"/>
          </w:tcPr>
          <w:p w:rsidR="0050284C" w:rsidRDefault="0050284C">
            <w:pPr>
              <w:jc w:val="center"/>
              <w:rPr>
                <w:rStyle w:val="NormalCharacter"/>
                <w:rFonts w:ascii="仿宋" w:eastAsia="仿宋" w:hAnsi="仿宋"/>
                <w:szCs w:val="21"/>
              </w:rPr>
            </w:pPr>
          </w:p>
        </w:tc>
      </w:tr>
      <w:tr w:rsidR="0050284C">
        <w:trPr>
          <w:trHeight w:val="429"/>
        </w:trPr>
        <w:tc>
          <w:tcPr>
            <w:tcW w:w="540" w:type="dxa"/>
          </w:tcPr>
          <w:p w:rsidR="0050284C" w:rsidRDefault="00C35D04">
            <w:pPr>
              <w:jc w:val="center"/>
              <w:rPr>
                <w:rStyle w:val="NormalCharacter"/>
                <w:rFonts w:ascii="宋体" w:hAnsi="宋体"/>
                <w:szCs w:val="21"/>
              </w:rPr>
            </w:pPr>
            <w:r>
              <w:rPr>
                <w:rStyle w:val="NormalCharacter"/>
                <w:rFonts w:ascii="宋体" w:hAnsi="宋体" w:hint="eastAsia"/>
                <w:szCs w:val="21"/>
              </w:rPr>
              <w:t>11</w:t>
            </w:r>
          </w:p>
        </w:tc>
        <w:tc>
          <w:tcPr>
            <w:tcW w:w="1482" w:type="dxa"/>
            <w:vAlign w:val="center"/>
          </w:tcPr>
          <w:p w:rsidR="0050284C" w:rsidRDefault="00C35D04">
            <w:pPr>
              <w:jc w:val="center"/>
            </w:pPr>
            <w:r>
              <w:rPr>
                <w:rFonts w:hint="eastAsia"/>
              </w:rPr>
              <w:t>何永伟</w:t>
            </w:r>
          </w:p>
        </w:tc>
        <w:tc>
          <w:tcPr>
            <w:tcW w:w="3130" w:type="dxa"/>
            <w:vAlign w:val="center"/>
          </w:tcPr>
          <w:p w:rsidR="0050284C" w:rsidRDefault="00C35D04">
            <w:pPr>
              <w:jc w:val="center"/>
            </w:pPr>
            <w:r>
              <w:rPr>
                <w:rFonts w:hint="eastAsia"/>
              </w:rPr>
              <w:t>洛阳</w:t>
            </w:r>
            <w:proofErr w:type="gramStart"/>
            <w:r>
              <w:rPr>
                <w:rFonts w:hint="eastAsia"/>
              </w:rPr>
              <w:t>市声光</w:t>
            </w:r>
            <w:proofErr w:type="gramEnd"/>
            <w:r>
              <w:rPr>
                <w:rFonts w:hint="eastAsia"/>
              </w:rPr>
              <w:t>琴行</w:t>
            </w:r>
          </w:p>
        </w:tc>
        <w:tc>
          <w:tcPr>
            <w:tcW w:w="2347" w:type="dxa"/>
            <w:vAlign w:val="center"/>
          </w:tcPr>
          <w:p w:rsidR="0050284C" w:rsidRDefault="00C35D04">
            <w:pPr>
              <w:jc w:val="center"/>
            </w:pPr>
            <w:r>
              <w:rPr>
                <w:rFonts w:hint="eastAsia"/>
              </w:rPr>
              <w:t>总经理</w:t>
            </w:r>
          </w:p>
        </w:tc>
        <w:tc>
          <w:tcPr>
            <w:tcW w:w="1641" w:type="dxa"/>
            <w:vAlign w:val="center"/>
          </w:tcPr>
          <w:p w:rsidR="0050284C" w:rsidRDefault="0050284C">
            <w:pPr>
              <w:jc w:val="center"/>
              <w:rPr>
                <w:rStyle w:val="NormalCharacter"/>
                <w:rFonts w:ascii="仿宋" w:eastAsia="仿宋" w:hAnsi="仿宋"/>
                <w:szCs w:val="21"/>
              </w:rPr>
            </w:pPr>
          </w:p>
        </w:tc>
      </w:tr>
      <w:tr w:rsidR="0050284C">
        <w:trPr>
          <w:trHeight w:val="429"/>
        </w:trPr>
        <w:tc>
          <w:tcPr>
            <w:tcW w:w="540" w:type="dxa"/>
          </w:tcPr>
          <w:p w:rsidR="0050284C" w:rsidRDefault="00C35D04">
            <w:pPr>
              <w:jc w:val="center"/>
              <w:rPr>
                <w:rStyle w:val="NormalCharacter"/>
                <w:rFonts w:ascii="宋体" w:hAnsi="宋体"/>
                <w:szCs w:val="21"/>
              </w:rPr>
            </w:pPr>
            <w:r>
              <w:rPr>
                <w:rStyle w:val="NormalCharacter"/>
                <w:rFonts w:ascii="宋体" w:hAnsi="宋体" w:hint="eastAsia"/>
                <w:szCs w:val="21"/>
              </w:rPr>
              <w:t>12</w:t>
            </w:r>
          </w:p>
        </w:tc>
        <w:tc>
          <w:tcPr>
            <w:tcW w:w="1482" w:type="dxa"/>
            <w:vAlign w:val="center"/>
          </w:tcPr>
          <w:p w:rsidR="0050284C" w:rsidRDefault="00C35D04">
            <w:pPr>
              <w:jc w:val="center"/>
            </w:pPr>
            <w:proofErr w:type="gramStart"/>
            <w:r>
              <w:rPr>
                <w:rFonts w:hint="eastAsia"/>
              </w:rPr>
              <w:t>丁南</w:t>
            </w:r>
            <w:proofErr w:type="gramEnd"/>
          </w:p>
        </w:tc>
        <w:tc>
          <w:tcPr>
            <w:tcW w:w="3130" w:type="dxa"/>
            <w:vAlign w:val="center"/>
          </w:tcPr>
          <w:p w:rsidR="0050284C" w:rsidRDefault="00C35D04">
            <w:pPr>
              <w:jc w:val="center"/>
            </w:pPr>
            <w:r>
              <w:rPr>
                <w:rFonts w:hint="eastAsia"/>
              </w:rPr>
              <w:t>洛阳市爱乐乐团</w:t>
            </w:r>
          </w:p>
        </w:tc>
        <w:tc>
          <w:tcPr>
            <w:tcW w:w="2347" w:type="dxa"/>
            <w:vAlign w:val="center"/>
          </w:tcPr>
          <w:p w:rsidR="0050284C" w:rsidRDefault="00C35D04">
            <w:pPr>
              <w:jc w:val="center"/>
            </w:pPr>
            <w:r>
              <w:rPr>
                <w:rFonts w:hint="eastAsia"/>
              </w:rPr>
              <w:t>指挥</w:t>
            </w:r>
          </w:p>
        </w:tc>
        <w:tc>
          <w:tcPr>
            <w:tcW w:w="1641" w:type="dxa"/>
            <w:vAlign w:val="center"/>
          </w:tcPr>
          <w:p w:rsidR="0050284C" w:rsidRDefault="0050284C">
            <w:pPr>
              <w:jc w:val="center"/>
              <w:rPr>
                <w:rStyle w:val="NormalCharacter"/>
                <w:rFonts w:ascii="仿宋" w:eastAsia="仿宋" w:hAnsi="仿宋"/>
                <w:szCs w:val="21"/>
              </w:rPr>
            </w:pPr>
          </w:p>
        </w:tc>
      </w:tr>
      <w:tr w:rsidR="0050284C">
        <w:trPr>
          <w:trHeight w:val="429"/>
        </w:trPr>
        <w:tc>
          <w:tcPr>
            <w:tcW w:w="540" w:type="dxa"/>
          </w:tcPr>
          <w:p w:rsidR="0050284C" w:rsidRDefault="00C35D04">
            <w:pPr>
              <w:jc w:val="center"/>
              <w:rPr>
                <w:rStyle w:val="NormalCharacter"/>
                <w:rFonts w:ascii="宋体" w:hAnsi="宋体"/>
                <w:szCs w:val="21"/>
              </w:rPr>
            </w:pPr>
            <w:r>
              <w:rPr>
                <w:rStyle w:val="NormalCharacter"/>
                <w:rFonts w:ascii="宋体" w:hAnsi="宋体" w:hint="eastAsia"/>
                <w:szCs w:val="21"/>
              </w:rPr>
              <w:t>13</w:t>
            </w:r>
          </w:p>
        </w:tc>
        <w:tc>
          <w:tcPr>
            <w:tcW w:w="1482" w:type="dxa"/>
            <w:vAlign w:val="center"/>
          </w:tcPr>
          <w:p w:rsidR="0050284C" w:rsidRDefault="00C35D04">
            <w:pPr>
              <w:jc w:val="center"/>
            </w:pPr>
            <w:r>
              <w:rPr>
                <w:rFonts w:hint="eastAsia"/>
              </w:rPr>
              <w:t>李</w:t>
            </w:r>
            <w:proofErr w:type="gramStart"/>
            <w:r>
              <w:rPr>
                <w:rFonts w:hint="eastAsia"/>
              </w:rPr>
              <w:t>曈</w:t>
            </w:r>
            <w:proofErr w:type="gramEnd"/>
          </w:p>
        </w:tc>
        <w:tc>
          <w:tcPr>
            <w:tcW w:w="3130" w:type="dxa"/>
            <w:vAlign w:val="center"/>
          </w:tcPr>
          <w:p w:rsidR="0050284C" w:rsidRDefault="00C35D04">
            <w:pPr>
              <w:jc w:val="center"/>
            </w:pPr>
            <w:r>
              <w:rPr>
                <w:rFonts w:hint="eastAsia"/>
              </w:rPr>
              <w:t>洛阳市爱乐乐团</w:t>
            </w:r>
          </w:p>
        </w:tc>
        <w:tc>
          <w:tcPr>
            <w:tcW w:w="2347" w:type="dxa"/>
            <w:vAlign w:val="center"/>
          </w:tcPr>
          <w:p w:rsidR="0050284C" w:rsidRDefault="00C35D04">
            <w:pPr>
              <w:jc w:val="center"/>
            </w:pPr>
            <w:r>
              <w:rPr>
                <w:rFonts w:hint="eastAsia"/>
              </w:rPr>
              <w:t>首席提琴师</w:t>
            </w:r>
          </w:p>
        </w:tc>
        <w:tc>
          <w:tcPr>
            <w:tcW w:w="1641" w:type="dxa"/>
            <w:vAlign w:val="center"/>
          </w:tcPr>
          <w:p w:rsidR="0050284C" w:rsidRDefault="0050284C">
            <w:pPr>
              <w:jc w:val="center"/>
              <w:rPr>
                <w:rStyle w:val="NormalCharacter"/>
                <w:rFonts w:ascii="仿宋" w:eastAsia="仿宋" w:hAnsi="仿宋"/>
                <w:szCs w:val="21"/>
              </w:rPr>
            </w:pPr>
          </w:p>
        </w:tc>
      </w:tr>
      <w:tr w:rsidR="0050284C">
        <w:trPr>
          <w:trHeight w:val="429"/>
        </w:trPr>
        <w:tc>
          <w:tcPr>
            <w:tcW w:w="540" w:type="dxa"/>
          </w:tcPr>
          <w:p w:rsidR="0050284C" w:rsidRDefault="00C35D04">
            <w:pPr>
              <w:jc w:val="center"/>
              <w:rPr>
                <w:rStyle w:val="NormalCharacter"/>
                <w:rFonts w:ascii="宋体" w:hAnsi="宋体"/>
                <w:szCs w:val="21"/>
              </w:rPr>
            </w:pPr>
            <w:r>
              <w:rPr>
                <w:rStyle w:val="NormalCharacter"/>
                <w:rFonts w:ascii="宋体" w:hAnsi="宋体" w:hint="eastAsia"/>
                <w:szCs w:val="21"/>
              </w:rPr>
              <w:t>14</w:t>
            </w:r>
          </w:p>
        </w:tc>
        <w:tc>
          <w:tcPr>
            <w:tcW w:w="1482" w:type="dxa"/>
            <w:vAlign w:val="center"/>
          </w:tcPr>
          <w:p w:rsidR="0050284C" w:rsidRDefault="00C35D04">
            <w:pPr>
              <w:jc w:val="center"/>
            </w:pPr>
            <w:r>
              <w:rPr>
                <w:rFonts w:hint="eastAsia"/>
              </w:rPr>
              <w:t>冯俊驰</w:t>
            </w:r>
          </w:p>
        </w:tc>
        <w:tc>
          <w:tcPr>
            <w:tcW w:w="3130" w:type="dxa"/>
            <w:vAlign w:val="center"/>
          </w:tcPr>
          <w:p w:rsidR="0050284C" w:rsidRDefault="00C35D04">
            <w:pPr>
              <w:jc w:val="center"/>
            </w:pPr>
            <w:r>
              <w:rPr>
                <w:rFonts w:hint="eastAsia"/>
              </w:rPr>
              <w:t>2022</w:t>
            </w:r>
            <w:r>
              <w:rPr>
                <w:rFonts w:hint="eastAsia"/>
              </w:rPr>
              <w:t>届毕业生</w:t>
            </w:r>
          </w:p>
        </w:tc>
        <w:tc>
          <w:tcPr>
            <w:tcW w:w="2347" w:type="dxa"/>
            <w:vAlign w:val="center"/>
          </w:tcPr>
          <w:p w:rsidR="0050284C" w:rsidRDefault="00C35D04">
            <w:pPr>
              <w:jc w:val="center"/>
            </w:pPr>
            <w:r>
              <w:rPr>
                <w:rFonts w:hint="eastAsia"/>
              </w:rPr>
              <w:t>毕业生</w:t>
            </w:r>
          </w:p>
        </w:tc>
        <w:tc>
          <w:tcPr>
            <w:tcW w:w="1641" w:type="dxa"/>
            <w:vAlign w:val="center"/>
          </w:tcPr>
          <w:p w:rsidR="0050284C" w:rsidRDefault="0050284C">
            <w:pPr>
              <w:jc w:val="center"/>
              <w:rPr>
                <w:rStyle w:val="NormalCharacter"/>
                <w:rFonts w:ascii="仿宋" w:eastAsia="仿宋" w:hAnsi="仿宋"/>
                <w:szCs w:val="21"/>
              </w:rPr>
            </w:pPr>
          </w:p>
        </w:tc>
      </w:tr>
    </w:tbl>
    <w:p w:rsidR="0050284C" w:rsidRDefault="0050284C">
      <w:pPr>
        <w:pStyle w:val="UserStyle5"/>
        <w:spacing w:before="0" w:beforeAutospacing="0" w:after="0" w:afterAutospacing="0" w:line="240" w:lineRule="auto"/>
        <w:ind w:firstLine="640"/>
        <w:rPr>
          <w:rStyle w:val="NormalCharacter"/>
          <w:rFonts w:ascii="仿宋" w:eastAsia="仿宋" w:hAnsi="仿宋"/>
          <w:sz w:val="32"/>
          <w:szCs w:val="32"/>
        </w:rPr>
      </w:pPr>
    </w:p>
    <w:p w:rsidR="0050284C" w:rsidRDefault="00C35D04">
      <w:pPr>
        <w:pStyle w:val="UserStyle5"/>
        <w:spacing w:before="0" w:beforeAutospacing="0" w:after="0" w:afterAutospacing="0" w:line="240" w:lineRule="auto"/>
        <w:ind w:firstLine="640"/>
        <w:rPr>
          <w:rStyle w:val="NormalCharacter"/>
          <w:rFonts w:ascii="仿宋" w:eastAsia="仿宋" w:hAnsi="仿宋"/>
          <w:sz w:val="32"/>
          <w:szCs w:val="32"/>
        </w:rPr>
      </w:pPr>
      <w:r>
        <w:rPr>
          <w:rStyle w:val="NormalCharacter"/>
          <w:rFonts w:ascii="仿宋" w:eastAsia="仿宋" w:hAnsi="仿宋"/>
          <w:sz w:val="32"/>
          <w:szCs w:val="32"/>
        </w:rPr>
        <w:t>复核人：</w:t>
      </w:r>
    </w:p>
    <w:p w:rsidR="0050284C" w:rsidRDefault="0050284C">
      <w:pPr>
        <w:pStyle w:val="UserStyle5"/>
        <w:spacing w:before="0" w:beforeAutospacing="0" w:after="0" w:afterAutospacing="0" w:line="240" w:lineRule="auto"/>
        <w:ind w:firstLineChars="0" w:firstLine="0"/>
        <w:rPr>
          <w:rStyle w:val="NormalCharacter"/>
          <w:rFonts w:ascii="仿宋" w:eastAsia="仿宋" w:hAnsi="仿宋"/>
          <w:sz w:val="32"/>
          <w:szCs w:val="32"/>
        </w:rPr>
      </w:pPr>
    </w:p>
    <w:p w:rsidR="0050284C" w:rsidRDefault="00C35D04">
      <w:pPr>
        <w:jc w:val="left"/>
        <w:rPr>
          <w:rFonts w:ascii="宋体" w:hAnsi="宋体"/>
          <w:sz w:val="24"/>
        </w:rPr>
      </w:pPr>
      <w:r>
        <w:rPr>
          <w:rStyle w:val="NormalCharacter"/>
          <w:rFonts w:ascii="仿宋" w:eastAsia="仿宋" w:hAnsi="仿宋" w:hint="eastAsia"/>
          <w:sz w:val="32"/>
          <w:szCs w:val="32"/>
        </w:rPr>
        <w:t xml:space="preserve">                         </w:t>
      </w:r>
      <w:r>
        <w:rPr>
          <w:rStyle w:val="NormalCharacter"/>
          <w:rFonts w:ascii="仿宋" w:eastAsia="仿宋" w:hAnsi="仿宋" w:hint="eastAsia"/>
          <w:sz w:val="32"/>
          <w:szCs w:val="32"/>
        </w:rPr>
        <w:t>专业负责人（签字）：</w:t>
      </w:r>
      <w:r>
        <w:rPr>
          <w:rStyle w:val="NormalCharacter"/>
          <w:rFonts w:ascii="仿宋" w:eastAsia="仿宋" w:hAnsi="仿宋"/>
          <w:sz w:val="32"/>
          <w:szCs w:val="32"/>
        </w:rPr>
        <w:br w:type="page"/>
      </w:r>
    </w:p>
    <w:p w:rsidR="0050284C" w:rsidRDefault="00C35D04">
      <w:pPr>
        <w:spacing w:line="440" w:lineRule="exact"/>
        <w:jc w:val="center"/>
        <w:rPr>
          <w:rFonts w:ascii="华文仿宋" w:eastAsia="华文仿宋" w:hAnsi="华文仿宋"/>
          <w:b/>
          <w:sz w:val="32"/>
          <w:szCs w:val="32"/>
        </w:rPr>
      </w:pPr>
      <w:bookmarkStart w:id="0" w:name="_Toc312243478"/>
      <w:r>
        <w:rPr>
          <w:rFonts w:ascii="华文仿宋" w:eastAsia="华文仿宋" w:hAnsi="华文仿宋" w:hint="eastAsia"/>
          <w:b/>
          <w:sz w:val="32"/>
          <w:szCs w:val="32"/>
        </w:rPr>
        <w:lastRenderedPageBreak/>
        <w:t>202</w:t>
      </w:r>
      <w:r>
        <w:rPr>
          <w:rFonts w:ascii="华文仿宋" w:eastAsia="华文仿宋" w:hAnsi="华文仿宋" w:hint="eastAsia"/>
          <w:b/>
          <w:sz w:val="32"/>
          <w:szCs w:val="32"/>
        </w:rPr>
        <w:t>3</w:t>
      </w:r>
      <w:r>
        <w:rPr>
          <w:rFonts w:ascii="华文仿宋" w:eastAsia="华文仿宋" w:hAnsi="华文仿宋" w:hint="eastAsia"/>
          <w:b/>
          <w:sz w:val="32"/>
          <w:szCs w:val="32"/>
        </w:rPr>
        <w:t>级</w:t>
      </w:r>
      <w:r>
        <w:rPr>
          <w:rFonts w:ascii="华文仿宋" w:eastAsia="华文仿宋" w:hAnsi="华文仿宋" w:hint="eastAsia"/>
          <w:b/>
          <w:sz w:val="32"/>
          <w:szCs w:val="32"/>
        </w:rPr>
        <w:t>音乐表演</w:t>
      </w:r>
      <w:r>
        <w:rPr>
          <w:rFonts w:ascii="华文仿宋" w:eastAsia="华文仿宋" w:hAnsi="华文仿宋" w:hint="eastAsia"/>
          <w:b/>
          <w:sz w:val="32"/>
          <w:szCs w:val="32"/>
        </w:rPr>
        <w:t>专业</w:t>
      </w:r>
      <w:r>
        <w:rPr>
          <w:rFonts w:ascii="华文仿宋" w:eastAsia="华文仿宋" w:hAnsi="华文仿宋" w:hint="eastAsia"/>
          <w:b/>
          <w:sz w:val="32"/>
          <w:szCs w:val="32"/>
        </w:rPr>
        <w:t>（西洋器乐方向）</w:t>
      </w:r>
      <w:r>
        <w:rPr>
          <w:rFonts w:ascii="华文仿宋" w:eastAsia="华文仿宋" w:hAnsi="华文仿宋" w:hint="eastAsia"/>
          <w:b/>
          <w:sz w:val="32"/>
          <w:szCs w:val="32"/>
        </w:rPr>
        <w:t>人才培养方案</w:t>
      </w:r>
      <w:bookmarkEnd w:id="0"/>
    </w:p>
    <w:p w:rsidR="0050284C" w:rsidRDefault="0050284C">
      <w:pPr>
        <w:spacing w:line="440" w:lineRule="exact"/>
        <w:rPr>
          <w:rFonts w:ascii="宋体" w:hAnsi="宋体"/>
          <w:sz w:val="24"/>
        </w:rPr>
      </w:pPr>
    </w:p>
    <w:p w:rsidR="0050284C" w:rsidRDefault="00C35D04" w:rsidP="008924FB">
      <w:pPr>
        <w:spacing w:beforeLines="50" w:before="156" w:line="440" w:lineRule="exact"/>
        <w:rPr>
          <w:rFonts w:ascii="宋体" w:hAnsi="宋体"/>
          <w:b/>
          <w:sz w:val="24"/>
        </w:rPr>
      </w:pPr>
      <w:r>
        <w:rPr>
          <w:rFonts w:ascii="宋体" w:hAnsi="宋体" w:hint="eastAsia"/>
          <w:b/>
          <w:sz w:val="24"/>
        </w:rPr>
        <w:t>一、专业名称</w:t>
      </w:r>
      <w:r>
        <w:rPr>
          <w:rFonts w:ascii="宋体" w:hAnsi="宋体" w:hint="eastAsia"/>
          <w:b/>
          <w:sz w:val="24"/>
        </w:rPr>
        <w:t>及</w:t>
      </w:r>
      <w:r>
        <w:rPr>
          <w:rFonts w:ascii="宋体" w:hAnsi="宋体" w:hint="eastAsia"/>
          <w:b/>
          <w:sz w:val="24"/>
        </w:rPr>
        <w:t>代码</w:t>
      </w:r>
      <w:r>
        <w:rPr>
          <w:rFonts w:ascii="宋体" w:hAnsi="宋体" w:hint="eastAsia"/>
          <w:b/>
          <w:sz w:val="24"/>
        </w:rPr>
        <w:t xml:space="preserve">                     </w:t>
      </w:r>
    </w:p>
    <w:p w:rsidR="0050284C" w:rsidRDefault="00C35D04">
      <w:pPr>
        <w:spacing w:line="440" w:lineRule="exact"/>
        <w:rPr>
          <w:rFonts w:ascii="宋体" w:hAnsi="宋体"/>
          <w:b/>
          <w:sz w:val="24"/>
        </w:rPr>
      </w:pPr>
      <w:r>
        <w:rPr>
          <w:rFonts w:ascii="宋体" w:hAnsi="宋体" w:hint="eastAsia"/>
          <w:sz w:val="24"/>
        </w:rPr>
        <w:t>专业名称：音乐表演</w:t>
      </w:r>
      <w:r>
        <w:rPr>
          <w:rFonts w:ascii="宋体" w:hAnsi="宋体" w:hint="eastAsia"/>
          <w:sz w:val="24"/>
        </w:rPr>
        <w:t xml:space="preserve">                                          </w:t>
      </w:r>
    </w:p>
    <w:p w:rsidR="0050284C" w:rsidRDefault="00C35D04">
      <w:pPr>
        <w:spacing w:line="440" w:lineRule="exact"/>
        <w:rPr>
          <w:rFonts w:ascii="宋体" w:hAnsi="宋体"/>
          <w:sz w:val="24"/>
        </w:rPr>
      </w:pPr>
      <w:r>
        <w:rPr>
          <w:rFonts w:ascii="宋体" w:hAnsi="宋体" w:hint="eastAsia"/>
          <w:sz w:val="24"/>
        </w:rPr>
        <w:t>专业代码：</w:t>
      </w:r>
      <w:r>
        <w:rPr>
          <w:rFonts w:ascii="宋体" w:hAnsi="宋体" w:hint="eastAsia"/>
          <w:sz w:val="24"/>
        </w:rPr>
        <w:t>550201</w:t>
      </w:r>
    </w:p>
    <w:p w:rsidR="0050284C" w:rsidRDefault="00C35D04" w:rsidP="008924FB">
      <w:pPr>
        <w:spacing w:beforeLines="50" w:before="156" w:line="440" w:lineRule="exact"/>
        <w:rPr>
          <w:rFonts w:ascii="宋体" w:hAnsi="宋体"/>
          <w:b/>
          <w:sz w:val="24"/>
        </w:rPr>
      </w:pPr>
      <w:r>
        <w:rPr>
          <w:rFonts w:ascii="宋体" w:hAnsi="宋体" w:hint="eastAsia"/>
          <w:b/>
          <w:sz w:val="24"/>
        </w:rPr>
        <w:t>二、入学要求</w:t>
      </w:r>
    </w:p>
    <w:p w:rsidR="0050284C" w:rsidRDefault="00C35D04">
      <w:pPr>
        <w:spacing w:line="440" w:lineRule="exact"/>
        <w:rPr>
          <w:rFonts w:ascii="宋体" w:hAnsi="宋体"/>
          <w:sz w:val="24"/>
        </w:rPr>
      </w:pPr>
      <w:r>
        <w:rPr>
          <w:rFonts w:ascii="宋体" w:hAnsi="宋体" w:hint="eastAsia"/>
          <w:sz w:val="24"/>
        </w:rPr>
        <w:t>普通高级中学毕业，中等专业学校毕业或具备同等学力</w:t>
      </w:r>
    </w:p>
    <w:p w:rsidR="0050284C" w:rsidRDefault="00C35D04" w:rsidP="008924FB">
      <w:pPr>
        <w:spacing w:beforeLines="50" w:before="156" w:line="440" w:lineRule="exact"/>
        <w:rPr>
          <w:rFonts w:ascii="宋体" w:hAnsi="宋体"/>
          <w:b/>
          <w:sz w:val="24"/>
        </w:rPr>
      </w:pPr>
      <w:r>
        <w:rPr>
          <w:rFonts w:ascii="宋体" w:hAnsi="宋体" w:hint="eastAsia"/>
          <w:b/>
          <w:sz w:val="24"/>
        </w:rPr>
        <w:t>三、修业年限</w:t>
      </w:r>
    </w:p>
    <w:p w:rsidR="0050284C" w:rsidRDefault="00C35D04">
      <w:pPr>
        <w:spacing w:line="440" w:lineRule="exact"/>
        <w:rPr>
          <w:rFonts w:ascii="宋体" w:hAnsi="宋体"/>
          <w:sz w:val="24"/>
        </w:rPr>
      </w:pPr>
      <w:r>
        <w:rPr>
          <w:rFonts w:ascii="宋体" w:hAnsi="宋体" w:hint="eastAsia"/>
          <w:sz w:val="24"/>
        </w:rPr>
        <w:t>学制：三年</w:t>
      </w:r>
    </w:p>
    <w:p w:rsidR="0050284C" w:rsidRDefault="00C35D04">
      <w:pPr>
        <w:spacing w:line="440" w:lineRule="exact"/>
        <w:rPr>
          <w:rFonts w:ascii="宋体" w:hAnsi="宋体"/>
          <w:sz w:val="24"/>
        </w:rPr>
      </w:pPr>
      <w:r>
        <w:rPr>
          <w:rFonts w:ascii="宋体" w:hAnsi="宋体" w:hint="eastAsia"/>
          <w:sz w:val="24"/>
        </w:rPr>
        <w:t>学历：大专</w:t>
      </w:r>
    </w:p>
    <w:p w:rsidR="0050284C" w:rsidRDefault="00C35D04" w:rsidP="008924FB">
      <w:pPr>
        <w:spacing w:beforeLines="50" w:before="156" w:line="440" w:lineRule="exact"/>
        <w:rPr>
          <w:rFonts w:ascii="宋体" w:hAnsi="宋体"/>
          <w:b/>
          <w:sz w:val="24"/>
        </w:rPr>
      </w:pPr>
      <w:r>
        <w:rPr>
          <w:rFonts w:ascii="宋体" w:hAnsi="宋体" w:hint="eastAsia"/>
          <w:b/>
          <w:sz w:val="24"/>
        </w:rPr>
        <w:t>四、职业面向与就业岗位</w:t>
      </w:r>
    </w:p>
    <w:tbl>
      <w:tblPr>
        <w:tblpPr w:leftFromText="180" w:rightFromText="180" w:vertAnchor="text" w:horzAnchor="margin" w:tblpXSpec="center" w:tblpY="67"/>
        <w:tblW w:w="9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68"/>
        <w:gridCol w:w="1351"/>
        <w:gridCol w:w="1351"/>
        <w:gridCol w:w="1580"/>
        <w:gridCol w:w="1606"/>
        <w:gridCol w:w="1761"/>
      </w:tblGrid>
      <w:tr w:rsidR="0050284C">
        <w:trPr>
          <w:trHeight w:hRule="exact" w:val="1370"/>
        </w:trPr>
        <w:tc>
          <w:tcPr>
            <w:tcW w:w="1468" w:type="dxa"/>
            <w:vAlign w:val="center"/>
          </w:tcPr>
          <w:p w:rsidR="0050284C" w:rsidRDefault="00C35D04">
            <w:pPr>
              <w:spacing w:line="440" w:lineRule="exact"/>
              <w:jc w:val="center"/>
              <w:rPr>
                <w:rFonts w:ascii="宋体" w:hAnsi="宋体"/>
                <w:sz w:val="18"/>
                <w:szCs w:val="18"/>
              </w:rPr>
            </w:pPr>
            <w:r>
              <w:rPr>
                <w:rFonts w:ascii="宋体" w:hAnsi="宋体" w:hint="eastAsia"/>
                <w:sz w:val="18"/>
                <w:szCs w:val="18"/>
              </w:rPr>
              <w:t>所属专业大类（代码）</w:t>
            </w:r>
          </w:p>
        </w:tc>
        <w:tc>
          <w:tcPr>
            <w:tcW w:w="1351" w:type="dxa"/>
            <w:vAlign w:val="center"/>
          </w:tcPr>
          <w:p w:rsidR="0050284C" w:rsidRDefault="00C35D04">
            <w:pPr>
              <w:spacing w:line="440" w:lineRule="exact"/>
              <w:jc w:val="center"/>
              <w:rPr>
                <w:rFonts w:ascii="宋体" w:hAnsi="宋体" w:cs="Tahoma"/>
                <w:bCs/>
                <w:kern w:val="0"/>
                <w:sz w:val="18"/>
                <w:szCs w:val="18"/>
              </w:rPr>
            </w:pPr>
            <w:r>
              <w:rPr>
                <w:rFonts w:ascii="宋体" w:hAnsi="宋体" w:cs="Tahoma" w:hint="eastAsia"/>
                <w:bCs/>
                <w:kern w:val="0"/>
                <w:sz w:val="18"/>
                <w:szCs w:val="18"/>
              </w:rPr>
              <w:t>所属专业类</w:t>
            </w:r>
          </w:p>
          <w:p w:rsidR="0050284C" w:rsidRDefault="00C35D04">
            <w:pPr>
              <w:spacing w:line="440" w:lineRule="exact"/>
              <w:jc w:val="center"/>
              <w:rPr>
                <w:rFonts w:ascii="宋体" w:hAnsi="宋体" w:cs="Tahoma"/>
                <w:bCs/>
                <w:kern w:val="0"/>
                <w:sz w:val="18"/>
                <w:szCs w:val="18"/>
              </w:rPr>
            </w:pPr>
            <w:r>
              <w:rPr>
                <w:rFonts w:ascii="宋体" w:hAnsi="宋体" w:cs="Tahoma" w:hint="eastAsia"/>
                <w:bCs/>
                <w:kern w:val="0"/>
                <w:sz w:val="18"/>
                <w:szCs w:val="18"/>
              </w:rPr>
              <w:t>（代码）</w:t>
            </w:r>
          </w:p>
        </w:tc>
        <w:tc>
          <w:tcPr>
            <w:tcW w:w="1351" w:type="dxa"/>
            <w:vAlign w:val="center"/>
          </w:tcPr>
          <w:p w:rsidR="0050284C" w:rsidRDefault="00C35D04">
            <w:pPr>
              <w:spacing w:line="440" w:lineRule="exact"/>
              <w:jc w:val="center"/>
              <w:rPr>
                <w:rFonts w:ascii="宋体" w:hAnsi="宋体" w:cs="Tahoma"/>
                <w:bCs/>
                <w:kern w:val="0"/>
                <w:sz w:val="18"/>
                <w:szCs w:val="18"/>
              </w:rPr>
            </w:pPr>
            <w:r>
              <w:rPr>
                <w:rFonts w:ascii="宋体" w:hAnsi="宋体" w:cs="Tahoma" w:hint="eastAsia"/>
                <w:bCs/>
                <w:kern w:val="0"/>
                <w:sz w:val="18"/>
                <w:szCs w:val="18"/>
              </w:rPr>
              <w:t>对应行业</w:t>
            </w:r>
          </w:p>
          <w:p w:rsidR="0050284C" w:rsidRDefault="00C35D04">
            <w:pPr>
              <w:spacing w:line="440" w:lineRule="exact"/>
              <w:jc w:val="center"/>
              <w:rPr>
                <w:rFonts w:ascii="宋体" w:hAnsi="宋体" w:cs="Tahoma"/>
                <w:bCs/>
                <w:kern w:val="0"/>
                <w:sz w:val="18"/>
                <w:szCs w:val="18"/>
              </w:rPr>
            </w:pPr>
            <w:r>
              <w:rPr>
                <w:rFonts w:ascii="宋体" w:hAnsi="宋体" w:cs="Tahoma" w:hint="eastAsia"/>
                <w:bCs/>
                <w:kern w:val="0"/>
                <w:sz w:val="18"/>
                <w:szCs w:val="18"/>
              </w:rPr>
              <w:t>（代码）</w:t>
            </w:r>
          </w:p>
        </w:tc>
        <w:tc>
          <w:tcPr>
            <w:tcW w:w="1580" w:type="dxa"/>
            <w:vAlign w:val="center"/>
          </w:tcPr>
          <w:p w:rsidR="0050284C" w:rsidRDefault="00C35D04">
            <w:pPr>
              <w:spacing w:line="440" w:lineRule="exact"/>
              <w:jc w:val="center"/>
              <w:rPr>
                <w:rFonts w:ascii="宋体" w:hAnsi="宋体" w:cs="Tahoma"/>
                <w:bCs/>
                <w:kern w:val="0"/>
                <w:sz w:val="18"/>
                <w:szCs w:val="18"/>
              </w:rPr>
            </w:pPr>
            <w:r>
              <w:rPr>
                <w:rFonts w:ascii="宋体" w:hAnsi="宋体" w:cs="Tahoma" w:hint="eastAsia"/>
                <w:bCs/>
                <w:kern w:val="0"/>
                <w:sz w:val="18"/>
                <w:szCs w:val="18"/>
              </w:rPr>
              <w:t>主要职业类别</w:t>
            </w:r>
          </w:p>
          <w:p w:rsidR="0050284C" w:rsidRDefault="00C35D04">
            <w:pPr>
              <w:spacing w:line="440" w:lineRule="exact"/>
              <w:jc w:val="center"/>
              <w:rPr>
                <w:rFonts w:ascii="宋体" w:hAnsi="宋体" w:cs="Tahoma"/>
                <w:bCs/>
                <w:kern w:val="0"/>
                <w:sz w:val="18"/>
                <w:szCs w:val="18"/>
              </w:rPr>
            </w:pPr>
            <w:r>
              <w:rPr>
                <w:rFonts w:ascii="宋体" w:hAnsi="宋体" w:cs="Tahoma" w:hint="eastAsia"/>
                <w:bCs/>
                <w:kern w:val="0"/>
                <w:sz w:val="18"/>
                <w:szCs w:val="18"/>
              </w:rPr>
              <w:t>（代码）</w:t>
            </w:r>
          </w:p>
        </w:tc>
        <w:tc>
          <w:tcPr>
            <w:tcW w:w="1606" w:type="dxa"/>
            <w:vAlign w:val="center"/>
          </w:tcPr>
          <w:p w:rsidR="0050284C" w:rsidRDefault="00C35D04">
            <w:pPr>
              <w:spacing w:line="440" w:lineRule="exact"/>
              <w:jc w:val="center"/>
              <w:rPr>
                <w:rFonts w:ascii="宋体" w:hAnsi="宋体" w:cs="Tahoma"/>
                <w:bCs/>
                <w:kern w:val="0"/>
                <w:sz w:val="18"/>
                <w:szCs w:val="18"/>
              </w:rPr>
            </w:pPr>
            <w:r>
              <w:rPr>
                <w:rFonts w:ascii="宋体" w:hAnsi="宋体" w:cs="Tahoma" w:hint="eastAsia"/>
                <w:bCs/>
                <w:kern w:val="0"/>
                <w:sz w:val="18"/>
                <w:szCs w:val="18"/>
              </w:rPr>
              <w:t>主要岗位类别（或技术领域）</w:t>
            </w:r>
          </w:p>
        </w:tc>
        <w:tc>
          <w:tcPr>
            <w:tcW w:w="1761" w:type="dxa"/>
            <w:vAlign w:val="center"/>
          </w:tcPr>
          <w:p w:rsidR="0050284C" w:rsidRDefault="00C35D04">
            <w:pPr>
              <w:spacing w:line="440" w:lineRule="exact"/>
              <w:jc w:val="center"/>
              <w:rPr>
                <w:rFonts w:ascii="宋体" w:hAnsi="宋体" w:cs="Tahoma"/>
                <w:bCs/>
                <w:kern w:val="0"/>
                <w:sz w:val="18"/>
                <w:szCs w:val="18"/>
              </w:rPr>
            </w:pPr>
            <w:r>
              <w:rPr>
                <w:rFonts w:ascii="宋体" w:hAnsi="宋体" w:cs="Tahoma" w:hint="eastAsia"/>
                <w:bCs/>
                <w:kern w:val="0"/>
                <w:sz w:val="18"/>
                <w:szCs w:val="18"/>
              </w:rPr>
              <w:t>职业资格证书或技能等级证书举例</w:t>
            </w:r>
          </w:p>
        </w:tc>
      </w:tr>
      <w:tr w:rsidR="0050284C">
        <w:trPr>
          <w:trHeight w:hRule="exact" w:val="2431"/>
        </w:trPr>
        <w:tc>
          <w:tcPr>
            <w:tcW w:w="1468" w:type="dxa"/>
            <w:vAlign w:val="center"/>
          </w:tcPr>
          <w:p w:rsidR="0050284C" w:rsidRDefault="00C35D04">
            <w:pPr>
              <w:spacing w:line="240" w:lineRule="exact"/>
              <w:rPr>
                <w:rFonts w:ascii="宋体" w:hAnsi="宋体" w:cs="Tahoma"/>
                <w:bCs/>
                <w:kern w:val="0"/>
                <w:sz w:val="18"/>
                <w:szCs w:val="18"/>
              </w:rPr>
            </w:pPr>
            <w:r>
              <w:rPr>
                <w:rFonts w:ascii="宋体" w:hAnsi="宋体" w:hint="eastAsia"/>
                <w:bCs/>
                <w:sz w:val="18"/>
                <w:szCs w:val="18"/>
              </w:rPr>
              <w:t>文化艺术大类（</w:t>
            </w:r>
            <w:r>
              <w:rPr>
                <w:rFonts w:ascii="宋体" w:hAnsi="宋体" w:hint="eastAsia"/>
                <w:bCs/>
                <w:sz w:val="18"/>
                <w:szCs w:val="18"/>
              </w:rPr>
              <w:t>55</w:t>
            </w:r>
            <w:r>
              <w:rPr>
                <w:rFonts w:ascii="宋体" w:hAnsi="宋体" w:hint="eastAsia"/>
                <w:bCs/>
                <w:sz w:val="18"/>
                <w:szCs w:val="18"/>
              </w:rPr>
              <w:t>）</w:t>
            </w:r>
          </w:p>
        </w:tc>
        <w:tc>
          <w:tcPr>
            <w:tcW w:w="1351" w:type="dxa"/>
            <w:vAlign w:val="center"/>
          </w:tcPr>
          <w:p w:rsidR="0050284C" w:rsidRDefault="00C35D04">
            <w:pPr>
              <w:spacing w:line="240" w:lineRule="exact"/>
              <w:rPr>
                <w:rFonts w:ascii="宋体" w:hAnsi="宋体" w:cs="Tahoma"/>
                <w:bCs/>
                <w:kern w:val="0"/>
                <w:sz w:val="18"/>
                <w:szCs w:val="18"/>
              </w:rPr>
            </w:pPr>
            <w:r>
              <w:rPr>
                <w:rFonts w:ascii="宋体" w:hAnsi="宋体" w:hint="eastAsia"/>
                <w:bCs/>
                <w:sz w:val="18"/>
                <w:szCs w:val="18"/>
              </w:rPr>
              <w:t>表演艺术类（</w:t>
            </w:r>
            <w:r>
              <w:rPr>
                <w:rFonts w:ascii="宋体" w:hAnsi="宋体" w:hint="eastAsia"/>
                <w:bCs/>
                <w:sz w:val="18"/>
                <w:szCs w:val="18"/>
              </w:rPr>
              <w:t>5502</w:t>
            </w:r>
            <w:r>
              <w:rPr>
                <w:rFonts w:ascii="宋体" w:hAnsi="宋体" w:hint="eastAsia"/>
                <w:bCs/>
                <w:sz w:val="18"/>
                <w:szCs w:val="18"/>
              </w:rPr>
              <w:t>）</w:t>
            </w:r>
          </w:p>
        </w:tc>
        <w:tc>
          <w:tcPr>
            <w:tcW w:w="1351" w:type="dxa"/>
            <w:vAlign w:val="center"/>
          </w:tcPr>
          <w:p w:rsidR="0050284C" w:rsidRDefault="00C35D04">
            <w:pPr>
              <w:spacing w:line="240" w:lineRule="exact"/>
              <w:rPr>
                <w:rFonts w:ascii="宋体" w:hAnsi="宋体"/>
                <w:bCs/>
                <w:sz w:val="18"/>
                <w:szCs w:val="18"/>
              </w:rPr>
            </w:pPr>
            <w:r>
              <w:rPr>
                <w:rFonts w:ascii="宋体" w:hAnsi="宋体" w:hint="eastAsia"/>
                <w:bCs/>
                <w:sz w:val="18"/>
                <w:szCs w:val="18"/>
              </w:rPr>
              <w:t>文化艺术业</w:t>
            </w:r>
            <w:r>
              <w:rPr>
                <w:rFonts w:ascii="宋体" w:hAnsi="宋体" w:hint="eastAsia"/>
                <w:bCs/>
                <w:sz w:val="18"/>
                <w:szCs w:val="18"/>
              </w:rPr>
              <w:t>(</w:t>
            </w:r>
            <w:r>
              <w:rPr>
                <w:rFonts w:ascii="宋体" w:hAnsi="宋体"/>
                <w:bCs/>
                <w:sz w:val="18"/>
                <w:szCs w:val="18"/>
              </w:rPr>
              <w:t>88);</w:t>
            </w:r>
          </w:p>
          <w:p w:rsidR="0050284C" w:rsidRDefault="00C35D04">
            <w:pPr>
              <w:spacing w:line="240" w:lineRule="exact"/>
              <w:rPr>
                <w:rFonts w:ascii="宋体" w:hAnsi="宋体" w:cs="Tahoma"/>
                <w:bCs/>
                <w:kern w:val="0"/>
                <w:sz w:val="18"/>
                <w:szCs w:val="18"/>
              </w:rPr>
            </w:pPr>
            <w:r>
              <w:rPr>
                <w:rFonts w:ascii="宋体" w:hAnsi="宋体" w:hint="eastAsia"/>
                <w:bCs/>
                <w:sz w:val="18"/>
                <w:szCs w:val="18"/>
              </w:rPr>
              <w:t>教育</w:t>
            </w:r>
            <w:r>
              <w:rPr>
                <w:rFonts w:ascii="宋体" w:hAnsi="宋体" w:hint="eastAsia"/>
                <w:bCs/>
                <w:sz w:val="18"/>
                <w:szCs w:val="18"/>
              </w:rPr>
              <w:t>(</w:t>
            </w:r>
            <w:r>
              <w:rPr>
                <w:rFonts w:ascii="宋体" w:hAnsi="宋体"/>
                <w:bCs/>
                <w:sz w:val="18"/>
                <w:szCs w:val="18"/>
              </w:rPr>
              <w:t>83)</w:t>
            </w:r>
          </w:p>
        </w:tc>
        <w:tc>
          <w:tcPr>
            <w:tcW w:w="1580" w:type="dxa"/>
            <w:vAlign w:val="center"/>
          </w:tcPr>
          <w:p w:rsidR="0050284C" w:rsidRDefault="00C35D04">
            <w:pPr>
              <w:spacing w:line="240" w:lineRule="exact"/>
              <w:rPr>
                <w:rFonts w:ascii="宋体" w:hAnsi="宋体"/>
                <w:bCs/>
                <w:sz w:val="18"/>
                <w:szCs w:val="18"/>
              </w:rPr>
            </w:pPr>
            <w:r>
              <w:rPr>
                <w:rFonts w:ascii="宋体" w:hAnsi="宋体" w:hint="eastAsia"/>
                <w:bCs/>
                <w:sz w:val="18"/>
                <w:szCs w:val="18"/>
              </w:rPr>
              <w:t>民族乐器演奏员（</w:t>
            </w:r>
            <w:r>
              <w:rPr>
                <w:rFonts w:ascii="宋体" w:hAnsi="宋体" w:hint="eastAsia"/>
                <w:bCs/>
                <w:sz w:val="18"/>
                <w:szCs w:val="18"/>
              </w:rPr>
              <w:t>2</w:t>
            </w:r>
            <w:r>
              <w:rPr>
                <w:rFonts w:ascii="宋体" w:hAnsi="宋体" w:hint="eastAsia"/>
                <w:bCs/>
                <w:sz w:val="18"/>
                <w:szCs w:val="18"/>
              </w:rPr>
              <w:t>—</w:t>
            </w:r>
            <w:r>
              <w:rPr>
                <w:rFonts w:ascii="宋体" w:hAnsi="宋体" w:hint="eastAsia"/>
                <w:bCs/>
                <w:sz w:val="18"/>
                <w:szCs w:val="18"/>
              </w:rPr>
              <w:t>09</w:t>
            </w:r>
            <w:r>
              <w:rPr>
                <w:rFonts w:ascii="宋体" w:hAnsi="宋体" w:hint="eastAsia"/>
                <w:bCs/>
                <w:sz w:val="18"/>
                <w:szCs w:val="18"/>
              </w:rPr>
              <w:t>—</w:t>
            </w:r>
            <w:r>
              <w:rPr>
                <w:rFonts w:ascii="宋体" w:hAnsi="宋体" w:hint="eastAsia"/>
                <w:bCs/>
                <w:sz w:val="18"/>
                <w:szCs w:val="18"/>
              </w:rPr>
              <w:t>02</w:t>
            </w:r>
          </w:p>
          <w:p w:rsidR="0050284C" w:rsidRDefault="00C35D04">
            <w:pPr>
              <w:spacing w:line="240" w:lineRule="exact"/>
              <w:rPr>
                <w:rFonts w:ascii="宋体" w:hAnsi="宋体"/>
                <w:bCs/>
                <w:sz w:val="18"/>
                <w:szCs w:val="18"/>
              </w:rPr>
            </w:pPr>
            <w:r>
              <w:rPr>
                <w:rFonts w:ascii="宋体" w:hAnsi="宋体" w:hint="eastAsia"/>
                <w:bCs/>
                <w:sz w:val="18"/>
                <w:szCs w:val="18"/>
              </w:rPr>
              <w:t>—</w:t>
            </w:r>
            <w:r>
              <w:rPr>
                <w:rFonts w:ascii="宋体" w:hAnsi="宋体" w:hint="eastAsia"/>
                <w:bCs/>
                <w:sz w:val="18"/>
                <w:szCs w:val="18"/>
              </w:rPr>
              <w:t>09</w:t>
            </w:r>
            <w:r>
              <w:rPr>
                <w:rFonts w:ascii="宋体" w:hAnsi="宋体" w:hint="eastAsia"/>
                <w:bCs/>
                <w:sz w:val="18"/>
                <w:szCs w:val="18"/>
              </w:rPr>
              <w:t>）</w:t>
            </w:r>
            <w:r>
              <w:rPr>
                <w:rFonts w:ascii="宋体" w:hAnsi="宋体" w:hint="eastAsia"/>
                <w:bCs/>
                <w:sz w:val="18"/>
                <w:szCs w:val="18"/>
              </w:rPr>
              <w:t>;</w:t>
            </w:r>
          </w:p>
          <w:p w:rsidR="0050284C" w:rsidRDefault="00C35D04">
            <w:pPr>
              <w:spacing w:line="240" w:lineRule="exact"/>
              <w:rPr>
                <w:rFonts w:ascii="宋体" w:hAnsi="宋体"/>
                <w:bCs/>
                <w:sz w:val="18"/>
                <w:szCs w:val="18"/>
              </w:rPr>
            </w:pPr>
            <w:r>
              <w:rPr>
                <w:rFonts w:ascii="宋体" w:hAnsi="宋体" w:hint="eastAsia"/>
                <w:bCs/>
                <w:sz w:val="18"/>
                <w:szCs w:val="18"/>
              </w:rPr>
              <w:t>群众文化活动服务人员（</w:t>
            </w:r>
            <w:r>
              <w:rPr>
                <w:rFonts w:ascii="宋体" w:hAnsi="宋体" w:hint="eastAsia"/>
                <w:bCs/>
                <w:sz w:val="18"/>
                <w:szCs w:val="18"/>
              </w:rPr>
              <w:t>4</w:t>
            </w:r>
            <w:r>
              <w:rPr>
                <w:rFonts w:ascii="宋体" w:hAnsi="宋体" w:hint="eastAsia"/>
                <w:bCs/>
                <w:sz w:val="18"/>
                <w:szCs w:val="18"/>
              </w:rPr>
              <w:t>—</w:t>
            </w:r>
            <w:r>
              <w:rPr>
                <w:rFonts w:ascii="宋体" w:hAnsi="宋体" w:hint="eastAsia"/>
                <w:bCs/>
                <w:sz w:val="18"/>
                <w:szCs w:val="18"/>
              </w:rPr>
              <w:t>13</w:t>
            </w:r>
            <w:r>
              <w:rPr>
                <w:rFonts w:ascii="宋体" w:hAnsi="宋体" w:hint="eastAsia"/>
                <w:bCs/>
                <w:sz w:val="18"/>
                <w:szCs w:val="18"/>
              </w:rPr>
              <w:t>—</w:t>
            </w:r>
            <w:r>
              <w:rPr>
                <w:rFonts w:ascii="宋体" w:hAnsi="宋体" w:hint="eastAsia"/>
                <w:bCs/>
                <w:sz w:val="18"/>
                <w:szCs w:val="18"/>
              </w:rPr>
              <w:t>01</w:t>
            </w:r>
            <w:r>
              <w:rPr>
                <w:rFonts w:ascii="宋体" w:hAnsi="宋体" w:hint="eastAsia"/>
                <w:bCs/>
                <w:sz w:val="18"/>
                <w:szCs w:val="18"/>
              </w:rPr>
              <w:t>）</w:t>
            </w:r>
            <w:r>
              <w:rPr>
                <w:rFonts w:ascii="宋体" w:hAnsi="宋体" w:hint="eastAsia"/>
                <w:bCs/>
                <w:sz w:val="18"/>
                <w:szCs w:val="18"/>
              </w:rPr>
              <w:t>;</w:t>
            </w:r>
          </w:p>
          <w:p w:rsidR="0050284C" w:rsidRDefault="00C35D04">
            <w:pPr>
              <w:spacing w:line="240" w:lineRule="exact"/>
              <w:rPr>
                <w:rFonts w:ascii="宋体" w:hAnsi="宋体" w:cs="Tahoma"/>
                <w:bCs/>
                <w:kern w:val="0"/>
                <w:sz w:val="18"/>
                <w:szCs w:val="18"/>
              </w:rPr>
            </w:pPr>
            <w:r>
              <w:rPr>
                <w:rFonts w:ascii="宋体" w:hAnsi="宋体" w:hint="eastAsia"/>
                <w:bCs/>
                <w:sz w:val="18"/>
                <w:szCs w:val="18"/>
              </w:rPr>
              <w:t>其他教学人员（</w:t>
            </w:r>
            <w:r>
              <w:rPr>
                <w:rFonts w:ascii="宋体" w:hAnsi="宋体" w:hint="eastAsia"/>
                <w:bCs/>
                <w:sz w:val="18"/>
                <w:szCs w:val="18"/>
              </w:rPr>
              <w:t>2</w:t>
            </w:r>
            <w:r>
              <w:rPr>
                <w:rFonts w:ascii="宋体" w:hAnsi="宋体" w:hint="eastAsia"/>
                <w:bCs/>
                <w:sz w:val="18"/>
                <w:szCs w:val="18"/>
              </w:rPr>
              <w:t>—</w:t>
            </w:r>
            <w:r>
              <w:rPr>
                <w:rFonts w:ascii="宋体" w:hAnsi="宋体" w:hint="eastAsia"/>
                <w:bCs/>
                <w:sz w:val="18"/>
                <w:szCs w:val="18"/>
              </w:rPr>
              <w:t>08</w:t>
            </w:r>
            <w:r>
              <w:rPr>
                <w:rFonts w:ascii="宋体" w:hAnsi="宋体" w:hint="eastAsia"/>
                <w:bCs/>
                <w:sz w:val="18"/>
                <w:szCs w:val="18"/>
              </w:rPr>
              <w:t>—</w:t>
            </w:r>
            <w:r>
              <w:rPr>
                <w:rFonts w:ascii="宋体" w:hAnsi="宋体"/>
                <w:bCs/>
                <w:sz w:val="18"/>
                <w:szCs w:val="18"/>
              </w:rPr>
              <w:t>99</w:t>
            </w:r>
            <w:r>
              <w:rPr>
                <w:rFonts w:ascii="宋体" w:hAnsi="宋体" w:hint="eastAsia"/>
                <w:bCs/>
                <w:sz w:val="18"/>
                <w:szCs w:val="18"/>
              </w:rPr>
              <w:t>）</w:t>
            </w:r>
          </w:p>
        </w:tc>
        <w:tc>
          <w:tcPr>
            <w:tcW w:w="1606" w:type="dxa"/>
            <w:vAlign w:val="center"/>
          </w:tcPr>
          <w:p w:rsidR="0050284C" w:rsidRDefault="00C35D04">
            <w:pPr>
              <w:spacing w:line="240" w:lineRule="exact"/>
              <w:rPr>
                <w:rFonts w:ascii="宋体" w:hAnsi="宋体"/>
                <w:bCs/>
                <w:sz w:val="18"/>
                <w:szCs w:val="18"/>
              </w:rPr>
            </w:pPr>
            <w:r>
              <w:rPr>
                <w:rFonts w:ascii="宋体" w:hAnsi="宋体" w:hint="eastAsia"/>
                <w:bCs/>
                <w:sz w:val="18"/>
                <w:szCs w:val="18"/>
              </w:rPr>
              <w:t>乐器演奏员</w:t>
            </w:r>
            <w:r>
              <w:rPr>
                <w:rFonts w:ascii="宋体" w:hAnsi="宋体" w:hint="eastAsia"/>
                <w:bCs/>
                <w:sz w:val="18"/>
                <w:szCs w:val="18"/>
              </w:rPr>
              <w:t>;</w:t>
            </w:r>
          </w:p>
          <w:p w:rsidR="0050284C" w:rsidRDefault="00C35D04">
            <w:pPr>
              <w:spacing w:line="240" w:lineRule="exact"/>
              <w:rPr>
                <w:rFonts w:ascii="宋体" w:hAnsi="宋体"/>
                <w:bCs/>
                <w:sz w:val="18"/>
                <w:szCs w:val="18"/>
              </w:rPr>
            </w:pPr>
            <w:r>
              <w:rPr>
                <w:rFonts w:ascii="宋体" w:hAnsi="宋体" w:hint="eastAsia"/>
                <w:bCs/>
                <w:sz w:val="18"/>
                <w:szCs w:val="18"/>
              </w:rPr>
              <w:t>群众文化指导员</w:t>
            </w:r>
            <w:r>
              <w:rPr>
                <w:rFonts w:ascii="宋体" w:hAnsi="宋体" w:hint="eastAsia"/>
                <w:bCs/>
                <w:sz w:val="18"/>
                <w:szCs w:val="18"/>
              </w:rPr>
              <w:t>;</w:t>
            </w:r>
          </w:p>
          <w:p w:rsidR="0050284C" w:rsidRDefault="00C35D04">
            <w:pPr>
              <w:spacing w:line="240" w:lineRule="exact"/>
              <w:rPr>
                <w:rFonts w:ascii="宋体" w:hAnsi="宋体"/>
                <w:bCs/>
                <w:sz w:val="18"/>
                <w:szCs w:val="18"/>
              </w:rPr>
            </w:pPr>
            <w:r>
              <w:rPr>
                <w:rFonts w:ascii="宋体" w:hAnsi="宋体" w:hint="eastAsia"/>
                <w:bCs/>
                <w:sz w:val="18"/>
                <w:szCs w:val="18"/>
              </w:rPr>
              <w:t>文化艺术培训、策划、服务人员；</w:t>
            </w:r>
          </w:p>
          <w:p w:rsidR="0050284C" w:rsidRDefault="0050284C">
            <w:pPr>
              <w:spacing w:line="240" w:lineRule="exact"/>
              <w:rPr>
                <w:rFonts w:ascii="宋体" w:hAnsi="宋体" w:cs="Tahoma"/>
                <w:bCs/>
                <w:kern w:val="0"/>
                <w:sz w:val="18"/>
                <w:szCs w:val="18"/>
              </w:rPr>
            </w:pPr>
          </w:p>
        </w:tc>
        <w:tc>
          <w:tcPr>
            <w:tcW w:w="1761" w:type="dxa"/>
            <w:vAlign w:val="center"/>
          </w:tcPr>
          <w:p w:rsidR="0050284C" w:rsidRDefault="00C35D04">
            <w:pPr>
              <w:spacing w:line="240" w:lineRule="exact"/>
              <w:rPr>
                <w:rFonts w:ascii="宋体" w:hAnsi="宋体" w:cs="Tahoma"/>
                <w:bCs/>
                <w:kern w:val="0"/>
                <w:sz w:val="18"/>
                <w:szCs w:val="18"/>
              </w:rPr>
            </w:pPr>
            <w:r>
              <w:rPr>
                <w:rFonts w:ascii="宋体" w:hAnsi="宋体" w:hint="eastAsia"/>
                <w:bCs/>
                <w:sz w:val="18"/>
                <w:szCs w:val="18"/>
              </w:rPr>
              <w:t>1+X</w:t>
            </w:r>
            <w:r>
              <w:rPr>
                <w:rFonts w:ascii="宋体" w:hAnsi="宋体" w:hint="eastAsia"/>
                <w:bCs/>
                <w:sz w:val="18"/>
                <w:szCs w:val="18"/>
              </w:rPr>
              <w:t>器乐艺术指导证书</w:t>
            </w:r>
          </w:p>
        </w:tc>
      </w:tr>
    </w:tbl>
    <w:p w:rsidR="0050284C" w:rsidRDefault="00C35D04" w:rsidP="008924FB">
      <w:pPr>
        <w:spacing w:beforeLines="50" w:before="156" w:line="440" w:lineRule="exact"/>
        <w:rPr>
          <w:rFonts w:ascii="宋体" w:hAnsi="宋体"/>
          <w:b/>
          <w:sz w:val="24"/>
        </w:rPr>
      </w:pPr>
      <w:r>
        <w:rPr>
          <w:rFonts w:ascii="宋体" w:hAnsi="宋体" w:hint="eastAsia"/>
          <w:b/>
          <w:sz w:val="24"/>
        </w:rPr>
        <w:t>五、培养目标与培养规格</w:t>
      </w:r>
    </w:p>
    <w:p w:rsidR="0050284C" w:rsidRDefault="00C35D04">
      <w:pPr>
        <w:spacing w:line="440" w:lineRule="exact"/>
        <w:ind w:firstLineChars="200" w:firstLine="480"/>
        <w:rPr>
          <w:rFonts w:ascii="宋体" w:hAnsi="宋体"/>
          <w:sz w:val="24"/>
        </w:rPr>
      </w:pPr>
      <w:r>
        <w:rPr>
          <w:rFonts w:ascii="宋体" w:hAnsi="宋体" w:hint="eastAsia"/>
          <w:sz w:val="24"/>
        </w:rPr>
        <w:t>（一）培养目标</w:t>
      </w:r>
    </w:p>
    <w:p w:rsidR="0050284C" w:rsidRDefault="00C35D04">
      <w:pPr>
        <w:spacing w:line="440" w:lineRule="exact"/>
        <w:ind w:firstLineChars="200" w:firstLine="480"/>
        <w:rPr>
          <w:rFonts w:ascii="宋体" w:hAnsi="宋体" w:cs="宋体"/>
          <w:kern w:val="0"/>
          <w:sz w:val="24"/>
          <w:lang w:val="zh-CN"/>
        </w:rPr>
      </w:pPr>
      <w:r>
        <w:rPr>
          <w:rFonts w:ascii="宋体" w:hAnsi="宋体" w:cs="宋体" w:hint="eastAsia"/>
          <w:kern w:val="0"/>
          <w:sz w:val="24"/>
          <w:lang w:val="zh-CN"/>
        </w:rPr>
        <w:t>本专业培养理想信念坚定，德、智、体、美、</w:t>
      </w:r>
      <w:proofErr w:type="gramStart"/>
      <w:r>
        <w:rPr>
          <w:rFonts w:ascii="宋体" w:hAnsi="宋体" w:cs="宋体" w:hint="eastAsia"/>
          <w:kern w:val="0"/>
          <w:sz w:val="24"/>
          <w:lang w:val="zh-CN"/>
        </w:rPr>
        <w:t>劳</w:t>
      </w:r>
      <w:proofErr w:type="gramEnd"/>
      <w:r>
        <w:rPr>
          <w:rFonts w:ascii="宋体" w:hAnsi="宋体" w:cs="宋体" w:hint="eastAsia"/>
          <w:kern w:val="0"/>
          <w:sz w:val="24"/>
          <w:lang w:val="zh-CN"/>
        </w:rPr>
        <w:t>全面发展，具有家国情怀、立足时代、扎根人民、服务地方、深入生活、传承创新的精神，树立正确的艺术观和创作观。坚持以美育人、以美化人，积极弘扬中华美育精神，自觉传承和弘扬中华优秀传统文化，具备较强的审美和人文素养</w:t>
      </w:r>
      <w:r>
        <w:rPr>
          <w:rFonts w:ascii="宋体" w:hAnsi="宋体" w:cs="宋体" w:hint="eastAsia"/>
          <w:kern w:val="0"/>
          <w:sz w:val="24"/>
          <w:lang w:val="zh-CN"/>
        </w:rPr>
        <w:t>,</w:t>
      </w:r>
      <w:r>
        <w:rPr>
          <w:rFonts w:ascii="宋体" w:hAnsi="宋体" w:cs="宋体" w:hint="eastAsia"/>
          <w:kern w:val="0"/>
          <w:sz w:val="24"/>
          <w:lang w:val="zh-CN"/>
        </w:rPr>
        <w:t>掌握艺术表演、艺术教学的综合能力，面向本地文化艺术表演和艺术教育行业，培养能够从事</w:t>
      </w:r>
      <w:r>
        <w:rPr>
          <w:rFonts w:ascii="宋体" w:hAnsi="宋体" w:cs="宋体" w:hint="eastAsia"/>
          <w:kern w:val="0"/>
          <w:sz w:val="24"/>
        </w:rPr>
        <w:t>民族</w:t>
      </w:r>
      <w:r>
        <w:rPr>
          <w:rFonts w:ascii="宋体" w:hAnsi="宋体" w:cs="宋体" w:hint="eastAsia"/>
          <w:kern w:val="0"/>
          <w:sz w:val="24"/>
          <w:lang w:val="zh-CN"/>
        </w:rPr>
        <w:t>乐器演奏、群众文化指导与服务、文化艺术培训等工作的高素质技术技能人才。</w:t>
      </w:r>
    </w:p>
    <w:p w:rsidR="0050284C" w:rsidRDefault="0050284C">
      <w:pPr>
        <w:spacing w:line="440" w:lineRule="exact"/>
        <w:ind w:firstLineChars="200" w:firstLine="480"/>
        <w:rPr>
          <w:rFonts w:ascii="宋体" w:hAnsi="宋体" w:cs="宋体"/>
          <w:kern w:val="0"/>
          <w:sz w:val="24"/>
          <w:lang w:val="zh-CN"/>
        </w:rPr>
      </w:pPr>
    </w:p>
    <w:p w:rsidR="0050284C" w:rsidRDefault="00C35D04">
      <w:pPr>
        <w:numPr>
          <w:ilvl w:val="0"/>
          <w:numId w:val="1"/>
        </w:numPr>
        <w:spacing w:line="440" w:lineRule="exact"/>
        <w:ind w:firstLineChars="200" w:firstLine="480"/>
        <w:rPr>
          <w:rFonts w:ascii="宋体" w:hAnsi="宋体"/>
          <w:sz w:val="24"/>
        </w:rPr>
      </w:pPr>
      <w:r>
        <w:rPr>
          <w:rFonts w:ascii="宋体" w:hAnsi="宋体" w:hint="eastAsia"/>
          <w:sz w:val="24"/>
        </w:rPr>
        <w:t>培养规格</w:t>
      </w:r>
    </w:p>
    <w:p w:rsidR="0050284C" w:rsidRDefault="00C35D04">
      <w:pPr>
        <w:spacing w:line="440" w:lineRule="exact"/>
        <w:ind w:firstLineChars="200" w:firstLine="480"/>
        <w:rPr>
          <w:rFonts w:ascii="宋体" w:hAnsi="宋体"/>
          <w:sz w:val="24"/>
        </w:rPr>
      </w:pPr>
      <w:r>
        <w:rPr>
          <w:rFonts w:ascii="宋体" w:hAnsi="宋体"/>
          <w:sz w:val="24"/>
        </w:rPr>
        <w:lastRenderedPageBreak/>
        <w:t>1.</w:t>
      </w:r>
      <w:r>
        <w:rPr>
          <w:rFonts w:ascii="宋体" w:hAnsi="宋体" w:hint="eastAsia"/>
          <w:sz w:val="24"/>
        </w:rPr>
        <w:t>素质</w:t>
      </w:r>
    </w:p>
    <w:p w:rsidR="0050284C" w:rsidRDefault="00C35D04">
      <w:pPr>
        <w:spacing w:line="440" w:lineRule="exact"/>
        <w:ind w:firstLineChars="200" w:firstLine="480"/>
        <w:rPr>
          <w:rFonts w:ascii="宋体" w:hAnsi="宋体"/>
          <w:bCs/>
          <w:sz w:val="24"/>
        </w:rPr>
      </w:pPr>
      <w:r>
        <w:rPr>
          <w:rFonts w:ascii="宋体" w:hAnsi="宋体" w:hint="eastAsia"/>
          <w:sz w:val="24"/>
        </w:rPr>
        <w:t>（</w:t>
      </w:r>
      <w:r>
        <w:rPr>
          <w:rFonts w:ascii="宋体" w:hAnsi="宋体" w:hint="eastAsia"/>
          <w:sz w:val="24"/>
        </w:rPr>
        <w:t>1</w:t>
      </w:r>
      <w:r>
        <w:rPr>
          <w:rFonts w:ascii="宋体" w:hAnsi="宋体" w:hint="eastAsia"/>
          <w:sz w:val="24"/>
        </w:rPr>
        <w:t>）坚定拥护中国共产党领导</w:t>
      </w:r>
      <w:r>
        <w:rPr>
          <w:rFonts w:ascii="宋体" w:hAnsi="宋体" w:hint="eastAsia"/>
          <w:bCs/>
          <w:sz w:val="24"/>
        </w:rPr>
        <w:t>和我国社会主义制度，</w:t>
      </w:r>
      <w:proofErr w:type="gramStart"/>
      <w:r>
        <w:rPr>
          <w:rFonts w:ascii="宋体" w:hAnsi="宋体" w:hint="eastAsia"/>
          <w:bCs/>
          <w:sz w:val="24"/>
        </w:rPr>
        <w:t>践行</w:t>
      </w:r>
      <w:proofErr w:type="gramEnd"/>
      <w:r>
        <w:rPr>
          <w:rFonts w:ascii="宋体" w:hAnsi="宋体" w:hint="eastAsia"/>
          <w:bCs/>
          <w:sz w:val="24"/>
        </w:rPr>
        <w:t>和弘扬社会主义核心价值观，具</w:t>
      </w:r>
      <w:r>
        <w:rPr>
          <w:rFonts w:ascii="宋体" w:hAnsi="宋体" w:hint="eastAsia"/>
          <w:bCs/>
          <w:sz w:val="24"/>
        </w:rPr>
        <w:t>有深厚的爱国情感和中华民族自豪感，</w:t>
      </w:r>
      <w:r>
        <w:rPr>
          <w:rFonts w:ascii="宋体" w:hAnsi="宋体" w:hint="eastAsia"/>
          <w:sz w:val="24"/>
        </w:rPr>
        <w:t>崇尚宪法、遵法守纪、崇德向善、诚实守信，履行道德准则和行为规范，具有社会责任感和社会参与意识。</w:t>
      </w:r>
    </w:p>
    <w:p w:rsidR="0050284C" w:rsidRDefault="00C35D04">
      <w:pPr>
        <w:spacing w:line="440" w:lineRule="exact"/>
        <w:ind w:firstLineChars="200" w:firstLine="480"/>
        <w:rPr>
          <w:rFonts w:ascii="宋体" w:hAnsi="宋体"/>
          <w:sz w:val="24"/>
        </w:rPr>
      </w:pPr>
      <w:r>
        <w:rPr>
          <w:rFonts w:ascii="宋体" w:hAnsi="宋体" w:hint="eastAsia"/>
          <w:sz w:val="24"/>
        </w:rPr>
        <w:t>（</w:t>
      </w:r>
      <w:r>
        <w:rPr>
          <w:rFonts w:ascii="宋体" w:hAnsi="宋体" w:hint="eastAsia"/>
          <w:sz w:val="24"/>
        </w:rPr>
        <w:t>2</w:t>
      </w:r>
      <w:r>
        <w:rPr>
          <w:rFonts w:ascii="宋体" w:hAnsi="宋体" w:hint="eastAsia"/>
          <w:sz w:val="24"/>
        </w:rPr>
        <w:t>）具有传承、创新及弘扬中华优秀传统文化、延续黄河文脉的精神理念。</w:t>
      </w:r>
    </w:p>
    <w:p w:rsidR="0050284C" w:rsidRDefault="00C35D04">
      <w:pPr>
        <w:spacing w:line="440" w:lineRule="exact"/>
        <w:ind w:firstLineChars="200" w:firstLine="480"/>
        <w:rPr>
          <w:rFonts w:ascii="宋体" w:hAnsi="宋体"/>
          <w:sz w:val="24"/>
        </w:rPr>
      </w:pPr>
      <w:r>
        <w:rPr>
          <w:rFonts w:ascii="宋体" w:hAnsi="宋体" w:hint="eastAsia"/>
          <w:sz w:val="24"/>
        </w:rPr>
        <w:t>（</w:t>
      </w:r>
      <w:r>
        <w:rPr>
          <w:rFonts w:ascii="宋体" w:hAnsi="宋体" w:hint="eastAsia"/>
          <w:sz w:val="24"/>
        </w:rPr>
        <w:t>3</w:t>
      </w:r>
      <w:r>
        <w:rPr>
          <w:rFonts w:ascii="宋体" w:hAnsi="宋体" w:hint="eastAsia"/>
          <w:sz w:val="24"/>
        </w:rPr>
        <w:t>）勇于奋斗、乐观向上，具有自我管理能力、职业生涯规划的意识，有较强的集体意识和团队合作精神。</w:t>
      </w:r>
    </w:p>
    <w:p w:rsidR="0050284C" w:rsidRDefault="00C35D04">
      <w:pPr>
        <w:spacing w:line="440" w:lineRule="exact"/>
        <w:ind w:firstLineChars="200" w:firstLine="480"/>
        <w:rPr>
          <w:rFonts w:ascii="宋体" w:hAnsi="宋体"/>
          <w:sz w:val="24"/>
        </w:rPr>
      </w:pPr>
      <w:r>
        <w:rPr>
          <w:rFonts w:ascii="宋体" w:hAnsi="宋体" w:hint="eastAsia"/>
          <w:sz w:val="24"/>
        </w:rPr>
        <w:t>（</w:t>
      </w:r>
      <w:r>
        <w:rPr>
          <w:rFonts w:ascii="宋体" w:hAnsi="宋体"/>
          <w:sz w:val="24"/>
        </w:rPr>
        <w:t>4</w:t>
      </w:r>
      <w:r>
        <w:rPr>
          <w:rFonts w:ascii="宋体" w:hAnsi="宋体" w:hint="eastAsia"/>
          <w:sz w:val="24"/>
        </w:rPr>
        <w:t>）具有较高的音乐素养、创新意识及结合行业市场创新创作的意识。</w:t>
      </w:r>
    </w:p>
    <w:p w:rsidR="0050284C" w:rsidRDefault="00C35D04">
      <w:pPr>
        <w:spacing w:line="440" w:lineRule="exact"/>
        <w:ind w:firstLineChars="200" w:firstLine="480"/>
        <w:rPr>
          <w:rFonts w:ascii="宋体" w:hAnsi="宋体"/>
          <w:sz w:val="24"/>
        </w:rPr>
      </w:pPr>
      <w:r>
        <w:rPr>
          <w:rFonts w:ascii="宋体" w:hAnsi="宋体" w:hint="eastAsia"/>
          <w:sz w:val="24"/>
        </w:rPr>
        <w:t>（</w:t>
      </w:r>
      <w:r>
        <w:rPr>
          <w:rFonts w:ascii="宋体" w:hAnsi="宋体"/>
          <w:sz w:val="24"/>
        </w:rPr>
        <w:t>5</w:t>
      </w:r>
      <w:r>
        <w:rPr>
          <w:rFonts w:ascii="宋体" w:hAnsi="宋体" w:hint="eastAsia"/>
          <w:sz w:val="24"/>
        </w:rPr>
        <w:t>）了解本行业的现状，能够顺利接洽各种业务，待人接物安排周到，具有创新性思维，思维活跃，有比较强烈的表演愿望。</w:t>
      </w:r>
    </w:p>
    <w:p w:rsidR="0050284C" w:rsidRDefault="00C35D04">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知识</w:t>
      </w:r>
    </w:p>
    <w:p w:rsidR="0050284C" w:rsidRDefault="00C35D04">
      <w:pPr>
        <w:spacing w:line="440" w:lineRule="exact"/>
        <w:ind w:firstLineChars="200" w:firstLine="480"/>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）掌握必备的思想政治</w:t>
      </w:r>
      <w:r>
        <w:rPr>
          <w:rFonts w:ascii="宋体" w:hAnsi="宋体" w:hint="eastAsia"/>
          <w:sz w:val="24"/>
        </w:rPr>
        <w:t>理论、科学文化基础知识和中华优秀传统文化知识。</w:t>
      </w:r>
    </w:p>
    <w:p w:rsidR="0050284C" w:rsidRDefault="00C35D04">
      <w:pPr>
        <w:spacing w:line="440" w:lineRule="atLeast"/>
        <w:ind w:firstLineChars="200" w:firstLine="480"/>
        <w:rPr>
          <w:rFonts w:ascii="宋体" w:hAnsi="宋体"/>
          <w:sz w:val="24"/>
        </w:rPr>
      </w:pPr>
      <w:r>
        <w:rPr>
          <w:rFonts w:ascii="宋体" w:hAnsi="宋体" w:hint="eastAsia"/>
          <w:sz w:val="24"/>
        </w:rPr>
        <w:t>（</w:t>
      </w:r>
      <w:r>
        <w:rPr>
          <w:rFonts w:ascii="宋体" w:hAnsi="宋体" w:hint="eastAsia"/>
          <w:sz w:val="24"/>
        </w:rPr>
        <w:t>2</w:t>
      </w:r>
      <w:r>
        <w:rPr>
          <w:rFonts w:ascii="宋体" w:hAnsi="宋体" w:hint="eastAsia"/>
          <w:sz w:val="24"/>
        </w:rPr>
        <w:t>）熟悉与本专业相关的法律法规以及环境保护、安全消防等知识。</w:t>
      </w:r>
    </w:p>
    <w:p w:rsidR="0050284C" w:rsidRDefault="00C35D04">
      <w:pPr>
        <w:spacing w:line="440" w:lineRule="atLeast"/>
        <w:ind w:firstLineChars="200" w:firstLine="480"/>
        <w:rPr>
          <w:rFonts w:ascii="宋体" w:hAnsi="宋体"/>
          <w:sz w:val="24"/>
        </w:rPr>
      </w:pPr>
      <w:r>
        <w:rPr>
          <w:rFonts w:ascii="宋体" w:hAnsi="宋体" w:hint="eastAsia"/>
          <w:sz w:val="24"/>
        </w:rPr>
        <w:t>（</w:t>
      </w:r>
      <w:r>
        <w:rPr>
          <w:rFonts w:ascii="宋体" w:hAnsi="宋体" w:hint="eastAsia"/>
          <w:sz w:val="24"/>
        </w:rPr>
        <w:t>3</w:t>
      </w:r>
      <w:r>
        <w:rPr>
          <w:rFonts w:ascii="宋体" w:hAnsi="宋体" w:hint="eastAsia"/>
          <w:sz w:val="24"/>
        </w:rPr>
        <w:t>）掌握音乐基本乐理、视唱练耳、中外音乐史等基础理论知识。</w:t>
      </w:r>
    </w:p>
    <w:p w:rsidR="0050284C" w:rsidRDefault="00C35D04">
      <w:pPr>
        <w:spacing w:line="440" w:lineRule="atLeast"/>
        <w:ind w:firstLineChars="200" w:firstLine="480"/>
        <w:rPr>
          <w:rFonts w:ascii="宋体" w:hAnsi="宋体"/>
          <w:sz w:val="24"/>
        </w:rPr>
      </w:pPr>
      <w:r>
        <w:rPr>
          <w:rFonts w:ascii="宋体" w:hAnsi="宋体" w:hint="eastAsia"/>
          <w:sz w:val="24"/>
        </w:rPr>
        <w:t>（</w:t>
      </w:r>
      <w:r>
        <w:rPr>
          <w:rFonts w:ascii="宋体" w:hAnsi="宋体" w:hint="eastAsia"/>
          <w:sz w:val="24"/>
        </w:rPr>
        <w:t>4</w:t>
      </w:r>
      <w:r>
        <w:rPr>
          <w:rFonts w:ascii="宋体" w:hAnsi="宋体" w:hint="eastAsia"/>
          <w:sz w:val="24"/>
        </w:rPr>
        <w:t>）掌握</w:t>
      </w:r>
      <w:r>
        <w:rPr>
          <w:rFonts w:ascii="宋体" w:hAnsi="宋体" w:hint="eastAsia"/>
          <w:sz w:val="24"/>
        </w:rPr>
        <w:t>器乐主修</w:t>
      </w:r>
      <w:r>
        <w:rPr>
          <w:rFonts w:ascii="宋体" w:hAnsi="宋体"/>
          <w:sz w:val="24"/>
        </w:rPr>
        <w:t>、</w:t>
      </w:r>
      <w:r>
        <w:rPr>
          <w:rFonts w:ascii="宋体" w:hAnsi="宋体" w:hint="eastAsia"/>
          <w:sz w:val="24"/>
        </w:rPr>
        <w:t>器乐辅修</w:t>
      </w:r>
      <w:r>
        <w:rPr>
          <w:rFonts w:ascii="宋体" w:hAnsi="宋体"/>
          <w:sz w:val="24"/>
        </w:rPr>
        <w:t>、</w:t>
      </w:r>
      <w:r>
        <w:rPr>
          <w:rFonts w:ascii="宋体" w:hAnsi="宋体" w:hint="eastAsia"/>
          <w:sz w:val="24"/>
        </w:rPr>
        <w:t>舞台表演</w:t>
      </w:r>
      <w:r>
        <w:rPr>
          <w:rFonts w:ascii="宋体" w:hAnsi="宋体"/>
          <w:sz w:val="24"/>
        </w:rPr>
        <w:t>、</w:t>
      </w:r>
      <w:r>
        <w:rPr>
          <w:rFonts w:ascii="宋体" w:hAnsi="宋体" w:hint="eastAsia"/>
          <w:sz w:val="24"/>
        </w:rPr>
        <w:t>钢琴伴奏</w:t>
      </w:r>
      <w:r>
        <w:rPr>
          <w:rFonts w:ascii="宋体" w:hAnsi="宋体" w:hint="eastAsia"/>
          <w:sz w:val="24"/>
        </w:rPr>
        <w:t>的基础理论知识。</w:t>
      </w:r>
    </w:p>
    <w:p w:rsidR="0050284C" w:rsidRDefault="00C35D04">
      <w:pPr>
        <w:spacing w:line="440" w:lineRule="atLeast"/>
        <w:ind w:firstLineChars="200" w:firstLine="480"/>
        <w:rPr>
          <w:rFonts w:ascii="宋体" w:hAnsi="宋体"/>
          <w:color w:val="0000FF"/>
          <w:sz w:val="24"/>
        </w:rPr>
      </w:pPr>
      <w:r>
        <w:rPr>
          <w:rFonts w:ascii="宋体" w:hAnsi="宋体" w:hint="eastAsia"/>
          <w:sz w:val="24"/>
        </w:rPr>
        <w:t>（</w:t>
      </w:r>
      <w:r>
        <w:rPr>
          <w:rFonts w:ascii="宋体" w:hAnsi="宋体" w:hint="eastAsia"/>
          <w:sz w:val="24"/>
        </w:rPr>
        <w:t>5</w:t>
      </w:r>
      <w:r>
        <w:rPr>
          <w:rFonts w:ascii="宋体" w:hAnsi="宋体" w:hint="eastAsia"/>
          <w:sz w:val="24"/>
        </w:rPr>
        <w:t>）掌握器乐演奏</w:t>
      </w:r>
      <w:r>
        <w:rPr>
          <w:rFonts w:ascii="宋体" w:hAnsi="宋体"/>
          <w:sz w:val="24"/>
        </w:rPr>
        <w:t>、</w:t>
      </w:r>
      <w:r>
        <w:rPr>
          <w:rFonts w:ascii="宋体" w:hAnsi="宋体" w:hint="eastAsia"/>
          <w:sz w:val="24"/>
        </w:rPr>
        <w:t>合奏</w:t>
      </w:r>
      <w:r>
        <w:rPr>
          <w:rFonts w:ascii="宋体" w:hAnsi="宋体"/>
          <w:sz w:val="24"/>
        </w:rPr>
        <w:t>及戏曲伴奏</w:t>
      </w:r>
      <w:r>
        <w:rPr>
          <w:rFonts w:ascii="宋体" w:hAnsi="宋体" w:hint="eastAsia"/>
          <w:sz w:val="24"/>
        </w:rPr>
        <w:t>的基础理论知识。</w:t>
      </w:r>
    </w:p>
    <w:p w:rsidR="0050284C" w:rsidRDefault="00C35D04">
      <w:pPr>
        <w:spacing w:line="440" w:lineRule="atLeast"/>
        <w:ind w:firstLineChars="200" w:firstLine="480"/>
        <w:rPr>
          <w:rFonts w:ascii="宋体" w:hAnsi="宋体"/>
          <w:sz w:val="24"/>
        </w:rPr>
      </w:pPr>
      <w:r>
        <w:rPr>
          <w:rFonts w:ascii="宋体" w:hAnsi="宋体" w:hint="eastAsia"/>
          <w:sz w:val="24"/>
        </w:rPr>
        <w:t>（</w:t>
      </w:r>
      <w:r>
        <w:rPr>
          <w:rFonts w:ascii="宋体" w:hAnsi="宋体" w:hint="eastAsia"/>
          <w:sz w:val="24"/>
        </w:rPr>
        <w:t>6</w:t>
      </w:r>
      <w:r>
        <w:rPr>
          <w:rFonts w:ascii="宋体" w:hAnsi="宋体" w:hint="eastAsia"/>
          <w:sz w:val="24"/>
        </w:rPr>
        <w:t>）掌握音乐作品赏析知识。</w:t>
      </w:r>
    </w:p>
    <w:p w:rsidR="0050284C" w:rsidRDefault="00C35D04">
      <w:pPr>
        <w:spacing w:line="440" w:lineRule="atLeast"/>
        <w:ind w:firstLineChars="200" w:firstLine="480"/>
        <w:rPr>
          <w:rFonts w:ascii="宋体" w:hAnsi="宋体"/>
          <w:sz w:val="24"/>
        </w:rPr>
      </w:pPr>
      <w:r>
        <w:rPr>
          <w:rFonts w:ascii="宋体" w:hAnsi="宋体" w:hint="eastAsia"/>
          <w:sz w:val="24"/>
        </w:rPr>
        <w:t>（</w:t>
      </w:r>
      <w:r>
        <w:rPr>
          <w:rFonts w:ascii="宋体" w:hAnsi="宋体" w:hint="eastAsia"/>
          <w:sz w:val="24"/>
        </w:rPr>
        <w:t>7</w:t>
      </w:r>
      <w:r>
        <w:rPr>
          <w:rFonts w:ascii="宋体" w:hAnsi="宋体" w:hint="eastAsia"/>
          <w:sz w:val="24"/>
        </w:rPr>
        <w:t>）熟悉</w:t>
      </w:r>
      <w:r>
        <w:rPr>
          <w:rFonts w:ascii="宋体" w:hAnsi="宋体" w:hint="eastAsia"/>
          <w:sz w:val="24"/>
        </w:rPr>
        <w:t>中外</w:t>
      </w:r>
      <w:r>
        <w:rPr>
          <w:rFonts w:ascii="宋体" w:hAnsi="宋体" w:hint="eastAsia"/>
          <w:sz w:val="24"/>
        </w:rPr>
        <w:t>音乐的发展脉络、风格流派及代表作品。</w:t>
      </w:r>
    </w:p>
    <w:p w:rsidR="0050284C" w:rsidRDefault="00C35D04">
      <w:pPr>
        <w:spacing w:line="440" w:lineRule="atLeast"/>
        <w:ind w:firstLineChars="200" w:firstLine="480"/>
        <w:rPr>
          <w:rFonts w:ascii="宋体" w:hAnsi="宋体"/>
          <w:sz w:val="24"/>
        </w:rPr>
      </w:pPr>
      <w:r>
        <w:rPr>
          <w:rFonts w:ascii="宋体" w:hAnsi="宋体" w:hint="eastAsia"/>
          <w:sz w:val="24"/>
        </w:rPr>
        <w:t>3.</w:t>
      </w:r>
      <w:r>
        <w:rPr>
          <w:rFonts w:ascii="宋体" w:hAnsi="宋体" w:hint="eastAsia"/>
          <w:sz w:val="24"/>
        </w:rPr>
        <w:t>能力</w:t>
      </w:r>
    </w:p>
    <w:p w:rsidR="0050284C" w:rsidRDefault="00C35D04">
      <w:pPr>
        <w:spacing w:line="440" w:lineRule="atLeast"/>
        <w:ind w:firstLineChars="200" w:firstLine="480"/>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）具有探究学习、终身学习、分析问题和解决问题的能力。</w:t>
      </w:r>
    </w:p>
    <w:p w:rsidR="0050284C" w:rsidRDefault="00C35D04">
      <w:pPr>
        <w:spacing w:line="440" w:lineRule="atLeast"/>
        <w:ind w:firstLineChars="200" w:firstLine="480"/>
        <w:rPr>
          <w:rFonts w:ascii="宋体" w:hAnsi="宋体"/>
          <w:sz w:val="24"/>
        </w:rPr>
      </w:pPr>
      <w:r>
        <w:rPr>
          <w:rFonts w:ascii="宋体" w:hAnsi="宋体" w:hint="eastAsia"/>
          <w:sz w:val="24"/>
        </w:rPr>
        <w:t>（</w:t>
      </w:r>
      <w:r>
        <w:rPr>
          <w:rFonts w:ascii="宋体" w:hAnsi="宋体" w:hint="eastAsia"/>
          <w:sz w:val="24"/>
        </w:rPr>
        <w:t>2</w:t>
      </w:r>
      <w:r>
        <w:rPr>
          <w:rFonts w:ascii="宋体" w:hAnsi="宋体" w:hint="eastAsia"/>
          <w:sz w:val="24"/>
        </w:rPr>
        <w:t>）具有良好的语言、文字表达能力和沟通能力。</w:t>
      </w:r>
    </w:p>
    <w:p w:rsidR="0050284C" w:rsidRDefault="00C35D04">
      <w:pPr>
        <w:spacing w:line="440" w:lineRule="atLeast"/>
        <w:ind w:firstLineChars="200" w:firstLine="480"/>
        <w:rPr>
          <w:rFonts w:ascii="宋体" w:hAnsi="宋体"/>
          <w:sz w:val="24"/>
        </w:rPr>
      </w:pPr>
      <w:r>
        <w:rPr>
          <w:rFonts w:ascii="宋体" w:hAnsi="宋体" w:hint="eastAsia"/>
          <w:sz w:val="24"/>
        </w:rPr>
        <w:t>（</w:t>
      </w:r>
      <w:r>
        <w:rPr>
          <w:rFonts w:ascii="宋体" w:hAnsi="宋体" w:hint="eastAsia"/>
          <w:sz w:val="24"/>
        </w:rPr>
        <w:t>3</w:t>
      </w:r>
      <w:r>
        <w:rPr>
          <w:rFonts w:ascii="宋体" w:hAnsi="宋体" w:hint="eastAsia"/>
          <w:sz w:val="24"/>
        </w:rPr>
        <w:t>）具有艺术专业学习与实践中必需的计算机应用能力。</w:t>
      </w:r>
    </w:p>
    <w:p w:rsidR="0050284C" w:rsidRDefault="00C35D04">
      <w:pPr>
        <w:spacing w:line="440" w:lineRule="atLeast"/>
        <w:ind w:firstLineChars="200" w:firstLine="480"/>
        <w:rPr>
          <w:rFonts w:ascii="宋体" w:hAnsi="宋体"/>
          <w:sz w:val="24"/>
        </w:rPr>
      </w:pPr>
      <w:r>
        <w:rPr>
          <w:rFonts w:ascii="宋体" w:hAnsi="宋体" w:hint="eastAsia"/>
          <w:sz w:val="24"/>
        </w:rPr>
        <w:t>（</w:t>
      </w:r>
      <w:r>
        <w:rPr>
          <w:rFonts w:ascii="宋体" w:hAnsi="宋体" w:hint="eastAsia"/>
          <w:sz w:val="24"/>
        </w:rPr>
        <w:t>4</w:t>
      </w:r>
      <w:r>
        <w:rPr>
          <w:rFonts w:ascii="宋体" w:hAnsi="宋体" w:hint="eastAsia"/>
          <w:sz w:val="24"/>
        </w:rPr>
        <w:t>）具有熟练的演唱技能、演奏技能及表演能力。</w:t>
      </w:r>
    </w:p>
    <w:p w:rsidR="0050284C" w:rsidRDefault="00C35D04">
      <w:pPr>
        <w:spacing w:line="440" w:lineRule="atLeast"/>
        <w:ind w:firstLineChars="200" w:firstLine="480"/>
        <w:rPr>
          <w:rFonts w:ascii="宋体" w:hAnsi="宋体"/>
          <w:sz w:val="24"/>
        </w:rPr>
      </w:pPr>
      <w:r>
        <w:rPr>
          <w:rFonts w:ascii="宋体" w:hAnsi="宋体" w:hint="eastAsia"/>
          <w:sz w:val="24"/>
        </w:rPr>
        <w:t>（</w:t>
      </w:r>
      <w:r>
        <w:rPr>
          <w:rFonts w:ascii="宋体" w:hAnsi="宋体" w:hint="eastAsia"/>
          <w:sz w:val="24"/>
        </w:rPr>
        <w:t>5</w:t>
      </w:r>
      <w:r>
        <w:rPr>
          <w:rFonts w:ascii="宋体" w:hAnsi="宋体" w:hint="eastAsia"/>
          <w:sz w:val="24"/>
        </w:rPr>
        <w:t>）具有较强的组织协调能力和团队协作能力。</w:t>
      </w:r>
    </w:p>
    <w:p w:rsidR="0050284C" w:rsidRDefault="00C35D04">
      <w:pPr>
        <w:spacing w:line="440" w:lineRule="atLeast"/>
        <w:ind w:firstLineChars="200" w:firstLine="480"/>
        <w:rPr>
          <w:rFonts w:ascii="宋体" w:hAnsi="宋体"/>
          <w:sz w:val="24"/>
        </w:rPr>
      </w:pPr>
      <w:r>
        <w:rPr>
          <w:rFonts w:ascii="宋体" w:hAnsi="宋体" w:hint="eastAsia"/>
          <w:sz w:val="24"/>
        </w:rPr>
        <w:t>（</w:t>
      </w:r>
      <w:r>
        <w:rPr>
          <w:rFonts w:ascii="宋体" w:hAnsi="宋体" w:hint="eastAsia"/>
          <w:sz w:val="24"/>
        </w:rPr>
        <w:t>6</w:t>
      </w:r>
      <w:r>
        <w:rPr>
          <w:rFonts w:ascii="宋体" w:hAnsi="宋体" w:hint="eastAsia"/>
          <w:sz w:val="24"/>
        </w:rPr>
        <w:t>）具有良好的音乐听辨能力、音乐分析能力和音乐鉴赏能力。</w:t>
      </w:r>
    </w:p>
    <w:p w:rsidR="0050284C" w:rsidRDefault="00C35D04">
      <w:pPr>
        <w:spacing w:line="440" w:lineRule="atLeast"/>
        <w:ind w:firstLineChars="200" w:firstLine="480"/>
        <w:rPr>
          <w:rFonts w:ascii="宋体" w:hAnsi="宋体"/>
          <w:sz w:val="24"/>
        </w:rPr>
      </w:pPr>
      <w:r>
        <w:rPr>
          <w:rFonts w:ascii="宋体" w:hAnsi="宋体" w:hint="eastAsia"/>
          <w:sz w:val="24"/>
        </w:rPr>
        <w:t>（</w:t>
      </w:r>
      <w:r>
        <w:rPr>
          <w:rFonts w:ascii="宋体" w:hAnsi="宋体" w:hint="eastAsia"/>
          <w:sz w:val="24"/>
        </w:rPr>
        <w:t>7</w:t>
      </w:r>
      <w:r>
        <w:rPr>
          <w:rFonts w:ascii="宋体" w:hAnsi="宋体" w:hint="eastAsia"/>
          <w:sz w:val="24"/>
        </w:rPr>
        <w:t>）具有一定的合奏、</w:t>
      </w:r>
      <w:r>
        <w:rPr>
          <w:rFonts w:ascii="宋体" w:hAnsi="宋体" w:hint="eastAsia"/>
          <w:sz w:val="24"/>
        </w:rPr>
        <w:t>伴奏</w:t>
      </w:r>
      <w:r>
        <w:rPr>
          <w:rFonts w:ascii="宋体" w:hAnsi="宋体"/>
          <w:sz w:val="24"/>
        </w:rPr>
        <w:t>、</w:t>
      </w:r>
      <w:r>
        <w:rPr>
          <w:rFonts w:ascii="宋体" w:hAnsi="宋体" w:hint="eastAsia"/>
          <w:sz w:val="24"/>
        </w:rPr>
        <w:t>表演能力</w:t>
      </w:r>
      <w:r>
        <w:rPr>
          <w:rFonts w:ascii="宋体" w:hAnsi="宋体" w:hint="eastAsia"/>
          <w:sz w:val="24"/>
        </w:rPr>
        <w:t>。</w:t>
      </w:r>
    </w:p>
    <w:p w:rsidR="0050284C" w:rsidRDefault="00C35D04">
      <w:pPr>
        <w:spacing w:line="440" w:lineRule="exact"/>
        <w:ind w:firstLineChars="200" w:firstLine="480"/>
        <w:rPr>
          <w:rFonts w:ascii="宋体" w:hAnsi="宋体"/>
          <w:sz w:val="24"/>
        </w:rPr>
      </w:pPr>
      <w:r>
        <w:rPr>
          <w:rFonts w:ascii="宋体" w:hAnsi="宋体" w:hint="eastAsia"/>
          <w:sz w:val="24"/>
        </w:rPr>
        <w:t>（</w:t>
      </w:r>
      <w:r>
        <w:rPr>
          <w:rFonts w:ascii="宋体" w:hAnsi="宋体" w:hint="eastAsia"/>
          <w:sz w:val="24"/>
        </w:rPr>
        <w:t>8</w:t>
      </w:r>
      <w:r>
        <w:rPr>
          <w:rFonts w:ascii="宋体" w:hAnsi="宋体" w:hint="eastAsia"/>
          <w:sz w:val="24"/>
        </w:rPr>
        <w:t>）具有一定的音乐表演专业教学辅导能力。</w:t>
      </w:r>
    </w:p>
    <w:p w:rsidR="0050284C" w:rsidRDefault="00C35D04">
      <w:pPr>
        <w:spacing w:line="440" w:lineRule="atLeast"/>
        <w:ind w:firstLineChars="200" w:firstLine="480"/>
        <w:rPr>
          <w:rFonts w:ascii="宋体" w:hAnsi="宋体"/>
          <w:sz w:val="24"/>
        </w:rPr>
      </w:pPr>
      <w:r>
        <w:rPr>
          <w:rFonts w:ascii="宋体" w:hAnsi="宋体" w:hint="eastAsia"/>
          <w:sz w:val="24"/>
        </w:rPr>
        <w:t>（</w:t>
      </w:r>
      <w:r>
        <w:rPr>
          <w:rFonts w:ascii="宋体" w:hAnsi="宋体" w:hint="eastAsia"/>
          <w:sz w:val="24"/>
        </w:rPr>
        <w:t>9</w:t>
      </w:r>
      <w:r>
        <w:rPr>
          <w:rFonts w:ascii="宋体" w:hAnsi="宋体" w:hint="eastAsia"/>
          <w:sz w:val="24"/>
        </w:rPr>
        <w:t>）</w:t>
      </w:r>
      <w:r>
        <w:rPr>
          <w:rFonts w:ascii="宋体" w:hAnsi="宋体" w:hint="eastAsia"/>
          <w:color w:val="000000"/>
          <w:sz w:val="24"/>
        </w:rPr>
        <w:t>具有一定的</w:t>
      </w:r>
      <w:r>
        <w:rPr>
          <w:rFonts w:ascii="宋体" w:hAnsi="宋体"/>
          <w:color w:val="000000"/>
          <w:sz w:val="24"/>
        </w:rPr>
        <w:t>礼仪和形体表现</w:t>
      </w:r>
      <w:r>
        <w:rPr>
          <w:rFonts w:ascii="宋体" w:hAnsi="宋体" w:hint="eastAsia"/>
          <w:color w:val="000000"/>
          <w:sz w:val="24"/>
        </w:rPr>
        <w:t>的能力</w:t>
      </w:r>
      <w:r>
        <w:rPr>
          <w:rFonts w:ascii="宋体" w:hAnsi="宋体" w:hint="eastAsia"/>
          <w:sz w:val="24"/>
        </w:rPr>
        <w:t>。</w:t>
      </w:r>
    </w:p>
    <w:p w:rsidR="0050284C" w:rsidRDefault="00C35D04">
      <w:pPr>
        <w:spacing w:line="440" w:lineRule="exact"/>
        <w:rPr>
          <w:rFonts w:ascii="宋体" w:hAnsi="宋体"/>
          <w:b/>
          <w:sz w:val="24"/>
        </w:rPr>
      </w:pPr>
      <w:r>
        <w:rPr>
          <w:rFonts w:ascii="宋体" w:hAnsi="宋体" w:hint="eastAsia"/>
          <w:b/>
          <w:sz w:val="24"/>
        </w:rPr>
        <w:t>六、课程设置</w:t>
      </w:r>
    </w:p>
    <w:p w:rsidR="0050284C" w:rsidRDefault="00C35D04">
      <w:pPr>
        <w:pStyle w:val="10"/>
        <w:shd w:val="clear" w:color="auto" w:fill="auto"/>
        <w:tabs>
          <w:tab w:val="left" w:pos="923"/>
        </w:tabs>
        <w:spacing w:line="440" w:lineRule="atLeast"/>
        <w:ind w:firstLineChars="200" w:firstLine="480"/>
        <w:jc w:val="both"/>
        <w:rPr>
          <w:rFonts w:ascii="宋体" w:hAnsi="宋体"/>
          <w:color w:val="000000"/>
          <w:sz w:val="24"/>
        </w:rPr>
      </w:pPr>
      <w:r>
        <w:rPr>
          <w:rFonts w:ascii="宋体" w:eastAsia="宋体" w:hAnsi="宋体" w:hint="eastAsia"/>
          <w:color w:val="000000"/>
          <w:sz w:val="24"/>
          <w:szCs w:val="24"/>
        </w:rPr>
        <w:lastRenderedPageBreak/>
        <w:t>本专业主要包括公共基础课程和专业课程。</w:t>
      </w:r>
    </w:p>
    <w:p w:rsidR="0050284C" w:rsidRDefault="00C35D04">
      <w:pPr>
        <w:pStyle w:val="10"/>
        <w:shd w:val="clear" w:color="auto" w:fill="auto"/>
        <w:tabs>
          <w:tab w:val="left" w:pos="923"/>
        </w:tabs>
        <w:spacing w:line="440" w:lineRule="atLeast"/>
        <w:ind w:firstLineChars="200" w:firstLine="480"/>
        <w:jc w:val="both"/>
        <w:rPr>
          <w:rFonts w:ascii="宋体" w:eastAsia="宋体" w:hAnsi="宋体"/>
          <w:color w:val="000000"/>
          <w:sz w:val="24"/>
          <w:szCs w:val="24"/>
        </w:rPr>
      </w:pPr>
      <w:r>
        <w:rPr>
          <w:rFonts w:ascii="宋体" w:eastAsia="宋体" w:hAnsi="宋体" w:hint="eastAsia"/>
          <w:color w:val="000000"/>
          <w:sz w:val="24"/>
          <w:szCs w:val="24"/>
        </w:rPr>
        <w:t>（一）公共基础课程</w:t>
      </w:r>
    </w:p>
    <w:p w:rsidR="0050284C" w:rsidRDefault="00C35D04">
      <w:pPr>
        <w:spacing w:line="440" w:lineRule="exact"/>
        <w:ind w:firstLineChars="200" w:firstLine="480"/>
        <w:rPr>
          <w:rFonts w:ascii="宋体" w:hAnsi="宋体"/>
          <w:color w:val="000000"/>
          <w:sz w:val="24"/>
        </w:rPr>
      </w:pPr>
      <w:r>
        <w:rPr>
          <w:rFonts w:ascii="宋体" w:hAnsi="宋体" w:hint="eastAsia"/>
          <w:color w:val="000000"/>
          <w:sz w:val="24"/>
        </w:rPr>
        <w:t>公共基础课程，共</w:t>
      </w:r>
      <w:r>
        <w:rPr>
          <w:rFonts w:ascii="宋体" w:hAnsi="宋体" w:hint="eastAsia"/>
          <w:color w:val="000000"/>
          <w:sz w:val="24"/>
        </w:rPr>
        <w:t>14</w:t>
      </w:r>
      <w:r>
        <w:rPr>
          <w:rFonts w:ascii="宋体" w:hAnsi="宋体" w:hint="eastAsia"/>
          <w:color w:val="000000"/>
          <w:sz w:val="24"/>
        </w:rPr>
        <w:t>门</w:t>
      </w:r>
      <w:r>
        <w:rPr>
          <w:rFonts w:ascii="宋体" w:hAnsi="宋体"/>
          <w:color w:val="000000"/>
          <w:sz w:val="24"/>
        </w:rPr>
        <w:t>，</w:t>
      </w:r>
      <w:r>
        <w:rPr>
          <w:rFonts w:ascii="宋体" w:hAnsi="宋体" w:hint="eastAsia"/>
          <w:color w:val="000000"/>
          <w:sz w:val="24"/>
        </w:rPr>
        <w:t>合计</w:t>
      </w:r>
      <w:r>
        <w:rPr>
          <w:rFonts w:ascii="宋体" w:hAnsi="宋体" w:hint="eastAsia"/>
          <w:color w:val="000000"/>
          <w:sz w:val="24"/>
        </w:rPr>
        <w:t>39</w:t>
      </w:r>
      <w:r>
        <w:rPr>
          <w:rFonts w:ascii="宋体" w:hAnsi="宋体" w:hint="eastAsia"/>
          <w:color w:val="000000"/>
          <w:sz w:val="24"/>
        </w:rPr>
        <w:t>学分。主要课程有：思想政治理论课（包括：思想道德与法治、毛泽东思想和中国特色社会主义理论体系概论、习近平新时代中国特色社会主义思想概论、形式与政策）、军事理论、大学生心理健康，大学体育、劳动课、大学生职业发展与就业指导、大学生创新创业基础、高职英语、信息技术、大学语文（应用文写作）、中华优秀传统文化。</w:t>
      </w:r>
    </w:p>
    <w:p w:rsidR="0050284C" w:rsidRDefault="0050284C">
      <w:pPr>
        <w:pStyle w:val="10"/>
        <w:shd w:val="clear" w:color="auto" w:fill="auto"/>
        <w:tabs>
          <w:tab w:val="left" w:pos="923"/>
        </w:tabs>
        <w:spacing w:line="440" w:lineRule="atLeast"/>
        <w:ind w:firstLineChars="200" w:firstLine="480"/>
        <w:jc w:val="both"/>
        <w:rPr>
          <w:rFonts w:ascii="宋体" w:eastAsia="宋体" w:hAnsi="宋体"/>
          <w:color w:val="000000"/>
          <w:sz w:val="24"/>
          <w:szCs w:val="24"/>
        </w:rPr>
      </w:pPr>
    </w:p>
    <w:p w:rsidR="0050284C" w:rsidRDefault="00C35D04">
      <w:pPr>
        <w:pStyle w:val="10"/>
        <w:shd w:val="clear" w:color="auto" w:fill="auto"/>
        <w:tabs>
          <w:tab w:val="left" w:pos="923"/>
        </w:tabs>
        <w:spacing w:line="440" w:lineRule="atLeast"/>
        <w:ind w:firstLineChars="200" w:firstLine="480"/>
        <w:jc w:val="both"/>
        <w:rPr>
          <w:rFonts w:ascii="宋体" w:eastAsia="宋体" w:hAnsi="宋体"/>
          <w:color w:val="000000"/>
          <w:sz w:val="24"/>
          <w:szCs w:val="24"/>
        </w:rPr>
      </w:pPr>
      <w:r>
        <w:rPr>
          <w:rFonts w:ascii="宋体" w:eastAsia="宋体" w:hAnsi="宋体" w:hint="eastAsia"/>
          <w:color w:val="000000"/>
          <w:sz w:val="24"/>
          <w:szCs w:val="24"/>
        </w:rPr>
        <w:t>主要公共基础课程简介如下：</w:t>
      </w:r>
    </w:p>
    <w:p w:rsidR="0050284C" w:rsidRDefault="00C35D04">
      <w:pPr>
        <w:spacing w:line="480" w:lineRule="exact"/>
        <w:ind w:firstLineChars="200" w:firstLine="480"/>
        <w:rPr>
          <w:color w:val="000000"/>
          <w:sz w:val="24"/>
        </w:rPr>
      </w:pPr>
      <w:r>
        <w:rPr>
          <w:color w:val="000000"/>
          <w:sz w:val="24"/>
        </w:rPr>
        <w:t>1</w:t>
      </w:r>
      <w:r>
        <w:rPr>
          <w:rFonts w:hint="eastAsia"/>
          <w:color w:val="000000"/>
          <w:sz w:val="24"/>
        </w:rPr>
        <w:t>．</w:t>
      </w:r>
      <w:r>
        <w:rPr>
          <w:rFonts w:ascii="宋体" w:hAnsi="宋体" w:hint="eastAsia"/>
          <w:color w:val="000000"/>
          <w:sz w:val="24"/>
        </w:rPr>
        <w:t>思想道德与法治</w:t>
      </w:r>
    </w:p>
    <w:p w:rsidR="0050284C" w:rsidRDefault="00C35D04">
      <w:pPr>
        <w:spacing w:line="480" w:lineRule="exact"/>
        <w:ind w:firstLineChars="200" w:firstLine="480"/>
        <w:rPr>
          <w:color w:val="000000"/>
          <w:sz w:val="24"/>
        </w:rPr>
      </w:pPr>
      <w:r>
        <w:rPr>
          <w:color w:val="000000"/>
          <w:sz w:val="24"/>
        </w:rPr>
        <w:t>第一学期开设，</w:t>
      </w:r>
      <w:r>
        <w:rPr>
          <w:rFonts w:hint="eastAsia"/>
          <w:color w:val="000000"/>
          <w:sz w:val="24"/>
        </w:rPr>
        <w:t>3</w:t>
      </w:r>
      <w:r>
        <w:rPr>
          <w:rFonts w:hint="eastAsia"/>
          <w:color w:val="000000"/>
          <w:sz w:val="24"/>
        </w:rPr>
        <w:t>学分，共</w:t>
      </w:r>
      <w:r>
        <w:rPr>
          <w:rFonts w:hint="eastAsia"/>
          <w:color w:val="000000"/>
          <w:sz w:val="24"/>
        </w:rPr>
        <w:t>54</w:t>
      </w:r>
      <w:r>
        <w:rPr>
          <w:color w:val="000000"/>
          <w:sz w:val="24"/>
        </w:rPr>
        <w:t>学时，其中理论</w:t>
      </w:r>
      <w:r>
        <w:rPr>
          <w:rFonts w:hint="eastAsia"/>
          <w:color w:val="000000"/>
          <w:sz w:val="24"/>
        </w:rPr>
        <w:t>46</w:t>
      </w:r>
      <w:r>
        <w:rPr>
          <w:color w:val="000000"/>
          <w:sz w:val="24"/>
        </w:rPr>
        <w:t>学时，实践</w:t>
      </w:r>
      <w:r>
        <w:rPr>
          <w:rFonts w:hint="eastAsia"/>
          <w:color w:val="000000"/>
          <w:sz w:val="24"/>
        </w:rPr>
        <w:t>8</w:t>
      </w:r>
      <w:r>
        <w:rPr>
          <w:color w:val="000000"/>
          <w:sz w:val="24"/>
        </w:rPr>
        <w:t>学时</w:t>
      </w:r>
      <w:r>
        <w:rPr>
          <w:rFonts w:hint="eastAsia"/>
          <w:color w:val="000000"/>
          <w:sz w:val="24"/>
        </w:rPr>
        <w:t>。</w:t>
      </w:r>
    </w:p>
    <w:p w:rsidR="0050284C" w:rsidRDefault="00C35D04">
      <w:pPr>
        <w:spacing w:line="480" w:lineRule="exact"/>
        <w:ind w:firstLineChars="200" w:firstLine="480"/>
        <w:rPr>
          <w:color w:val="000000"/>
          <w:sz w:val="24"/>
        </w:rPr>
      </w:pPr>
      <w:r>
        <w:rPr>
          <w:color w:val="000000"/>
          <w:sz w:val="24"/>
        </w:rPr>
        <w:t>课程目标</w:t>
      </w:r>
      <w:r>
        <w:rPr>
          <w:rFonts w:hint="eastAsia"/>
          <w:color w:val="000000"/>
          <w:sz w:val="24"/>
        </w:rPr>
        <w:t>：</w:t>
      </w:r>
      <w:r>
        <w:rPr>
          <w:color w:val="000000"/>
          <w:sz w:val="24"/>
        </w:rPr>
        <w:t>本课程是系统地对大学生进行马克思主义理论教育和品德、法律教育的主渠道和基本环节</w:t>
      </w:r>
      <w:r>
        <w:rPr>
          <w:rFonts w:hint="eastAsia"/>
          <w:color w:val="000000"/>
          <w:sz w:val="24"/>
        </w:rPr>
        <w:t>，</w:t>
      </w:r>
      <w:r>
        <w:rPr>
          <w:color w:val="000000"/>
          <w:sz w:val="24"/>
        </w:rPr>
        <w:t>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rsidR="0050284C" w:rsidRDefault="00C35D04">
      <w:pPr>
        <w:spacing w:line="480" w:lineRule="exact"/>
        <w:ind w:firstLineChars="200" w:firstLine="480"/>
        <w:rPr>
          <w:color w:val="000000"/>
          <w:sz w:val="24"/>
        </w:rPr>
      </w:pPr>
      <w:r>
        <w:rPr>
          <w:color w:val="000000"/>
          <w:sz w:val="24"/>
        </w:rPr>
        <w:t>内容简介：本课程通过理论学习和实践体验，帮助大学生投身社会主义</w:t>
      </w:r>
      <w:proofErr w:type="gramStart"/>
      <w:r>
        <w:rPr>
          <w:color w:val="000000"/>
          <w:sz w:val="24"/>
        </w:rPr>
        <w:t>和谐文化</w:t>
      </w:r>
      <w:proofErr w:type="gramEnd"/>
      <w:r>
        <w:rPr>
          <w:color w:val="000000"/>
          <w:sz w:val="24"/>
        </w:rPr>
        <w:t>建设，形成崇高的理想信念，弘扬以爱国主义为核心的民族精神和以改革开放为核心的时代精神，其目的在于培养高等院校学生</w:t>
      </w:r>
      <w:r>
        <w:rPr>
          <w:color w:val="000000"/>
          <w:sz w:val="24"/>
        </w:rPr>
        <w:t>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rsidR="0050284C" w:rsidRDefault="00C35D04">
      <w:pPr>
        <w:spacing w:line="480" w:lineRule="exact"/>
        <w:ind w:firstLineChars="200" w:firstLine="480"/>
        <w:rPr>
          <w:color w:val="000000"/>
          <w:sz w:val="24"/>
        </w:rPr>
      </w:pPr>
      <w:r>
        <w:rPr>
          <w:color w:val="000000"/>
          <w:sz w:val="24"/>
        </w:rPr>
        <w:t>2</w:t>
      </w:r>
      <w:r>
        <w:rPr>
          <w:rFonts w:hint="eastAsia"/>
          <w:color w:val="000000"/>
          <w:sz w:val="24"/>
        </w:rPr>
        <w:t>．</w:t>
      </w:r>
      <w:r>
        <w:rPr>
          <w:color w:val="000000"/>
          <w:sz w:val="24"/>
        </w:rPr>
        <w:t>毛泽东思想</w:t>
      </w:r>
      <w:r>
        <w:rPr>
          <w:rFonts w:hint="eastAsia"/>
          <w:color w:val="000000"/>
          <w:sz w:val="24"/>
        </w:rPr>
        <w:t>和</w:t>
      </w:r>
      <w:r>
        <w:rPr>
          <w:color w:val="000000"/>
          <w:sz w:val="24"/>
        </w:rPr>
        <w:t>中国特色社会主义理论体系概论</w:t>
      </w:r>
    </w:p>
    <w:p w:rsidR="0050284C" w:rsidRDefault="00C35D04">
      <w:pPr>
        <w:spacing w:line="480" w:lineRule="exact"/>
        <w:ind w:firstLineChars="200" w:firstLine="480"/>
        <w:rPr>
          <w:color w:val="000000"/>
          <w:sz w:val="24"/>
        </w:rPr>
      </w:pPr>
      <w:r>
        <w:rPr>
          <w:color w:val="000000"/>
          <w:sz w:val="24"/>
        </w:rPr>
        <w:t>第二学期开设，</w:t>
      </w:r>
      <w:r>
        <w:rPr>
          <w:rFonts w:hint="eastAsia"/>
          <w:color w:val="000000"/>
          <w:sz w:val="24"/>
        </w:rPr>
        <w:t>2</w:t>
      </w:r>
      <w:r>
        <w:rPr>
          <w:rFonts w:hint="eastAsia"/>
          <w:color w:val="000000"/>
          <w:sz w:val="24"/>
        </w:rPr>
        <w:t>学分，共</w:t>
      </w:r>
      <w:r>
        <w:rPr>
          <w:rFonts w:hint="eastAsia"/>
          <w:color w:val="000000"/>
          <w:sz w:val="24"/>
        </w:rPr>
        <w:t>36</w:t>
      </w:r>
      <w:r>
        <w:rPr>
          <w:color w:val="000000"/>
          <w:sz w:val="24"/>
        </w:rPr>
        <w:t>学时，其中理论</w:t>
      </w:r>
      <w:r>
        <w:rPr>
          <w:rFonts w:hint="eastAsia"/>
          <w:color w:val="000000"/>
          <w:sz w:val="24"/>
        </w:rPr>
        <w:t>32</w:t>
      </w:r>
      <w:r>
        <w:rPr>
          <w:rFonts w:hint="eastAsia"/>
          <w:color w:val="000000"/>
          <w:sz w:val="24"/>
        </w:rPr>
        <w:t>学时，实践</w:t>
      </w:r>
      <w:r>
        <w:rPr>
          <w:rFonts w:hint="eastAsia"/>
          <w:color w:val="000000"/>
          <w:sz w:val="24"/>
        </w:rPr>
        <w:t>4</w:t>
      </w:r>
      <w:r>
        <w:rPr>
          <w:rFonts w:hint="eastAsia"/>
          <w:color w:val="000000"/>
          <w:sz w:val="24"/>
        </w:rPr>
        <w:t>学时</w:t>
      </w:r>
      <w:r>
        <w:rPr>
          <w:color w:val="000000"/>
          <w:sz w:val="24"/>
        </w:rPr>
        <w:t>。</w:t>
      </w:r>
    </w:p>
    <w:p w:rsidR="0050284C" w:rsidRDefault="00C35D04">
      <w:pPr>
        <w:spacing w:line="480" w:lineRule="exact"/>
        <w:ind w:firstLineChars="200" w:firstLine="480"/>
        <w:rPr>
          <w:color w:val="000000"/>
          <w:sz w:val="24"/>
        </w:rPr>
      </w:pPr>
      <w:r>
        <w:rPr>
          <w:color w:val="000000"/>
          <w:sz w:val="24"/>
        </w:rPr>
        <w:t>课程目标：本课程是中共中央宣传部和国家教育部规定的高职院校思想政治理论教育课程中的骨干和核心课程，是高等学校学生必修的基础教育课，目</w:t>
      </w:r>
      <w:r>
        <w:rPr>
          <w:color w:val="000000"/>
          <w:sz w:val="24"/>
        </w:rPr>
        <w:lastRenderedPageBreak/>
        <w:t>的在于使当代大学生了解马克</w:t>
      </w:r>
      <w:r>
        <w:rPr>
          <w:color w:val="000000"/>
          <w:sz w:val="24"/>
        </w:rPr>
        <w:t>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rsidR="0050284C" w:rsidRDefault="00C35D04">
      <w:pPr>
        <w:spacing w:line="480" w:lineRule="exact"/>
        <w:ind w:firstLineChars="200" w:firstLine="480"/>
        <w:rPr>
          <w:color w:val="000000"/>
          <w:sz w:val="24"/>
        </w:rPr>
      </w:pPr>
      <w:r>
        <w:rPr>
          <w:color w:val="000000"/>
          <w:sz w:val="24"/>
        </w:rPr>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确立建设中国特色社会主义的共同理想，增强社会责任感与历史使命感，积极投身全面建</w:t>
      </w:r>
      <w:r>
        <w:rPr>
          <w:color w:val="000000"/>
          <w:sz w:val="24"/>
        </w:rPr>
        <w:t>设社会主义事业的伟大实践之中。</w:t>
      </w:r>
    </w:p>
    <w:p w:rsidR="0050284C" w:rsidRDefault="00C35D04">
      <w:pPr>
        <w:spacing w:line="480" w:lineRule="exact"/>
        <w:ind w:firstLineChars="200" w:firstLine="480"/>
        <w:rPr>
          <w:color w:val="000000"/>
          <w:sz w:val="24"/>
        </w:rPr>
      </w:pPr>
      <w:r>
        <w:rPr>
          <w:rFonts w:hint="eastAsia"/>
          <w:color w:val="000000"/>
          <w:sz w:val="24"/>
        </w:rPr>
        <w:t xml:space="preserve">3. </w:t>
      </w:r>
      <w:r>
        <w:rPr>
          <w:rFonts w:hint="eastAsia"/>
          <w:color w:val="000000"/>
          <w:sz w:val="24"/>
        </w:rPr>
        <w:t>习近平新时代中国特色社会主义思想概论</w:t>
      </w:r>
    </w:p>
    <w:p w:rsidR="0050284C" w:rsidRDefault="00C35D04">
      <w:pPr>
        <w:spacing w:line="480" w:lineRule="exact"/>
        <w:ind w:firstLineChars="200" w:firstLine="480"/>
        <w:rPr>
          <w:color w:val="000000"/>
          <w:sz w:val="24"/>
        </w:rPr>
      </w:pPr>
      <w:r>
        <w:rPr>
          <w:color w:val="000000"/>
          <w:sz w:val="24"/>
        </w:rPr>
        <w:t>第四学期开设，</w:t>
      </w:r>
      <w:r>
        <w:rPr>
          <w:rFonts w:hint="eastAsia"/>
          <w:color w:val="000000"/>
          <w:sz w:val="24"/>
        </w:rPr>
        <w:t>3</w:t>
      </w:r>
      <w:r>
        <w:rPr>
          <w:rFonts w:hint="eastAsia"/>
          <w:color w:val="000000"/>
          <w:sz w:val="24"/>
        </w:rPr>
        <w:t>学分，</w:t>
      </w:r>
      <w:r>
        <w:rPr>
          <w:color w:val="000000"/>
          <w:sz w:val="24"/>
        </w:rPr>
        <w:t>共</w:t>
      </w:r>
      <w:r>
        <w:rPr>
          <w:color w:val="000000"/>
          <w:sz w:val="24"/>
        </w:rPr>
        <w:t>54</w:t>
      </w:r>
      <w:r>
        <w:rPr>
          <w:color w:val="000000"/>
          <w:sz w:val="24"/>
        </w:rPr>
        <w:t>学时，其中理论</w:t>
      </w:r>
      <w:r>
        <w:rPr>
          <w:color w:val="000000"/>
          <w:sz w:val="24"/>
        </w:rPr>
        <w:t>46</w:t>
      </w:r>
      <w:r>
        <w:rPr>
          <w:color w:val="000000"/>
          <w:sz w:val="24"/>
        </w:rPr>
        <w:t>学时，实践</w:t>
      </w:r>
      <w:r>
        <w:rPr>
          <w:color w:val="000000"/>
          <w:sz w:val="24"/>
        </w:rPr>
        <w:t>8</w:t>
      </w:r>
      <w:r>
        <w:rPr>
          <w:color w:val="000000"/>
          <w:sz w:val="24"/>
        </w:rPr>
        <w:t>学时</w:t>
      </w:r>
      <w:r>
        <w:rPr>
          <w:rFonts w:hint="eastAsia"/>
          <w:color w:val="000000"/>
          <w:sz w:val="24"/>
        </w:rPr>
        <w:t>。</w:t>
      </w:r>
    </w:p>
    <w:p w:rsidR="0050284C" w:rsidRDefault="00C35D04">
      <w:pPr>
        <w:spacing w:line="480" w:lineRule="exact"/>
        <w:ind w:firstLineChars="200" w:firstLine="480"/>
        <w:rPr>
          <w:color w:val="000000"/>
          <w:sz w:val="24"/>
        </w:rPr>
      </w:pPr>
      <w:r>
        <w:rPr>
          <w:color w:val="000000"/>
          <w:sz w:val="24"/>
        </w:rPr>
        <w:t>课程目标：本课程是高校思想政治理论课的核心课程之一。通过全面准确理解习近平新时代中国特色社会主义思想形成的时代背景、核心要义、精神实质、丰富内涵、重大意义、历史地位和实践要求，树牢</w:t>
      </w:r>
      <w:r>
        <w:rPr>
          <w:rFonts w:hint="eastAsia"/>
          <w:color w:val="000000"/>
          <w:sz w:val="24"/>
        </w:rPr>
        <w:t>“</w:t>
      </w:r>
      <w:r>
        <w:rPr>
          <w:color w:val="000000"/>
          <w:sz w:val="24"/>
        </w:rPr>
        <w:t>四个意识</w:t>
      </w:r>
      <w:r>
        <w:rPr>
          <w:rFonts w:hint="eastAsia"/>
          <w:color w:val="000000"/>
          <w:sz w:val="24"/>
        </w:rPr>
        <w:t>”</w:t>
      </w:r>
      <w:r>
        <w:rPr>
          <w:color w:val="000000"/>
          <w:sz w:val="24"/>
        </w:rPr>
        <w:t>，坚定</w:t>
      </w:r>
      <w:r>
        <w:rPr>
          <w:rFonts w:hint="eastAsia"/>
          <w:color w:val="000000"/>
          <w:sz w:val="24"/>
        </w:rPr>
        <w:t>“</w:t>
      </w:r>
      <w:r>
        <w:rPr>
          <w:color w:val="000000"/>
          <w:sz w:val="24"/>
        </w:rPr>
        <w:t>四个自信</w:t>
      </w:r>
      <w:r>
        <w:rPr>
          <w:rFonts w:hint="eastAsia"/>
          <w:color w:val="000000"/>
          <w:sz w:val="24"/>
        </w:rPr>
        <w:t>”</w:t>
      </w:r>
      <w:r>
        <w:rPr>
          <w:color w:val="000000"/>
          <w:sz w:val="24"/>
        </w:rPr>
        <w:t>，坚决做到</w:t>
      </w:r>
      <w:r>
        <w:rPr>
          <w:rFonts w:hint="eastAsia"/>
          <w:color w:val="000000"/>
          <w:sz w:val="24"/>
        </w:rPr>
        <w:t>“</w:t>
      </w:r>
      <w:r>
        <w:rPr>
          <w:color w:val="000000"/>
          <w:sz w:val="24"/>
        </w:rPr>
        <w:t>两个维护</w:t>
      </w:r>
      <w:r>
        <w:rPr>
          <w:rFonts w:hint="eastAsia"/>
          <w:color w:val="000000"/>
          <w:sz w:val="24"/>
        </w:rPr>
        <w:t>”</w:t>
      </w:r>
      <w:r>
        <w:rPr>
          <w:color w:val="000000"/>
          <w:sz w:val="24"/>
        </w:rPr>
        <w:t>，引导青年大学生认清新时代的历史方位，坚持用习近平新时代中国特色社会主义思想武装自己，勇做新时代的弄潮儿，努力成长为能担当民族复兴大任的时</w:t>
      </w:r>
      <w:r>
        <w:rPr>
          <w:color w:val="000000"/>
          <w:sz w:val="24"/>
        </w:rPr>
        <w:t>代新人，在激扬青春、奉献社会的进程中书写无愧于时代的壮丽篇章</w:t>
      </w:r>
      <w:r>
        <w:rPr>
          <w:rFonts w:hint="eastAsia"/>
          <w:color w:val="000000"/>
          <w:sz w:val="24"/>
        </w:rPr>
        <w:t>。</w:t>
      </w:r>
    </w:p>
    <w:p w:rsidR="0050284C" w:rsidRDefault="00C35D04">
      <w:pPr>
        <w:spacing w:line="480" w:lineRule="exact"/>
        <w:ind w:firstLineChars="200" w:firstLine="480"/>
        <w:rPr>
          <w:color w:val="000000"/>
          <w:sz w:val="24"/>
        </w:rPr>
      </w:pPr>
      <w:r>
        <w:rPr>
          <w:color w:val="000000"/>
          <w:sz w:val="24"/>
        </w:rPr>
        <w:t>内容简介：本课程充分体现</w:t>
      </w:r>
      <w:r>
        <w:rPr>
          <w:rFonts w:hint="eastAsia"/>
          <w:color w:val="000000"/>
          <w:sz w:val="24"/>
        </w:rPr>
        <w:t>“十</w:t>
      </w:r>
      <w:r>
        <w:rPr>
          <w:color w:val="000000"/>
          <w:sz w:val="24"/>
        </w:rPr>
        <w:t>个明确</w:t>
      </w:r>
      <w:r>
        <w:rPr>
          <w:rFonts w:hint="eastAsia"/>
          <w:color w:val="000000"/>
          <w:sz w:val="24"/>
        </w:rPr>
        <w:t>”“</w:t>
      </w:r>
      <w:r>
        <w:rPr>
          <w:color w:val="000000"/>
          <w:sz w:val="24"/>
        </w:rPr>
        <w:t>十四个坚持</w:t>
      </w:r>
      <w:r>
        <w:rPr>
          <w:rFonts w:hint="eastAsia"/>
          <w:color w:val="000000"/>
          <w:sz w:val="24"/>
        </w:rPr>
        <w:t>”</w:t>
      </w:r>
      <w:r>
        <w:rPr>
          <w:color w:val="000000"/>
          <w:sz w:val="24"/>
        </w:rPr>
        <w:t>的核心内容，系统阐述关于新时代坚持和发展中国特色社会主义的总目标、总任务、总体布局、战略布局和发展方向、发展方式、发展动力、战略步骤、外部条件、政治保证等基本观点，全面介绍习近平总书记对经济、政治、法治、科技、文化、教育、民生、民族、宗教、社会、生态文明、国家安全、国防和军队、</w:t>
      </w:r>
      <w:r>
        <w:rPr>
          <w:rFonts w:hint="eastAsia"/>
          <w:color w:val="000000"/>
          <w:sz w:val="24"/>
        </w:rPr>
        <w:t>“</w:t>
      </w:r>
      <w:r>
        <w:rPr>
          <w:color w:val="000000"/>
          <w:sz w:val="24"/>
        </w:rPr>
        <w:t>一国两制</w:t>
      </w:r>
      <w:r>
        <w:rPr>
          <w:rFonts w:hint="eastAsia"/>
          <w:color w:val="000000"/>
          <w:sz w:val="24"/>
        </w:rPr>
        <w:t>”</w:t>
      </w:r>
      <w:r>
        <w:rPr>
          <w:color w:val="000000"/>
          <w:sz w:val="24"/>
        </w:rPr>
        <w:t>和祖国统一、统一战线、外交、党的建设等方面</w:t>
      </w:r>
      <w:proofErr w:type="gramStart"/>
      <w:r>
        <w:rPr>
          <w:color w:val="000000"/>
          <w:sz w:val="24"/>
        </w:rPr>
        <w:t>作出</w:t>
      </w:r>
      <w:proofErr w:type="gramEnd"/>
      <w:r>
        <w:rPr>
          <w:color w:val="000000"/>
          <w:sz w:val="24"/>
        </w:rPr>
        <w:t>的理论概括和战略指引。引导学生树立对马克思主义的信仰、对中国特色社会主义的信念、对中华民族伟大复兴中国梦的信心，在知行合一、学以致用上下功夫，增长知识、锤炼品格。</w:t>
      </w:r>
    </w:p>
    <w:p w:rsidR="0050284C" w:rsidRDefault="00C35D04">
      <w:pPr>
        <w:spacing w:line="480" w:lineRule="exact"/>
        <w:ind w:firstLineChars="200" w:firstLine="480"/>
        <w:rPr>
          <w:color w:val="000000"/>
          <w:sz w:val="24"/>
        </w:rPr>
      </w:pPr>
      <w:r>
        <w:rPr>
          <w:rFonts w:hint="eastAsia"/>
          <w:color w:val="000000"/>
          <w:sz w:val="24"/>
        </w:rPr>
        <w:t>4</w:t>
      </w:r>
      <w:r>
        <w:rPr>
          <w:rFonts w:hint="eastAsia"/>
          <w:color w:val="000000"/>
          <w:sz w:val="24"/>
        </w:rPr>
        <w:t>．</w:t>
      </w:r>
      <w:r>
        <w:rPr>
          <w:color w:val="000000"/>
          <w:sz w:val="24"/>
        </w:rPr>
        <w:t>形势与政策</w:t>
      </w:r>
    </w:p>
    <w:p w:rsidR="0050284C" w:rsidRDefault="00C35D04">
      <w:pPr>
        <w:spacing w:line="480" w:lineRule="exact"/>
        <w:ind w:firstLineChars="200" w:firstLine="480"/>
        <w:rPr>
          <w:color w:val="000000"/>
          <w:sz w:val="24"/>
        </w:rPr>
      </w:pPr>
      <w:r>
        <w:rPr>
          <w:color w:val="000000"/>
          <w:sz w:val="24"/>
        </w:rPr>
        <w:lastRenderedPageBreak/>
        <w:t>第一至四学期开设，</w:t>
      </w:r>
      <w:r>
        <w:rPr>
          <w:rFonts w:hint="eastAsia"/>
          <w:color w:val="000000"/>
          <w:sz w:val="24"/>
        </w:rPr>
        <w:t>2</w:t>
      </w:r>
      <w:r>
        <w:rPr>
          <w:rFonts w:hint="eastAsia"/>
          <w:color w:val="000000"/>
          <w:sz w:val="24"/>
        </w:rPr>
        <w:t>学分，每学期</w:t>
      </w:r>
      <w:r>
        <w:rPr>
          <w:rFonts w:hint="eastAsia"/>
          <w:color w:val="000000"/>
          <w:sz w:val="24"/>
        </w:rPr>
        <w:t>8</w:t>
      </w:r>
      <w:r>
        <w:rPr>
          <w:rFonts w:hint="eastAsia"/>
          <w:color w:val="000000"/>
          <w:sz w:val="24"/>
        </w:rPr>
        <w:t>学时，</w:t>
      </w:r>
      <w:r>
        <w:rPr>
          <w:color w:val="000000"/>
          <w:sz w:val="24"/>
        </w:rPr>
        <w:t>共</w:t>
      </w:r>
      <w:r>
        <w:rPr>
          <w:rFonts w:hint="eastAsia"/>
          <w:color w:val="000000"/>
          <w:sz w:val="24"/>
        </w:rPr>
        <w:t>32</w:t>
      </w:r>
      <w:r>
        <w:rPr>
          <w:color w:val="000000"/>
          <w:sz w:val="24"/>
        </w:rPr>
        <w:t>学时</w:t>
      </w:r>
      <w:r>
        <w:rPr>
          <w:rFonts w:hint="eastAsia"/>
          <w:color w:val="000000"/>
          <w:sz w:val="24"/>
        </w:rPr>
        <w:t>，其中</w:t>
      </w:r>
      <w:r>
        <w:rPr>
          <w:color w:val="000000"/>
          <w:sz w:val="24"/>
        </w:rPr>
        <w:t>理论</w:t>
      </w:r>
      <w:r>
        <w:rPr>
          <w:color w:val="000000"/>
          <w:sz w:val="24"/>
        </w:rPr>
        <w:t>3</w:t>
      </w:r>
      <w:r>
        <w:rPr>
          <w:rFonts w:hint="eastAsia"/>
          <w:color w:val="000000"/>
          <w:sz w:val="24"/>
        </w:rPr>
        <w:t>2</w:t>
      </w:r>
      <w:r>
        <w:rPr>
          <w:color w:val="000000"/>
          <w:sz w:val="24"/>
        </w:rPr>
        <w:t>学时。</w:t>
      </w:r>
    </w:p>
    <w:p w:rsidR="0050284C" w:rsidRDefault="00C35D04">
      <w:pPr>
        <w:spacing w:line="480" w:lineRule="exact"/>
        <w:ind w:firstLineChars="200" w:firstLine="480"/>
        <w:rPr>
          <w:color w:val="000000"/>
          <w:sz w:val="24"/>
        </w:rPr>
      </w:pPr>
      <w:r>
        <w:rPr>
          <w:color w:val="000000"/>
          <w:sz w:val="24"/>
        </w:rPr>
        <w:t>课程目标</w:t>
      </w:r>
      <w:r>
        <w:rPr>
          <w:rFonts w:hint="eastAsia"/>
          <w:color w:val="000000"/>
          <w:sz w:val="24"/>
        </w:rPr>
        <w:t>：</w:t>
      </w:r>
      <w:r>
        <w:rPr>
          <w:color w:val="000000"/>
          <w:sz w:val="24"/>
        </w:rPr>
        <w:t>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w:t>
      </w:r>
      <w:r>
        <w:rPr>
          <w:color w:val="000000"/>
          <w:sz w:val="24"/>
        </w:rPr>
        <w:t>修课程。</w:t>
      </w:r>
    </w:p>
    <w:p w:rsidR="0050284C" w:rsidRDefault="00C35D04">
      <w:pPr>
        <w:spacing w:line="480" w:lineRule="exact"/>
        <w:ind w:firstLineChars="200" w:firstLine="480"/>
        <w:rPr>
          <w:color w:val="000000"/>
          <w:sz w:val="24"/>
        </w:rPr>
      </w:pPr>
      <w:r>
        <w:rPr>
          <w:color w:val="000000"/>
          <w:sz w:val="24"/>
        </w:rPr>
        <w:t>内容简介：本课程主要以马克思列宁主义、毛泽东思想、邓小平理论、</w:t>
      </w:r>
      <w:r>
        <w:rPr>
          <w:rFonts w:hint="eastAsia"/>
          <w:color w:val="000000"/>
          <w:sz w:val="24"/>
        </w:rPr>
        <w:t>“</w:t>
      </w:r>
      <w:r>
        <w:rPr>
          <w:color w:val="000000"/>
          <w:sz w:val="24"/>
        </w:rPr>
        <w:t>三个代表</w:t>
      </w:r>
      <w:r>
        <w:rPr>
          <w:rFonts w:hint="eastAsia"/>
          <w:color w:val="000000"/>
          <w:sz w:val="24"/>
        </w:rPr>
        <w:t>”</w:t>
      </w:r>
      <w:r>
        <w:rPr>
          <w:color w:val="000000"/>
          <w:sz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rsidR="0050284C" w:rsidRDefault="00C35D04">
      <w:pPr>
        <w:spacing w:line="480" w:lineRule="exact"/>
        <w:ind w:firstLineChars="200" w:firstLine="480"/>
        <w:rPr>
          <w:color w:val="000000"/>
          <w:sz w:val="24"/>
        </w:rPr>
      </w:pPr>
      <w:r>
        <w:rPr>
          <w:rFonts w:hint="eastAsia"/>
          <w:color w:val="000000"/>
          <w:sz w:val="24"/>
        </w:rPr>
        <w:t>5</w:t>
      </w:r>
      <w:r>
        <w:rPr>
          <w:rFonts w:hint="eastAsia"/>
          <w:color w:val="000000"/>
          <w:sz w:val="24"/>
        </w:rPr>
        <w:t>．</w:t>
      </w:r>
      <w:r>
        <w:rPr>
          <w:color w:val="000000"/>
          <w:sz w:val="24"/>
        </w:rPr>
        <w:t>大学生职业发展与就业指导</w:t>
      </w:r>
    </w:p>
    <w:p w:rsidR="0050284C" w:rsidRDefault="00C35D04">
      <w:pPr>
        <w:spacing w:line="480" w:lineRule="exact"/>
        <w:ind w:firstLineChars="200" w:firstLine="480"/>
        <w:rPr>
          <w:color w:val="000000"/>
          <w:sz w:val="24"/>
        </w:rPr>
      </w:pPr>
      <w:r>
        <w:rPr>
          <w:color w:val="000000"/>
          <w:sz w:val="24"/>
        </w:rPr>
        <w:t>第一至四学期开设，</w:t>
      </w:r>
      <w:r>
        <w:rPr>
          <w:rFonts w:hint="eastAsia"/>
          <w:color w:val="000000"/>
          <w:sz w:val="24"/>
        </w:rPr>
        <w:t>2</w:t>
      </w:r>
      <w:r>
        <w:rPr>
          <w:rFonts w:hint="eastAsia"/>
          <w:color w:val="000000"/>
          <w:sz w:val="24"/>
        </w:rPr>
        <w:t>学分，每学期</w:t>
      </w:r>
      <w:r>
        <w:rPr>
          <w:rFonts w:hint="eastAsia"/>
          <w:color w:val="000000"/>
          <w:sz w:val="24"/>
        </w:rPr>
        <w:t>8</w:t>
      </w:r>
      <w:r>
        <w:rPr>
          <w:rFonts w:hint="eastAsia"/>
          <w:color w:val="000000"/>
          <w:sz w:val="24"/>
        </w:rPr>
        <w:t>学时，共</w:t>
      </w:r>
      <w:r>
        <w:rPr>
          <w:color w:val="000000"/>
          <w:sz w:val="24"/>
        </w:rPr>
        <w:t>3</w:t>
      </w:r>
      <w:r>
        <w:rPr>
          <w:rFonts w:hint="eastAsia"/>
          <w:color w:val="000000"/>
          <w:sz w:val="24"/>
        </w:rPr>
        <w:t>2</w:t>
      </w:r>
      <w:r>
        <w:rPr>
          <w:color w:val="000000"/>
          <w:sz w:val="24"/>
        </w:rPr>
        <w:t>学时</w:t>
      </w:r>
      <w:r>
        <w:rPr>
          <w:rFonts w:hint="eastAsia"/>
          <w:color w:val="000000"/>
          <w:sz w:val="24"/>
        </w:rPr>
        <w:t>，</w:t>
      </w:r>
      <w:r>
        <w:rPr>
          <w:color w:val="000000"/>
          <w:sz w:val="24"/>
        </w:rPr>
        <w:t>其中理论</w:t>
      </w:r>
      <w:r>
        <w:rPr>
          <w:rFonts w:hint="eastAsia"/>
          <w:color w:val="000000"/>
          <w:sz w:val="24"/>
        </w:rPr>
        <w:t>16</w:t>
      </w:r>
      <w:r>
        <w:rPr>
          <w:color w:val="000000"/>
          <w:sz w:val="24"/>
        </w:rPr>
        <w:t>学时，</w:t>
      </w:r>
      <w:r>
        <w:rPr>
          <w:rFonts w:hint="eastAsia"/>
          <w:color w:val="000000"/>
          <w:sz w:val="24"/>
        </w:rPr>
        <w:t>实践</w:t>
      </w:r>
      <w:r>
        <w:rPr>
          <w:rFonts w:hint="eastAsia"/>
          <w:color w:val="000000"/>
          <w:sz w:val="24"/>
        </w:rPr>
        <w:t>16</w:t>
      </w:r>
      <w:r>
        <w:rPr>
          <w:color w:val="000000"/>
          <w:sz w:val="24"/>
        </w:rPr>
        <w:t>学时。</w:t>
      </w:r>
    </w:p>
    <w:p w:rsidR="0050284C" w:rsidRDefault="00C35D04">
      <w:pPr>
        <w:spacing w:line="480" w:lineRule="exact"/>
        <w:ind w:firstLineChars="200" w:firstLine="480"/>
        <w:rPr>
          <w:color w:val="000000"/>
          <w:sz w:val="24"/>
        </w:rPr>
      </w:pPr>
      <w:r>
        <w:rPr>
          <w:color w:val="000000"/>
          <w:sz w:val="24"/>
        </w:rPr>
        <w:t>课程目标</w:t>
      </w:r>
      <w:r>
        <w:rPr>
          <w:rFonts w:hint="eastAsia"/>
          <w:color w:val="000000"/>
          <w:sz w:val="24"/>
        </w:rPr>
        <w:t>：</w:t>
      </w:r>
      <w:r>
        <w:rPr>
          <w:color w:val="000000"/>
          <w:sz w:val="24"/>
        </w:rPr>
        <w:t>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rsidR="0050284C" w:rsidRDefault="00C35D04">
      <w:pPr>
        <w:spacing w:line="480" w:lineRule="exact"/>
        <w:ind w:firstLineChars="200" w:firstLine="480"/>
        <w:rPr>
          <w:color w:val="000000"/>
          <w:sz w:val="24"/>
        </w:rPr>
      </w:pPr>
      <w:r>
        <w:rPr>
          <w:color w:val="000000"/>
          <w:sz w:val="24"/>
        </w:rPr>
        <w:t>内容简介：课程的教学内容涵盖了学生从入学到</w:t>
      </w:r>
      <w:proofErr w:type="gramStart"/>
      <w:r>
        <w:rPr>
          <w:color w:val="000000"/>
          <w:sz w:val="24"/>
        </w:rPr>
        <w:t>实习再</w:t>
      </w:r>
      <w:proofErr w:type="gramEnd"/>
      <w:r>
        <w:rPr>
          <w:color w:val="000000"/>
          <w:sz w:val="24"/>
        </w:rPr>
        <w:t>到就业的全过程，将学生的职业发展与就业指导有机地结合起来，既有知识的传授，又有技能的培养，还有态度和观念的转变；既</w:t>
      </w:r>
      <w:r>
        <w:rPr>
          <w:color w:val="000000"/>
          <w:sz w:val="24"/>
        </w:rPr>
        <w:t>强调职业在人生发展中的重要地位，又关注学生的全面发展和终身发展。掌握相关的求职技巧，努力实现大学生在态度、知识和技能三个层面的显著提高，做好向</w:t>
      </w:r>
      <w:r>
        <w:rPr>
          <w:rFonts w:hint="eastAsia"/>
          <w:color w:val="000000"/>
          <w:sz w:val="24"/>
        </w:rPr>
        <w:t>“</w:t>
      </w:r>
      <w:r>
        <w:rPr>
          <w:color w:val="000000"/>
          <w:sz w:val="24"/>
        </w:rPr>
        <w:t>职业人</w:t>
      </w:r>
      <w:r>
        <w:rPr>
          <w:rFonts w:hint="eastAsia"/>
          <w:color w:val="000000"/>
          <w:sz w:val="24"/>
        </w:rPr>
        <w:t>”</w:t>
      </w:r>
      <w:r>
        <w:rPr>
          <w:color w:val="000000"/>
          <w:sz w:val="24"/>
        </w:rPr>
        <w:t>转换的各种准备，帮助大学生树立正确的成才和就业观念。</w:t>
      </w:r>
    </w:p>
    <w:p w:rsidR="0050284C" w:rsidRDefault="00C35D04">
      <w:pPr>
        <w:spacing w:line="480" w:lineRule="exact"/>
        <w:ind w:firstLineChars="200" w:firstLine="480"/>
        <w:rPr>
          <w:color w:val="000000"/>
          <w:sz w:val="24"/>
        </w:rPr>
      </w:pPr>
      <w:r>
        <w:rPr>
          <w:rFonts w:hint="eastAsia"/>
          <w:color w:val="000000"/>
          <w:sz w:val="24"/>
        </w:rPr>
        <w:t>6</w:t>
      </w:r>
      <w:r>
        <w:rPr>
          <w:rFonts w:hint="eastAsia"/>
          <w:color w:val="000000"/>
          <w:sz w:val="24"/>
        </w:rPr>
        <w:t>．</w:t>
      </w:r>
      <w:r>
        <w:rPr>
          <w:color w:val="000000"/>
          <w:sz w:val="24"/>
        </w:rPr>
        <w:t>大学生创新创业基础</w:t>
      </w:r>
    </w:p>
    <w:p w:rsidR="0050284C" w:rsidRDefault="00C35D04">
      <w:pPr>
        <w:spacing w:line="480" w:lineRule="exact"/>
        <w:ind w:firstLineChars="200" w:firstLine="480"/>
        <w:rPr>
          <w:color w:val="000000"/>
          <w:sz w:val="24"/>
        </w:rPr>
      </w:pPr>
      <w:r>
        <w:rPr>
          <w:color w:val="000000"/>
          <w:sz w:val="24"/>
        </w:rPr>
        <w:lastRenderedPageBreak/>
        <w:t>第一至四学期开设，</w:t>
      </w:r>
      <w:r>
        <w:rPr>
          <w:rFonts w:hint="eastAsia"/>
          <w:color w:val="000000"/>
          <w:sz w:val="24"/>
        </w:rPr>
        <w:t>2</w:t>
      </w:r>
      <w:r>
        <w:rPr>
          <w:rFonts w:hint="eastAsia"/>
          <w:color w:val="000000"/>
          <w:sz w:val="24"/>
        </w:rPr>
        <w:t>学分，每学期</w:t>
      </w:r>
      <w:r>
        <w:rPr>
          <w:rFonts w:hint="eastAsia"/>
          <w:color w:val="000000"/>
          <w:sz w:val="24"/>
        </w:rPr>
        <w:t>8</w:t>
      </w:r>
      <w:r>
        <w:rPr>
          <w:rFonts w:hint="eastAsia"/>
          <w:color w:val="000000"/>
          <w:sz w:val="24"/>
        </w:rPr>
        <w:t>学时，</w:t>
      </w:r>
      <w:r>
        <w:rPr>
          <w:color w:val="000000"/>
          <w:sz w:val="24"/>
        </w:rPr>
        <w:t>共</w:t>
      </w:r>
      <w:r>
        <w:rPr>
          <w:rFonts w:hint="eastAsia"/>
          <w:color w:val="000000"/>
          <w:sz w:val="24"/>
        </w:rPr>
        <w:t>32</w:t>
      </w:r>
      <w:r>
        <w:rPr>
          <w:color w:val="000000"/>
          <w:sz w:val="24"/>
        </w:rPr>
        <w:t>学时</w:t>
      </w:r>
      <w:r>
        <w:rPr>
          <w:rFonts w:hint="eastAsia"/>
          <w:color w:val="000000"/>
          <w:sz w:val="24"/>
        </w:rPr>
        <w:t>，其中</w:t>
      </w:r>
      <w:r>
        <w:rPr>
          <w:color w:val="000000"/>
          <w:sz w:val="24"/>
        </w:rPr>
        <w:t>理论</w:t>
      </w:r>
      <w:r>
        <w:rPr>
          <w:rFonts w:hint="eastAsia"/>
          <w:color w:val="000000"/>
          <w:sz w:val="24"/>
        </w:rPr>
        <w:t>16</w:t>
      </w:r>
      <w:r>
        <w:rPr>
          <w:color w:val="000000"/>
          <w:sz w:val="24"/>
        </w:rPr>
        <w:t>学时，实践</w:t>
      </w:r>
      <w:r>
        <w:rPr>
          <w:rFonts w:hint="eastAsia"/>
          <w:color w:val="000000"/>
          <w:sz w:val="24"/>
        </w:rPr>
        <w:t>16</w:t>
      </w:r>
      <w:r>
        <w:rPr>
          <w:color w:val="000000"/>
          <w:sz w:val="24"/>
        </w:rPr>
        <w:t>学时。</w:t>
      </w:r>
    </w:p>
    <w:p w:rsidR="0050284C" w:rsidRDefault="00C35D04">
      <w:pPr>
        <w:spacing w:line="480" w:lineRule="exact"/>
        <w:ind w:firstLineChars="200" w:firstLine="480"/>
        <w:rPr>
          <w:color w:val="000000"/>
          <w:sz w:val="24"/>
        </w:rPr>
      </w:pPr>
      <w:r>
        <w:rPr>
          <w:color w:val="000000"/>
          <w:sz w:val="24"/>
        </w:rPr>
        <w:t>课程目标</w:t>
      </w:r>
      <w:r>
        <w:rPr>
          <w:rFonts w:hint="eastAsia"/>
          <w:color w:val="000000"/>
          <w:sz w:val="24"/>
        </w:rPr>
        <w:t>：</w:t>
      </w:r>
      <w:r>
        <w:rPr>
          <w:color w:val="000000"/>
          <w:sz w:val="24"/>
        </w:rPr>
        <w:t>本课程是面向全校大专学生开设的公共必修课程，是对高校学生进行创业教育的主渠道。通过</w:t>
      </w:r>
      <w:r>
        <w:rPr>
          <w:rFonts w:hint="eastAsia"/>
          <w:color w:val="000000"/>
          <w:sz w:val="24"/>
        </w:rPr>
        <w:t>“</w:t>
      </w:r>
      <w:r>
        <w:rPr>
          <w:color w:val="000000"/>
          <w:sz w:val="24"/>
        </w:rPr>
        <w:t>创业基础</w:t>
      </w:r>
      <w:r>
        <w:rPr>
          <w:rFonts w:hint="eastAsia"/>
          <w:color w:val="000000"/>
          <w:sz w:val="24"/>
        </w:rPr>
        <w:t>”</w:t>
      </w:r>
      <w:r>
        <w:rPr>
          <w:color w:val="000000"/>
          <w:sz w:val="24"/>
        </w:rPr>
        <w:t>课程教学，使学生掌握开展创业活动所需要的基础知识和基本理论，熟悉创业的基本流程和基本方法，激</w:t>
      </w:r>
      <w:r>
        <w:rPr>
          <w:color w:val="000000"/>
          <w:sz w:val="24"/>
        </w:rPr>
        <w:t>发学生的创业意识和企业家精神，提高学生的社会责任感、创新精神和创业能力，促进学生创业、就业和全面发展。</w:t>
      </w:r>
    </w:p>
    <w:p w:rsidR="0050284C" w:rsidRDefault="00C35D04">
      <w:pPr>
        <w:spacing w:line="480" w:lineRule="exact"/>
        <w:ind w:firstLineChars="200" w:firstLine="480"/>
        <w:rPr>
          <w:color w:val="000000"/>
          <w:sz w:val="24"/>
        </w:rPr>
      </w:pPr>
      <w:r>
        <w:rPr>
          <w:color w:val="000000"/>
          <w:sz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w:t>
      </w:r>
      <w:r>
        <w:rPr>
          <w:color w:val="000000"/>
          <w:sz w:val="24"/>
        </w:rPr>
        <w:t>规律，积极投身创新创业实践。</w:t>
      </w:r>
    </w:p>
    <w:p w:rsidR="0050284C" w:rsidRDefault="00C35D04">
      <w:pPr>
        <w:spacing w:line="480" w:lineRule="exact"/>
        <w:ind w:firstLineChars="200" w:firstLine="480"/>
        <w:rPr>
          <w:color w:val="000000"/>
          <w:sz w:val="24"/>
        </w:rPr>
      </w:pPr>
      <w:r>
        <w:rPr>
          <w:rFonts w:hint="eastAsia"/>
          <w:color w:val="000000"/>
          <w:sz w:val="24"/>
        </w:rPr>
        <w:t>7.</w:t>
      </w:r>
      <w:r>
        <w:rPr>
          <w:rFonts w:hint="eastAsia"/>
          <w:color w:val="000000"/>
        </w:rPr>
        <w:t xml:space="preserve"> </w:t>
      </w:r>
      <w:r>
        <w:rPr>
          <w:rFonts w:hint="eastAsia"/>
          <w:color w:val="000000"/>
          <w:sz w:val="24"/>
        </w:rPr>
        <w:t>大学生心理健康</w:t>
      </w:r>
    </w:p>
    <w:p w:rsidR="0050284C" w:rsidRDefault="00C35D04">
      <w:pPr>
        <w:spacing w:line="480" w:lineRule="exact"/>
        <w:ind w:firstLineChars="200" w:firstLine="480"/>
        <w:rPr>
          <w:color w:val="000000"/>
          <w:sz w:val="24"/>
        </w:rPr>
      </w:pPr>
      <w:r>
        <w:rPr>
          <w:rFonts w:hint="eastAsia"/>
          <w:color w:val="000000"/>
          <w:sz w:val="24"/>
        </w:rPr>
        <w:t>第一学期开设，</w:t>
      </w:r>
      <w:r>
        <w:rPr>
          <w:rFonts w:hint="eastAsia"/>
          <w:color w:val="000000"/>
          <w:sz w:val="24"/>
        </w:rPr>
        <w:t>2</w:t>
      </w:r>
      <w:r>
        <w:rPr>
          <w:rFonts w:hint="eastAsia"/>
          <w:color w:val="000000"/>
          <w:sz w:val="24"/>
        </w:rPr>
        <w:t>学分，共</w:t>
      </w:r>
      <w:r>
        <w:rPr>
          <w:rFonts w:hint="eastAsia"/>
          <w:color w:val="000000"/>
          <w:sz w:val="24"/>
        </w:rPr>
        <w:t>36</w:t>
      </w:r>
      <w:r>
        <w:rPr>
          <w:rFonts w:hint="eastAsia"/>
          <w:color w:val="000000"/>
          <w:sz w:val="24"/>
        </w:rPr>
        <w:t>学时，其中理论</w:t>
      </w:r>
      <w:r>
        <w:rPr>
          <w:rFonts w:hint="eastAsia"/>
          <w:color w:val="000000"/>
          <w:sz w:val="24"/>
        </w:rPr>
        <w:t>30</w:t>
      </w:r>
      <w:r>
        <w:rPr>
          <w:rFonts w:hint="eastAsia"/>
          <w:color w:val="000000"/>
          <w:sz w:val="24"/>
        </w:rPr>
        <w:t>学时，实践</w:t>
      </w:r>
      <w:r>
        <w:rPr>
          <w:rFonts w:hint="eastAsia"/>
          <w:color w:val="000000"/>
          <w:sz w:val="24"/>
        </w:rPr>
        <w:t>6</w:t>
      </w:r>
      <w:r>
        <w:rPr>
          <w:rFonts w:hint="eastAsia"/>
          <w:color w:val="000000"/>
          <w:sz w:val="24"/>
        </w:rPr>
        <w:t>学时。</w:t>
      </w:r>
    </w:p>
    <w:p w:rsidR="0050284C" w:rsidRDefault="00C35D04">
      <w:pPr>
        <w:spacing w:line="480" w:lineRule="exact"/>
        <w:ind w:firstLineChars="200" w:firstLine="480"/>
        <w:rPr>
          <w:color w:val="000000"/>
          <w:sz w:val="24"/>
        </w:rPr>
      </w:pPr>
      <w:r>
        <w:rPr>
          <w:rFonts w:hint="eastAsia"/>
          <w:color w:val="000000"/>
          <w:sz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理健康知识，培养自我认知能力、人际沟通能力、自我调节能力，切实提高心理素质，促进学生全面发展。</w:t>
      </w:r>
    </w:p>
    <w:p w:rsidR="0050284C" w:rsidRDefault="00C35D04">
      <w:pPr>
        <w:spacing w:line="480" w:lineRule="exact"/>
        <w:ind w:firstLineChars="200" w:firstLine="480"/>
        <w:rPr>
          <w:color w:val="000000"/>
          <w:sz w:val="24"/>
        </w:rPr>
      </w:pPr>
      <w:r>
        <w:rPr>
          <w:rFonts w:hint="eastAsia"/>
          <w:color w:val="000000"/>
          <w:sz w:val="24"/>
        </w:rPr>
        <w:t>内容简介：课程的教学内容涵盖了从知识到技能再到运用的全过程，将心理健康知识与自身生活有机地结合起来，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rsidR="0050284C" w:rsidRDefault="00C35D04">
      <w:pPr>
        <w:spacing w:line="440" w:lineRule="exact"/>
        <w:ind w:firstLineChars="200" w:firstLine="480"/>
        <w:rPr>
          <w:rFonts w:ascii="宋体" w:hAnsi="宋体"/>
          <w:color w:val="000000"/>
          <w:sz w:val="24"/>
        </w:rPr>
      </w:pPr>
      <w:r>
        <w:rPr>
          <w:rFonts w:ascii="宋体" w:hAnsi="宋体" w:hint="eastAsia"/>
          <w:color w:val="000000"/>
          <w:sz w:val="24"/>
        </w:rPr>
        <w:t>8</w:t>
      </w:r>
      <w:r>
        <w:rPr>
          <w:rFonts w:ascii="宋体" w:hAnsi="宋体"/>
          <w:color w:val="000000"/>
          <w:sz w:val="24"/>
        </w:rPr>
        <w:t>.</w:t>
      </w:r>
      <w:r>
        <w:rPr>
          <w:rFonts w:ascii="宋体" w:hAnsi="宋体" w:hint="eastAsia"/>
          <w:color w:val="000000"/>
          <w:sz w:val="24"/>
        </w:rPr>
        <w:t>大学体育</w:t>
      </w:r>
    </w:p>
    <w:p w:rsidR="0050284C" w:rsidRDefault="00C35D04">
      <w:pPr>
        <w:spacing w:line="440" w:lineRule="exact"/>
        <w:ind w:firstLineChars="200" w:firstLine="480"/>
        <w:rPr>
          <w:rFonts w:ascii="宋体" w:hAnsi="宋体"/>
          <w:color w:val="000000"/>
          <w:sz w:val="24"/>
        </w:rPr>
      </w:pPr>
      <w:r>
        <w:rPr>
          <w:rFonts w:ascii="宋体" w:hAnsi="宋体" w:hint="eastAsia"/>
          <w:color w:val="000000"/>
          <w:sz w:val="24"/>
        </w:rPr>
        <w:lastRenderedPageBreak/>
        <w:t>第一、第二、第四学期开设，</w:t>
      </w:r>
      <w:r>
        <w:rPr>
          <w:rFonts w:ascii="宋体" w:hAnsi="宋体" w:hint="eastAsia"/>
          <w:color w:val="000000"/>
          <w:sz w:val="24"/>
        </w:rPr>
        <w:t>6</w:t>
      </w:r>
      <w:r>
        <w:rPr>
          <w:rFonts w:ascii="宋体" w:hAnsi="宋体" w:hint="eastAsia"/>
          <w:color w:val="000000"/>
          <w:sz w:val="24"/>
        </w:rPr>
        <w:t>学分，共</w:t>
      </w:r>
      <w:r>
        <w:rPr>
          <w:rFonts w:ascii="宋体" w:hAnsi="宋体" w:hint="eastAsia"/>
          <w:color w:val="000000"/>
          <w:sz w:val="24"/>
        </w:rPr>
        <w:t>108</w:t>
      </w:r>
      <w:r>
        <w:rPr>
          <w:rFonts w:ascii="宋体" w:hAnsi="宋体" w:hint="eastAsia"/>
          <w:color w:val="000000"/>
          <w:sz w:val="24"/>
        </w:rPr>
        <w:t>学时，其中理论</w:t>
      </w:r>
      <w:r>
        <w:rPr>
          <w:rFonts w:ascii="宋体" w:hAnsi="宋体" w:hint="eastAsia"/>
          <w:color w:val="000000"/>
          <w:sz w:val="24"/>
        </w:rPr>
        <w:t>12</w:t>
      </w:r>
      <w:r>
        <w:rPr>
          <w:rFonts w:ascii="宋体" w:hAnsi="宋体" w:hint="eastAsia"/>
          <w:color w:val="000000"/>
          <w:sz w:val="24"/>
        </w:rPr>
        <w:t>学时，实践</w:t>
      </w:r>
      <w:r>
        <w:rPr>
          <w:rFonts w:ascii="宋体" w:hAnsi="宋体" w:hint="eastAsia"/>
          <w:color w:val="000000"/>
          <w:sz w:val="24"/>
        </w:rPr>
        <w:t>96</w:t>
      </w:r>
      <w:r>
        <w:rPr>
          <w:rFonts w:ascii="宋体" w:hAnsi="宋体" w:hint="eastAsia"/>
          <w:color w:val="000000"/>
          <w:sz w:val="24"/>
        </w:rPr>
        <w:t>学时。</w:t>
      </w:r>
    </w:p>
    <w:p w:rsidR="0050284C" w:rsidRDefault="00C35D04">
      <w:pPr>
        <w:spacing w:line="440" w:lineRule="exact"/>
        <w:ind w:firstLineChars="200" w:firstLine="480"/>
        <w:rPr>
          <w:rFonts w:ascii="宋体" w:hAnsi="宋体"/>
          <w:color w:val="000000"/>
          <w:sz w:val="24"/>
        </w:rPr>
      </w:pPr>
      <w:r>
        <w:rPr>
          <w:rFonts w:ascii="宋体" w:hAnsi="宋体" w:hint="eastAsia"/>
          <w:color w:val="000000"/>
          <w:sz w:val="24"/>
        </w:rPr>
        <w:t>课程目标：体育课程是大学生以身体练习为主要手段，通过合理的体育教学和科学的体育锻炼过程，达到运动参与目标、运动技能目标、身体健康目标、心理健康目标和社会适应目标，最终达到增强体质、增进健康和提高体育素质的任务。</w:t>
      </w:r>
    </w:p>
    <w:p w:rsidR="0050284C" w:rsidRDefault="00C35D04">
      <w:pPr>
        <w:spacing w:line="440" w:lineRule="exact"/>
        <w:ind w:firstLineChars="200" w:firstLine="480"/>
        <w:rPr>
          <w:rFonts w:ascii="宋体" w:hAnsi="宋体"/>
          <w:color w:val="000000"/>
          <w:sz w:val="24"/>
        </w:rPr>
      </w:pPr>
      <w:r>
        <w:rPr>
          <w:rFonts w:ascii="宋体" w:hAnsi="宋体" w:hint="eastAsia"/>
          <w:color w:val="000000"/>
          <w:sz w:val="24"/>
        </w:rPr>
        <w:t>内容简介：根据全国普通高校体育教学指导纲要、学校体育工作条例的要求及我校实际情况，坚持“健康第一”教育理念，开设定项体育与健康课程、选项体育与健康课程。定项课程根据学生专业对口选择体育课程项目及内容，选项</w:t>
      </w:r>
      <w:proofErr w:type="gramStart"/>
      <w:r>
        <w:rPr>
          <w:rFonts w:ascii="宋体" w:hAnsi="宋体" w:hint="eastAsia"/>
          <w:color w:val="000000"/>
          <w:sz w:val="24"/>
        </w:rPr>
        <w:t>课项目</w:t>
      </w:r>
      <w:proofErr w:type="gramEnd"/>
      <w:r>
        <w:rPr>
          <w:rFonts w:ascii="宋体" w:hAnsi="宋体" w:hint="eastAsia"/>
          <w:color w:val="000000"/>
          <w:sz w:val="24"/>
        </w:rPr>
        <w:t>有：田径</w:t>
      </w:r>
      <w:r>
        <w:rPr>
          <w:rFonts w:ascii="宋体" w:hAnsi="宋体" w:hint="eastAsia"/>
          <w:color w:val="000000"/>
          <w:sz w:val="24"/>
        </w:rPr>
        <w:t>、足球、篮球、排球、乒乓球、羽毛球、网球、武术、健身气功、太极拳、健美操、体育舞蹈、毽球、跆拳道、跳绳等。按照《国家学生体质健康标准（</w:t>
      </w:r>
      <w:r>
        <w:rPr>
          <w:rFonts w:ascii="宋体" w:hAnsi="宋体" w:hint="eastAsia"/>
          <w:color w:val="000000"/>
          <w:sz w:val="24"/>
        </w:rPr>
        <w:t>2014</w:t>
      </w:r>
      <w:r>
        <w:rPr>
          <w:rFonts w:ascii="宋体" w:hAnsi="宋体" w:hint="eastAsia"/>
          <w:color w:val="000000"/>
          <w:sz w:val="24"/>
        </w:rPr>
        <w:t>年修订）》开展在校生达标测试。</w:t>
      </w:r>
    </w:p>
    <w:p w:rsidR="0050284C" w:rsidRDefault="00C35D04">
      <w:pPr>
        <w:spacing w:line="440" w:lineRule="exact"/>
        <w:ind w:firstLineChars="200" w:firstLine="480"/>
        <w:rPr>
          <w:rFonts w:ascii="宋体" w:hAnsi="宋体"/>
          <w:sz w:val="24"/>
        </w:rPr>
      </w:pPr>
      <w:r>
        <w:rPr>
          <w:rFonts w:ascii="宋体" w:hAnsi="宋体" w:hint="eastAsia"/>
          <w:sz w:val="24"/>
        </w:rPr>
        <w:t>（二）专业课程。</w:t>
      </w:r>
    </w:p>
    <w:p w:rsidR="0050284C" w:rsidRDefault="00C35D04">
      <w:pPr>
        <w:spacing w:line="440" w:lineRule="exact"/>
        <w:ind w:firstLineChars="200" w:firstLine="480"/>
        <w:jc w:val="left"/>
        <w:rPr>
          <w:rFonts w:ascii="宋体" w:hAnsi="宋体"/>
          <w:sz w:val="24"/>
        </w:rPr>
      </w:pPr>
      <w:r>
        <w:rPr>
          <w:rFonts w:ascii="宋体" w:hAnsi="宋体" w:hint="eastAsia"/>
          <w:sz w:val="24"/>
        </w:rPr>
        <w:t>共</w:t>
      </w:r>
      <w:r>
        <w:rPr>
          <w:rFonts w:ascii="宋体" w:hAnsi="宋体" w:hint="eastAsia"/>
          <w:color w:val="000000"/>
          <w:sz w:val="24"/>
        </w:rPr>
        <w:t>11</w:t>
      </w:r>
      <w:r>
        <w:rPr>
          <w:rFonts w:ascii="宋体" w:hAnsi="宋体" w:hint="eastAsia"/>
          <w:sz w:val="24"/>
        </w:rPr>
        <w:t>门</w:t>
      </w:r>
      <w:r>
        <w:rPr>
          <w:rFonts w:ascii="宋体" w:hAnsi="宋体"/>
          <w:sz w:val="24"/>
        </w:rPr>
        <w:t>，</w:t>
      </w:r>
      <w:r>
        <w:rPr>
          <w:rFonts w:ascii="宋体" w:hAnsi="宋体" w:hint="eastAsia"/>
          <w:sz w:val="24"/>
        </w:rPr>
        <w:t>合计</w:t>
      </w:r>
      <w:r>
        <w:rPr>
          <w:rFonts w:ascii="宋体" w:hAnsi="宋体" w:hint="eastAsia"/>
          <w:sz w:val="24"/>
        </w:rPr>
        <w:t>78</w:t>
      </w:r>
      <w:r>
        <w:rPr>
          <w:rFonts w:ascii="宋体" w:hAnsi="宋体" w:hint="eastAsia"/>
          <w:sz w:val="24"/>
        </w:rPr>
        <w:t>学分。主要有专业基础课程、专业核心课程和专业拓展课程。</w:t>
      </w:r>
    </w:p>
    <w:p w:rsidR="0050284C" w:rsidRDefault="00C35D04">
      <w:pPr>
        <w:spacing w:line="440" w:lineRule="exact"/>
        <w:ind w:firstLineChars="200" w:firstLine="480"/>
        <w:jc w:val="left"/>
        <w:rPr>
          <w:rFonts w:ascii="宋体" w:hAnsi="宋体"/>
          <w:sz w:val="24"/>
        </w:rPr>
      </w:pPr>
      <w:r>
        <w:rPr>
          <w:rFonts w:ascii="宋体" w:hAnsi="宋体" w:hint="eastAsia"/>
          <w:sz w:val="24"/>
        </w:rPr>
        <w:t>专业基础课程有：</w:t>
      </w:r>
      <w:r>
        <w:rPr>
          <w:rFonts w:ascii="宋体" w:hAnsi="宋体"/>
          <w:sz w:val="24"/>
        </w:rPr>
        <w:t>基础乐理、视唱练耳</w:t>
      </w:r>
      <w:r>
        <w:rPr>
          <w:rFonts w:ascii="宋体" w:hAnsi="宋体" w:hint="eastAsia"/>
          <w:sz w:val="24"/>
        </w:rPr>
        <w:t>、中外音乐史、中外音乐鉴赏</w:t>
      </w:r>
      <w:r>
        <w:rPr>
          <w:rFonts w:ascii="宋体" w:hAnsi="宋体" w:hint="eastAsia"/>
          <w:sz w:val="24"/>
        </w:rPr>
        <w:t>。专业核心课程有：器乐</w:t>
      </w:r>
      <w:r>
        <w:rPr>
          <w:rFonts w:ascii="宋体" w:hAnsi="宋体" w:hint="eastAsia"/>
          <w:sz w:val="24"/>
        </w:rPr>
        <w:t>主修</w:t>
      </w:r>
      <w:r>
        <w:rPr>
          <w:rFonts w:ascii="宋体" w:hAnsi="宋体" w:hint="eastAsia"/>
          <w:sz w:val="24"/>
        </w:rPr>
        <w:t>、</w:t>
      </w:r>
      <w:r>
        <w:rPr>
          <w:rFonts w:ascii="宋体" w:hAnsi="宋体" w:hint="eastAsia"/>
          <w:sz w:val="24"/>
        </w:rPr>
        <w:t>器乐辅修</w:t>
      </w:r>
      <w:r>
        <w:rPr>
          <w:rFonts w:ascii="宋体" w:hAnsi="宋体" w:hint="eastAsia"/>
          <w:sz w:val="24"/>
        </w:rPr>
        <w:t>、</w:t>
      </w:r>
      <w:r>
        <w:rPr>
          <w:rFonts w:ascii="宋体" w:hAnsi="宋体" w:hint="eastAsia"/>
          <w:sz w:val="24"/>
        </w:rPr>
        <w:t>器乐合奏</w:t>
      </w:r>
      <w:r>
        <w:rPr>
          <w:rFonts w:ascii="宋体" w:hAnsi="宋体" w:hint="eastAsia"/>
          <w:sz w:val="24"/>
        </w:rPr>
        <w:t>、钢琴伴奏</w:t>
      </w:r>
      <w:r>
        <w:rPr>
          <w:rFonts w:ascii="宋体" w:hAnsi="宋体"/>
          <w:sz w:val="24"/>
        </w:rPr>
        <w:t>、</w:t>
      </w:r>
      <w:r>
        <w:rPr>
          <w:rFonts w:ascii="宋体" w:hAnsi="宋体" w:hint="eastAsia"/>
          <w:sz w:val="24"/>
        </w:rPr>
        <w:t>舞台表演</w:t>
      </w:r>
      <w:r>
        <w:rPr>
          <w:rFonts w:ascii="宋体" w:hAnsi="宋体" w:hint="eastAsia"/>
          <w:sz w:val="24"/>
        </w:rPr>
        <w:t>。专业拓展课程有：</w:t>
      </w:r>
      <w:r>
        <w:rPr>
          <w:rFonts w:ascii="宋体" w:hAnsi="宋体" w:hint="eastAsia"/>
          <w:sz w:val="24"/>
        </w:rPr>
        <w:t>形体训练、朗诵与演讲</w:t>
      </w:r>
      <w:r>
        <w:rPr>
          <w:rFonts w:ascii="宋体" w:hAnsi="宋体" w:hint="eastAsia"/>
          <w:sz w:val="24"/>
        </w:rPr>
        <w:t>。</w:t>
      </w:r>
    </w:p>
    <w:p w:rsidR="0050284C" w:rsidRDefault="00C35D04">
      <w:pPr>
        <w:spacing w:line="440" w:lineRule="exact"/>
        <w:ind w:firstLineChars="200" w:firstLine="480"/>
        <w:rPr>
          <w:rFonts w:ascii="宋体" w:hAnsi="宋体"/>
          <w:sz w:val="24"/>
        </w:rPr>
      </w:pPr>
      <w:r>
        <w:rPr>
          <w:rFonts w:ascii="宋体" w:hAnsi="宋体" w:hint="eastAsia"/>
          <w:sz w:val="24"/>
        </w:rPr>
        <w:t>主要专业课介绍如下：</w:t>
      </w:r>
    </w:p>
    <w:p w:rsidR="0050284C" w:rsidRDefault="00C35D04">
      <w:pPr>
        <w:spacing w:line="440" w:lineRule="atLeast"/>
        <w:ind w:firstLineChars="200" w:firstLine="480"/>
        <w:jc w:val="left"/>
        <w:rPr>
          <w:rFonts w:ascii="宋体" w:hAnsi="宋体"/>
          <w:color w:val="000000"/>
          <w:sz w:val="24"/>
        </w:rPr>
      </w:pPr>
      <w:r>
        <w:rPr>
          <w:rFonts w:ascii="宋体" w:hAnsi="宋体" w:hint="eastAsia"/>
          <w:sz w:val="24"/>
        </w:rPr>
        <w:t>1</w:t>
      </w:r>
      <w:r>
        <w:rPr>
          <w:rFonts w:ascii="宋体" w:hAnsi="宋体" w:hint="eastAsia"/>
          <w:sz w:val="24"/>
        </w:rPr>
        <w:t>.</w:t>
      </w:r>
      <w:r>
        <w:rPr>
          <w:rFonts w:ascii="宋体" w:hAnsi="宋体" w:hint="eastAsia"/>
          <w:color w:val="000000"/>
          <w:sz w:val="24"/>
        </w:rPr>
        <w:t>器乐</w:t>
      </w:r>
      <w:r>
        <w:rPr>
          <w:rFonts w:ascii="宋体" w:hAnsi="宋体" w:hint="eastAsia"/>
          <w:color w:val="000000"/>
          <w:sz w:val="24"/>
        </w:rPr>
        <w:t>主修</w:t>
      </w:r>
    </w:p>
    <w:p w:rsidR="0050284C" w:rsidRDefault="00C35D04">
      <w:pPr>
        <w:spacing w:line="440" w:lineRule="atLeast"/>
        <w:ind w:firstLineChars="200" w:firstLine="480"/>
        <w:jc w:val="left"/>
        <w:rPr>
          <w:rFonts w:ascii="宋体" w:hAnsi="宋体"/>
          <w:color w:val="000000"/>
          <w:sz w:val="24"/>
        </w:rPr>
      </w:pPr>
      <w:r>
        <w:rPr>
          <w:rFonts w:ascii="宋体" w:hAnsi="宋体" w:hint="eastAsia"/>
          <w:color w:val="000000"/>
          <w:sz w:val="24"/>
        </w:rPr>
        <w:t>第一至四学期开设，</w:t>
      </w:r>
      <w:r>
        <w:rPr>
          <w:rFonts w:ascii="宋体" w:hAnsi="宋体" w:hint="eastAsia"/>
          <w:color w:val="000000"/>
          <w:sz w:val="24"/>
        </w:rPr>
        <w:t>16</w:t>
      </w:r>
      <w:r>
        <w:rPr>
          <w:rFonts w:ascii="宋体" w:hAnsi="宋体" w:hint="eastAsia"/>
          <w:color w:val="000000"/>
          <w:sz w:val="24"/>
        </w:rPr>
        <w:t>学分，共</w:t>
      </w:r>
      <w:r>
        <w:rPr>
          <w:rFonts w:ascii="宋体" w:hAnsi="宋体" w:hint="eastAsia"/>
          <w:color w:val="000000"/>
          <w:sz w:val="24"/>
        </w:rPr>
        <w:t>130</w:t>
      </w:r>
      <w:r>
        <w:rPr>
          <w:rFonts w:ascii="宋体" w:hAnsi="宋体" w:hint="eastAsia"/>
          <w:color w:val="000000"/>
          <w:sz w:val="24"/>
        </w:rPr>
        <w:t>学时</w:t>
      </w:r>
      <w:r>
        <w:rPr>
          <w:rFonts w:ascii="宋体" w:hAnsi="宋体" w:hint="eastAsia"/>
          <w:color w:val="000000"/>
          <w:sz w:val="24"/>
        </w:rPr>
        <w:t>,</w:t>
      </w:r>
      <w:r>
        <w:rPr>
          <w:rFonts w:ascii="宋体" w:hAnsi="宋体" w:hint="eastAsia"/>
          <w:color w:val="000000"/>
          <w:sz w:val="24"/>
        </w:rPr>
        <w:t>其中实践</w:t>
      </w:r>
      <w:r>
        <w:rPr>
          <w:rFonts w:ascii="宋体" w:hAnsi="宋体" w:hint="eastAsia"/>
          <w:color w:val="000000"/>
          <w:sz w:val="24"/>
        </w:rPr>
        <w:t>130</w:t>
      </w:r>
      <w:r>
        <w:rPr>
          <w:rFonts w:ascii="宋体" w:hAnsi="宋体" w:hint="eastAsia"/>
          <w:color w:val="000000"/>
          <w:sz w:val="24"/>
        </w:rPr>
        <w:t>学时</w:t>
      </w:r>
      <w:r>
        <w:rPr>
          <w:rFonts w:ascii="宋体" w:hAnsi="宋体" w:hint="eastAsia"/>
          <w:color w:val="000000"/>
          <w:sz w:val="24"/>
        </w:rPr>
        <w:t>。</w:t>
      </w:r>
    </w:p>
    <w:p w:rsidR="0050284C" w:rsidRDefault="00C35D04">
      <w:pPr>
        <w:spacing w:line="440" w:lineRule="atLeast"/>
        <w:ind w:firstLineChars="200" w:firstLine="480"/>
        <w:jc w:val="left"/>
        <w:rPr>
          <w:rFonts w:ascii="宋体" w:hAnsi="宋体"/>
          <w:sz w:val="24"/>
        </w:rPr>
      </w:pPr>
      <w:r>
        <w:rPr>
          <w:rFonts w:ascii="宋体" w:hAnsi="宋体" w:hint="eastAsia"/>
          <w:color w:val="000000"/>
          <w:sz w:val="24"/>
        </w:rPr>
        <w:t>课程目标</w:t>
      </w:r>
      <w:r>
        <w:rPr>
          <w:rFonts w:ascii="宋体" w:hAnsi="宋体" w:hint="eastAsia"/>
          <w:color w:val="000000"/>
          <w:sz w:val="24"/>
        </w:rPr>
        <w:t>:</w:t>
      </w:r>
      <w:r>
        <w:rPr>
          <w:rFonts w:ascii="宋体" w:hAnsi="宋体" w:hint="eastAsia"/>
          <w:color w:val="000000"/>
          <w:sz w:val="24"/>
        </w:rPr>
        <w:t>本课程为音乐表演专业的核心主干课程。通过理论讲授、器乐演奏技巧训练，了解乐器演奏的基本理论知识，学习基本演奏方法、乐器演奏技巧。</w:t>
      </w:r>
    </w:p>
    <w:p w:rsidR="0050284C" w:rsidRDefault="00C35D04">
      <w:pPr>
        <w:spacing w:line="440" w:lineRule="atLeast"/>
        <w:ind w:firstLineChars="200" w:firstLine="480"/>
        <w:jc w:val="left"/>
        <w:rPr>
          <w:rFonts w:ascii="宋体" w:hAnsi="宋体"/>
          <w:color w:val="000000"/>
          <w:sz w:val="24"/>
        </w:rPr>
      </w:pPr>
      <w:r>
        <w:rPr>
          <w:rFonts w:ascii="宋体" w:hAnsi="宋体" w:hint="eastAsia"/>
          <w:sz w:val="24"/>
        </w:rPr>
        <w:t>主要内容</w:t>
      </w:r>
      <w:r>
        <w:rPr>
          <w:rFonts w:ascii="宋体" w:hAnsi="宋体" w:hint="eastAsia"/>
          <w:sz w:val="24"/>
        </w:rPr>
        <w:t>:</w:t>
      </w:r>
      <w:r>
        <w:rPr>
          <w:rFonts w:ascii="宋体" w:hAnsi="宋体" w:hint="eastAsia"/>
          <w:color w:val="000000"/>
          <w:sz w:val="24"/>
        </w:rPr>
        <w:t xml:space="preserve"> </w:t>
      </w:r>
      <w:r>
        <w:rPr>
          <w:rFonts w:ascii="宋体" w:hAnsi="宋体" w:hint="eastAsia"/>
          <w:color w:val="000000"/>
          <w:sz w:val="24"/>
        </w:rPr>
        <w:t>通过理论讲授、技巧训练，能熟练掌握至少一门乐器演奏技巧，具备器乐作品分析、处理能力和乐器演奏的能力；能够准确完整、富有表现力地演奏一定数量、不同风格的优秀器乐</w:t>
      </w:r>
      <w:r>
        <w:rPr>
          <w:rFonts w:ascii="宋体" w:hAnsi="宋体" w:hint="eastAsia"/>
          <w:color w:val="000000"/>
          <w:sz w:val="24"/>
        </w:rPr>
        <w:t>作品</w:t>
      </w:r>
      <w:r>
        <w:rPr>
          <w:rFonts w:ascii="宋体" w:hAnsi="宋体" w:hint="eastAsia"/>
          <w:color w:val="000000"/>
          <w:sz w:val="24"/>
        </w:rPr>
        <w:t>。</w:t>
      </w:r>
    </w:p>
    <w:p w:rsidR="0050284C" w:rsidRDefault="0050284C">
      <w:pPr>
        <w:spacing w:line="440" w:lineRule="atLeast"/>
        <w:ind w:firstLineChars="200" w:firstLine="480"/>
        <w:jc w:val="left"/>
        <w:rPr>
          <w:rFonts w:ascii="宋体" w:hAnsi="宋体"/>
          <w:color w:val="000000"/>
          <w:sz w:val="24"/>
        </w:rPr>
      </w:pPr>
    </w:p>
    <w:p w:rsidR="0050284C" w:rsidRDefault="00C35D04">
      <w:pPr>
        <w:numPr>
          <w:ilvl w:val="0"/>
          <w:numId w:val="2"/>
        </w:numPr>
        <w:spacing w:line="440" w:lineRule="atLeast"/>
        <w:ind w:firstLineChars="200" w:firstLine="480"/>
        <w:jc w:val="left"/>
        <w:rPr>
          <w:rFonts w:ascii="宋体" w:hAnsi="宋体"/>
          <w:color w:val="000000"/>
          <w:sz w:val="24"/>
        </w:rPr>
      </w:pPr>
      <w:r>
        <w:rPr>
          <w:rFonts w:ascii="宋体" w:hAnsi="宋体" w:hint="eastAsia"/>
          <w:color w:val="000000"/>
          <w:sz w:val="24"/>
        </w:rPr>
        <w:t>器乐合奏</w:t>
      </w:r>
    </w:p>
    <w:p w:rsidR="0050284C" w:rsidRDefault="00C35D04">
      <w:pPr>
        <w:spacing w:line="440" w:lineRule="atLeast"/>
        <w:jc w:val="left"/>
        <w:rPr>
          <w:rFonts w:ascii="宋体" w:hAnsi="宋体"/>
          <w:color w:val="000000"/>
          <w:sz w:val="24"/>
        </w:rPr>
      </w:pPr>
      <w:r>
        <w:rPr>
          <w:rFonts w:ascii="宋体" w:hAnsi="宋体" w:hint="eastAsia"/>
          <w:color w:val="000000"/>
          <w:sz w:val="24"/>
        </w:rPr>
        <w:t xml:space="preserve">    </w:t>
      </w:r>
      <w:r>
        <w:rPr>
          <w:rFonts w:ascii="宋体" w:hAnsi="宋体" w:hint="eastAsia"/>
          <w:color w:val="000000"/>
          <w:sz w:val="24"/>
        </w:rPr>
        <w:t>第三至四学期开设，</w:t>
      </w:r>
      <w:r>
        <w:rPr>
          <w:rFonts w:ascii="宋体" w:hAnsi="宋体" w:hint="eastAsia"/>
          <w:color w:val="000000"/>
          <w:sz w:val="24"/>
        </w:rPr>
        <w:t>8</w:t>
      </w:r>
      <w:r>
        <w:rPr>
          <w:rFonts w:ascii="宋体" w:hAnsi="宋体" w:hint="eastAsia"/>
          <w:color w:val="000000"/>
          <w:sz w:val="24"/>
        </w:rPr>
        <w:t>学分，共</w:t>
      </w:r>
      <w:r>
        <w:rPr>
          <w:rFonts w:ascii="宋体" w:hAnsi="宋体" w:hint="eastAsia"/>
          <w:color w:val="000000"/>
          <w:sz w:val="24"/>
        </w:rPr>
        <w:t>136</w:t>
      </w:r>
      <w:r>
        <w:rPr>
          <w:rFonts w:ascii="宋体" w:hAnsi="宋体" w:hint="eastAsia"/>
          <w:color w:val="000000"/>
          <w:sz w:val="24"/>
        </w:rPr>
        <w:t>学时，其中实践学时</w:t>
      </w:r>
      <w:r>
        <w:rPr>
          <w:rFonts w:ascii="宋体" w:hAnsi="宋体" w:hint="eastAsia"/>
          <w:color w:val="000000"/>
          <w:sz w:val="24"/>
        </w:rPr>
        <w:t>136</w:t>
      </w:r>
      <w:r>
        <w:rPr>
          <w:rFonts w:ascii="宋体" w:hAnsi="宋体" w:hint="eastAsia"/>
          <w:color w:val="000000"/>
          <w:sz w:val="24"/>
        </w:rPr>
        <w:t>学时。</w:t>
      </w:r>
    </w:p>
    <w:p w:rsidR="0050284C" w:rsidRDefault="00C35D04">
      <w:pPr>
        <w:spacing w:line="440" w:lineRule="atLeast"/>
        <w:ind w:firstLineChars="100" w:firstLine="240"/>
        <w:jc w:val="left"/>
        <w:rPr>
          <w:rFonts w:ascii="宋体" w:hAnsi="宋体"/>
          <w:color w:val="000000"/>
          <w:sz w:val="24"/>
        </w:rPr>
      </w:pPr>
      <w:r>
        <w:rPr>
          <w:rFonts w:ascii="宋体" w:hAnsi="宋体" w:hint="eastAsia"/>
          <w:color w:val="000000"/>
          <w:sz w:val="24"/>
        </w:rPr>
        <w:lastRenderedPageBreak/>
        <w:t xml:space="preserve">  </w:t>
      </w:r>
      <w:r>
        <w:rPr>
          <w:rFonts w:ascii="宋体" w:hAnsi="宋体" w:hint="eastAsia"/>
          <w:color w:val="000000"/>
          <w:sz w:val="24"/>
        </w:rPr>
        <w:t>课程目标：本课程使学生在音乐教育或舞台表演等工作中，能够有参与和组织各类形式民族</w:t>
      </w:r>
      <w:r>
        <w:rPr>
          <w:rFonts w:ascii="宋体" w:hAnsi="宋体" w:hint="eastAsia"/>
          <w:color w:val="000000"/>
          <w:sz w:val="24"/>
        </w:rPr>
        <w:t>乐队的排练与演出的能力，表现各种重奏与合奏的能力。</w:t>
      </w:r>
    </w:p>
    <w:p w:rsidR="0050284C" w:rsidRDefault="00C35D04">
      <w:pPr>
        <w:spacing w:line="440" w:lineRule="atLeast"/>
        <w:ind w:firstLineChars="200" w:firstLine="480"/>
        <w:jc w:val="left"/>
        <w:rPr>
          <w:rFonts w:ascii="宋体" w:hAnsi="宋体"/>
          <w:sz w:val="24"/>
        </w:rPr>
      </w:pPr>
      <w:r>
        <w:rPr>
          <w:rFonts w:ascii="宋体" w:hAnsi="宋体" w:hint="eastAsia"/>
          <w:sz w:val="24"/>
        </w:rPr>
        <w:t>主要内容</w:t>
      </w:r>
      <w:r>
        <w:rPr>
          <w:rFonts w:ascii="宋体" w:hAnsi="宋体" w:hint="eastAsia"/>
          <w:sz w:val="24"/>
        </w:rPr>
        <w:t>:</w:t>
      </w:r>
      <w:r>
        <w:rPr>
          <w:rFonts w:ascii="宋体" w:hAnsi="宋体" w:hint="eastAsia"/>
          <w:color w:val="000000"/>
          <w:sz w:val="24"/>
        </w:rPr>
        <w:t>训练各种类型民族乐队重奏与合奏中各声部之间的合作、协调的技术知识，全方位地感受乐队的音色表现以及音响构成：学生在直接参与音乐的生成中了解各种重奏与合奏形式的民族乐队的组成形式，体会和学习音乐作品，培养和提高多层次的、多色彩的、立体化的音乐感觉。</w:t>
      </w:r>
    </w:p>
    <w:p w:rsidR="0050284C" w:rsidRDefault="00C35D04">
      <w:pPr>
        <w:spacing w:line="440" w:lineRule="atLeast"/>
        <w:ind w:firstLineChars="200" w:firstLine="480"/>
        <w:jc w:val="left"/>
        <w:rPr>
          <w:rFonts w:ascii="宋体" w:hAnsi="宋体"/>
          <w:color w:val="000000"/>
          <w:sz w:val="24"/>
        </w:rPr>
      </w:pPr>
      <w:r>
        <w:rPr>
          <w:rFonts w:ascii="宋体" w:hAnsi="宋体" w:hint="eastAsia"/>
          <w:sz w:val="24"/>
        </w:rPr>
        <w:t>3.</w:t>
      </w:r>
      <w:r>
        <w:rPr>
          <w:rFonts w:ascii="宋体" w:hAnsi="宋体" w:hint="eastAsia"/>
          <w:color w:val="000000"/>
          <w:sz w:val="24"/>
        </w:rPr>
        <w:t>钢琴伴奏</w:t>
      </w:r>
    </w:p>
    <w:p w:rsidR="0050284C" w:rsidRDefault="00C35D04">
      <w:pPr>
        <w:spacing w:line="440" w:lineRule="atLeast"/>
        <w:ind w:firstLineChars="200" w:firstLine="480"/>
        <w:jc w:val="left"/>
        <w:rPr>
          <w:rFonts w:ascii="宋体" w:hAnsi="宋体"/>
          <w:color w:val="000000"/>
          <w:sz w:val="24"/>
        </w:rPr>
      </w:pPr>
      <w:r>
        <w:rPr>
          <w:rFonts w:ascii="宋体" w:hAnsi="宋体" w:hint="eastAsia"/>
          <w:color w:val="000000"/>
          <w:sz w:val="24"/>
        </w:rPr>
        <w:t>第</w:t>
      </w:r>
      <w:r>
        <w:rPr>
          <w:rFonts w:ascii="宋体" w:hAnsi="宋体" w:hint="eastAsia"/>
          <w:color w:val="000000"/>
          <w:sz w:val="24"/>
        </w:rPr>
        <w:t>三至</w:t>
      </w:r>
      <w:r>
        <w:rPr>
          <w:rFonts w:ascii="宋体" w:hAnsi="宋体" w:hint="eastAsia"/>
          <w:color w:val="000000"/>
          <w:sz w:val="24"/>
        </w:rPr>
        <w:t>四学期开设，</w:t>
      </w:r>
      <w:r>
        <w:rPr>
          <w:rFonts w:ascii="宋体" w:hAnsi="宋体" w:hint="eastAsia"/>
          <w:color w:val="000000"/>
          <w:sz w:val="24"/>
        </w:rPr>
        <w:t>4</w:t>
      </w:r>
      <w:r>
        <w:rPr>
          <w:rFonts w:ascii="宋体" w:hAnsi="宋体" w:hint="eastAsia"/>
          <w:color w:val="000000"/>
          <w:sz w:val="24"/>
        </w:rPr>
        <w:t>学分，</w:t>
      </w:r>
      <w:r>
        <w:rPr>
          <w:rFonts w:ascii="宋体" w:hAnsi="宋体" w:hint="eastAsia"/>
          <w:color w:val="000000"/>
          <w:sz w:val="24"/>
        </w:rPr>
        <w:t>68</w:t>
      </w:r>
      <w:r>
        <w:rPr>
          <w:rFonts w:ascii="宋体" w:hAnsi="宋体" w:hint="eastAsia"/>
          <w:color w:val="000000"/>
          <w:sz w:val="24"/>
        </w:rPr>
        <w:t>学时</w:t>
      </w:r>
      <w:r>
        <w:rPr>
          <w:rFonts w:ascii="宋体" w:hAnsi="宋体" w:hint="eastAsia"/>
          <w:color w:val="000000"/>
          <w:sz w:val="24"/>
        </w:rPr>
        <w:t>，</w:t>
      </w:r>
      <w:r>
        <w:rPr>
          <w:rFonts w:ascii="宋体" w:hAnsi="宋体" w:hint="eastAsia"/>
          <w:color w:val="000000"/>
          <w:sz w:val="24"/>
        </w:rPr>
        <w:t>其中实践</w:t>
      </w:r>
      <w:r>
        <w:rPr>
          <w:rFonts w:ascii="宋体" w:hAnsi="宋体" w:hint="eastAsia"/>
          <w:color w:val="000000"/>
          <w:sz w:val="24"/>
        </w:rPr>
        <w:t>68</w:t>
      </w:r>
      <w:r>
        <w:rPr>
          <w:rFonts w:ascii="宋体" w:hAnsi="宋体" w:hint="eastAsia"/>
          <w:color w:val="000000"/>
          <w:sz w:val="24"/>
        </w:rPr>
        <w:t>学时</w:t>
      </w:r>
      <w:r>
        <w:rPr>
          <w:rFonts w:ascii="宋体" w:hAnsi="宋体" w:hint="eastAsia"/>
          <w:color w:val="000000"/>
          <w:sz w:val="24"/>
        </w:rPr>
        <w:t>。</w:t>
      </w:r>
    </w:p>
    <w:p w:rsidR="0050284C" w:rsidRDefault="00C35D04">
      <w:pPr>
        <w:spacing w:line="440" w:lineRule="atLeast"/>
        <w:ind w:firstLineChars="200" w:firstLine="480"/>
        <w:jc w:val="left"/>
        <w:rPr>
          <w:rFonts w:ascii="宋体" w:hAnsi="宋体"/>
          <w:color w:val="000000"/>
          <w:sz w:val="24"/>
        </w:rPr>
      </w:pPr>
      <w:r>
        <w:rPr>
          <w:rFonts w:ascii="宋体" w:hAnsi="宋体" w:hint="eastAsia"/>
          <w:color w:val="000000"/>
          <w:sz w:val="24"/>
        </w:rPr>
        <w:t>课程目标</w:t>
      </w:r>
      <w:r>
        <w:rPr>
          <w:rFonts w:ascii="宋体" w:hAnsi="宋体" w:hint="eastAsia"/>
          <w:color w:val="000000"/>
          <w:sz w:val="24"/>
        </w:rPr>
        <w:t>:</w:t>
      </w:r>
      <w:r>
        <w:rPr>
          <w:rFonts w:ascii="宋体" w:hAnsi="宋体" w:hint="eastAsia"/>
          <w:color w:val="000000"/>
          <w:sz w:val="24"/>
        </w:rPr>
        <w:t>通过理论讲授和技能训练，了解钢琴伴奏的基本理论知识和基础技能</w:t>
      </w:r>
      <w:r>
        <w:rPr>
          <w:rFonts w:ascii="宋体" w:hAnsi="宋体" w:hint="eastAsia"/>
          <w:color w:val="000000"/>
          <w:sz w:val="24"/>
        </w:rPr>
        <w:t>。</w:t>
      </w:r>
    </w:p>
    <w:p w:rsidR="0050284C" w:rsidRDefault="00C35D04">
      <w:pPr>
        <w:spacing w:line="440" w:lineRule="atLeast"/>
        <w:ind w:firstLineChars="200" w:firstLine="480"/>
        <w:jc w:val="left"/>
        <w:rPr>
          <w:rFonts w:ascii="宋体" w:hAnsi="宋体"/>
          <w:color w:val="000000"/>
          <w:sz w:val="24"/>
        </w:rPr>
      </w:pPr>
      <w:r>
        <w:rPr>
          <w:rFonts w:ascii="宋体" w:hAnsi="宋体" w:hint="eastAsia"/>
          <w:color w:val="000000"/>
          <w:sz w:val="24"/>
        </w:rPr>
        <w:t>主要内容</w:t>
      </w:r>
      <w:r>
        <w:rPr>
          <w:rFonts w:ascii="宋体" w:hAnsi="宋体" w:hint="eastAsia"/>
          <w:color w:val="000000"/>
          <w:sz w:val="24"/>
        </w:rPr>
        <w:t>:</w:t>
      </w:r>
      <w:r>
        <w:rPr>
          <w:rFonts w:ascii="宋体" w:hAnsi="宋体" w:hint="eastAsia"/>
          <w:color w:val="000000"/>
          <w:sz w:val="24"/>
        </w:rPr>
        <w:t>掌握钢琴视谱伴奏、即兴伴奏的基本理论知识和技能；掌握与其他乐器或者演唱者合作的技能；能准确理解、处理不同风格的艺术作品。</w:t>
      </w:r>
    </w:p>
    <w:p w:rsidR="0050284C" w:rsidRDefault="00C35D04">
      <w:pPr>
        <w:spacing w:line="440" w:lineRule="atLeast"/>
        <w:ind w:firstLineChars="200" w:firstLine="480"/>
        <w:jc w:val="left"/>
        <w:rPr>
          <w:rFonts w:ascii="宋体" w:hAnsi="宋体"/>
          <w:sz w:val="24"/>
        </w:rPr>
      </w:pPr>
      <w:r>
        <w:rPr>
          <w:rFonts w:ascii="宋体" w:hAnsi="宋体" w:hint="eastAsia"/>
          <w:sz w:val="24"/>
        </w:rPr>
        <w:t>4</w:t>
      </w:r>
      <w:r>
        <w:rPr>
          <w:rFonts w:ascii="宋体" w:hAnsi="宋体" w:hint="eastAsia"/>
          <w:sz w:val="24"/>
        </w:rPr>
        <w:t>.</w:t>
      </w:r>
      <w:r>
        <w:rPr>
          <w:rFonts w:ascii="宋体" w:hAnsi="宋体" w:hint="eastAsia"/>
          <w:sz w:val="24"/>
        </w:rPr>
        <w:t>基础乐理</w:t>
      </w:r>
    </w:p>
    <w:p w:rsidR="0050284C" w:rsidRDefault="00C35D04">
      <w:pPr>
        <w:spacing w:line="440" w:lineRule="atLeast"/>
        <w:ind w:firstLineChars="200" w:firstLine="480"/>
        <w:jc w:val="left"/>
        <w:rPr>
          <w:rFonts w:ascii="宋体" w:hAnsi="宋体"/>
          <w:sz w:val="24"/>
        </w:rPr>
      </w:pPr>
      <w:r>
        <w:rPr>
          <w:rFonts w:ascii="宋体" w:hAnsi="宋体" w:hint="eastAsia"/>
          <w:sz w:val="24"/>
        </w:rPr>
        <w:t>第一</w:t>
      </w:r>
      <w:r>
        <w:rPr>
          <w:rFonts w:ascii="宋体" w:hAnsi="宋体" w:hint="eastAsia"/>
          <w:sz w:val="24"/>
        </w:rPr>
        <w:t>至四</w:t>
      </w:r>
      <w:r>
        <w:rPr>
          <w:rFonts w:ascii="宋体" w:hAnsi="宋体" w:hint="eastAsia"/>
          <w:sz w:val="24"/>
        </w:rPr>
        <w:t>学期开设，</w:t>
      </w:r>
      <w:r>
        <w:rPr>
          <w:rFonts w:ascii="宋体" w:hAnsi="宋体" w:hint="eastAsia"/>
          <w:sz w:val="24"/>
        </w:rPr>
        <w:t>8</w:t>
      </w:r>
      <w:r>
        <w:rPr>
          <w:rFonts w:ascii="宋体" w:hAnsi="宋体" w:hint="eastAsia"/>
          <w:sz w:val="24"/>
        </w:rPr>
        <w:t>学分，共</w:t>
      </w:r>
      <w:r>
        <w:rPr>
          <w:rFonts w:ascii="宋体" w:hAnsi="宋体" w:hint="eastAsia"/>
          <w:sz w:val="24"/>
        </w:rPr>
        <w:t>130</w:t>
      </w:r>
      <w:r>
        <w:rPr>
          <w:rFonts w:ascii="宋体" w:hAnsi="宋体" w:hint="eastAsia"/>
          <w:sz w:val="24"/>
        </w:rPr>
        <w:t>学时</w:t>
      </w:r>
      <w:r>
        <w:rPr>
          <w:rFonts w:ascii="宋体" w:hAnsi="宋体" w:hint="eastAsia"/>
          <w:sz w:val="24"/>
        </w:rPr>
        <w:t>，</w:t>
      </w:r>
      <w:r>
        <w:rPr>
          <w:rFonts w:ascii="宋体" w:hAnsi="宋体" w:hint="eastAsia"/>
          <w:sz w:val="24"/>
        </w:rPr>
        <w:t>其中理论</w:t>
      </w:r>
      <w:r>
        <w:rPr>
          <w:rFonts w:ascii="宋体" w:hAnsi="宋体" w:hint="eastAsia"/>
          <w:sz w:val="24"/>
        </w:rPr>
        <w:t>130</w:t>
      </w:r>
      <w:r>
        <w:rPr>
          <w:rFonts w:ascii="宋体" w:hAnsi="宋体" w:hint="eastAsia"/>
          <w:sz w:val="24"/>
        </w:rPr>
        <w:t>学时</w:t>
      </w:r>
      <w:r>
        <w:rPr>
          <w:rFonts w:ascii="宋体" w:hAnsi="宋体" w:hint="eastAsia"/>
          <w:sz w:val="24"/>
        </w:rPr>
        <w:t>。</w:t>
      </w:r>
    </w:p>
    <w:p w:rsidR="0050284C" w:rsidRDefault="00C35D04">
      <w:pPr>
        <w:spacing w:line="440" w:lineRule="atLeast"/>
        <w:ind w:firstLineChars="200" w:firstLine="480"/>
        <w:jc w:val="left"/>
        <w:rPr>
          <w:rFonts w:ascii="宋体" w:hAnsi="宋体"/>
          <w:sz w:val="24"/>
        </w:rPr>
      </w:pPr>
      <w:r>
        <w:rPr>
          <w:rFonts w:ascii="宋体" w:hAnsi="宋体" w:hint="eastAsia"/>
          <w:sz w:val="24"/>
        </w:rPr>
        <w:t>课程目标</w:t>
      </w:r>
      <w:r>
        <w:rPr>
          <w:rFonts w:ascii="宋体" w:hAnsi="宋体" w:hint="eastAsia"/>
          <w:sz w:val="24"/>
        </w:rPr>
        <w:t>:</w:t>
      </w:r>
      <w:r>
        <w:rPr>
          <w:rFonts w:ascii="宋体" w:hAnsi="宋体" w:hint="eastAsia"/>
          <w:sz w:val="24"/>
        </w:rPr>
        <w:t>通过本课程的学习，使学生掌握音乐基础知识，通过写作练习，达到熟练掌握，为</w:t>
      </w:r>
      <w:r>
        <w:rPr>
          <w:rFonts w:ascii="宋体" w:hAnsi="宋体" w:hint="eastAsia"/>
          <w:sz w:val="24"/>
        </w:rPr>
        <w:t>音乐</w:t>
      </w:r>
      <w:r>
        <w:rPr>
          <w:rFonts w:ascii="宋体" w:hAnsi="宋体" w:hint="eastAsia"/>
          <w:sz w:val="24"/>
        </w:rPr>
        <w:t>表演专业提供基本的音乐理论基础。</w:t>
      </w:r>
    </w:p>
    <w:p w:rsidR="0050284C" w:rsidRDefault="00C35D04">
      <w:pPr>
        <w:spacing w:line="440" w:lineRule="atLeast"/>
        <w:ind w:firstLineChars="200" w:firstLine="480"/>
        <w:jc w:val="left"/>
        <w:rPr>
          <w:rFonts w:ascii="宋体" w:hAnsi="宋体"/>
          <w:sz w:val="24"/>
        </w:rPr>
      </w:pPr>
      <w:r>
        <w:rPr>
          <w:rFonts w:ascii="宋体" w:hAnsi="宋体" w:hint="eastAsia"/>
          <w:sz w:val="24"/>
        </w:rPr>
        <w:t>主要内容：本课程包含乐音体系、节拍节奏、音程和弦、调式、移调、力度速度等音乐基础理论知识，培养学生具有包括音高感、节奏感、调性感、结构感、音色感及多声部音乐的感知力。</w:t>
      </w:r>
    </w:p>
    <w:p w:rsidR="0050284C" w:rsidRDefault="00C35D04">
      <w:pPr>
        <w:spacing w:line="440" w:lineRule="atLeast"/>
        <w:ind w:firstLineChars="200" w:firstLine="480"/>
        <w:jc w:val="left"/>
        <w:rPr>
          <w:rFonts w:ascii="宋体" w:hAnsi="宋体"/>
          <w:sz w:val="24"/>
        </w:rPr>
      </w:pPr>
      <w:r>
        <w:rPr>
          <w:rFonts w:ascii="宋体" w:hAnsi="宋体" w:hint="eastAsia"/>
          <w:sz w:val="24"/>
        </w:rPr>
        <w:t>5.</w:t>
      </w:r>
      <w:r>
        <w:rPr>
          <w:rFonts w:ascii="宋体" w:hAnsi="宋体" w:hint="eastAsia"/>
          <w:sz w:val="24"/>
        </w:rPr>
        <w:t>视唱练耳</w:t>
      </w:r>
    </w:p>
    <w:p w:rsidR="0050284C" w:rsidRDefault="00C35D04">
      <w:pPr>
        <w:spacing w:line="440" w:lineRule="atLeast"/>
        <w:ind w:firstLineChars="200" w:firstLine="480"/>
        <w:jc w:val="left"/>
        <w:rPr>
          <w:rFonts w:ascii="宋体" w:hAnsi="宋体"/>
          <w:sz w:val="24"/>
        </w:rPr>
      </w:pPr>
      <w:r>
        <w:rPr>
          <w:rFonts w:ascii="宋体" w:hAnsi="宋体" w:hint="eastAsia"/>
          <w:sz w:val="24"/>
        </w:rPr>
        <w:t>第</w:t>
      </w:r>
      <w:r>
        <w:rPr>
          <w:rFonts w:ascii="宋体" w:hAnsi="宋体" w:hint="eastAsia"/>
          <w:sz w:val="24"/>
        </w:rPr>
        <w:t>一</w:t>
      </w:r>
      <w:r>
        <w:rPr>
          <w:rFonts w:ascii="宋体" w:hAnsi="宋体" w:hint="eastAsia"/>
          <w:sz w:val="24"/>
        </w:rPr>
        <w:t>至四学期开设，</w:t>
      </w:r>
      <w:r>
        <w:rPr>
          <w:rFonts w:ascii="宋体" w:hAnsi="宋体" w:hint="eastAsia"/>
          <w:sz w:val="24"/>
        </w:rPr>
        <w:t>8</w:t>
      </w:r>
      <w:r>
        <w:rPr>
          <w:rFonts w:ascii="宋体" w:hAnsi="宋体" w:hint="eastAsia"/>
          <w:sz w:val="24"/>
        </w:rPr>
        <w:t>学分，共</w:t>
      </w:r>
      <w:r>
        <w:rPr>
          <w:rFonts w:ascii="宋体" w:hAnsi="宋体" w:hint="eastAsia"/>
          <w:sz w:val="24"/>
        </w:rPr>
        <w:t>130</w:t>
      </w:r>
      <w:r>
        <w:rPr>
          <w:rFonts w:ascii="宋体" w:hAnsi="宋体" w:hint="eastAsia"/>
          <w:sz w:val="24"/>
        </w:rPr>
        <w:t>学时</w:t>
      </w:r>
      <w:r>
        <w:rPr>
          <w:rFonts w:ascii="宋体" w:hAnsi="宋体" w:hint="eastAsia"/>
          <w:sz w:val="24"/>
        </w:rPr>
        <w:t>，</w:t>
      </w:r>
      <w:r>
        <w:rPr>
          <w:rFonts w:ascii="宋体" w:hAnsi="宋体" w:hint="eastAsia"/>
          <w:sz w:val="24"/>
        </w:rPr>
        <w:t>其中实践</w:t>
      </w:r>
      <w:r>
        <w:rPr>
          <w:rFonts w:ascii="宋体" w:hAnsi="宋体" w:hint="eastAsia"/>
          <w:sz w:val="24"/>
        </w:rPr>
        <w:t>130</w:t>
      </w:r>
      <w:r>
        <w:rPr>
          <w:rFonts w:ascii="宋体" w:hAnsi="宋体" w:hint="eastAsia"/>
          <w:sz w:val="24"/>
        </w:rPr>
        <w:t>学时</w:t>
      </w:r>
      <w:r>
        <w:rPr>
          <w:rFonts w:ascii="宋体" w:hAnsi="宋体" w:hint="eastAsia"/>
          <w:sz w:val="24"/>
        </w:rPr>
        <w:t>。</w:t>
      </w:r>
    </w:p>
    <w:p w:rsidR="0050284C" w:rsidRDefault="00C35D04">
      <w:pPr>
        <w:spacing w:line="440" w:lineRule="atLeast"/>
        <w:ind w:firstLineChars="200" w:firstLine="480"/>
        <w:jc w:val="left"/>
        <w:rPr>
          <w:rFonts w:ascii="宋体" w:hAnsi="宋体"/>
          <w:sz w:val="24"/>
        </w:rPr>
      </w:pPr>
      <w:r>
        <w:rPr>
          <w:rFonts w:ascii="宋体" w:hAnsi="宋体" w:hint="eastAsia"/>
          <w:sz w:val="24"/>
        </w:rPr>
        <w:t>课程目标</w:t>
      </w:r>
      <w:r>
        <w:rPr>
          <w:rFonts w:ascii="宋体" w:hAnsi="宋体" w:hint="eastAsia"/>
          <w:sz w:val="24"/>
        </w:rPr>
        <w:t>:</w:t>
      </w:r>
      <w:r>
        <w:rPr>
          <w:rFonts w:ascii="宋体" w:hAnsi="宋体" w:hint="eastAsia"/>
          <w:sz w:val="24"/>
        </w:rPr>
        <w:t>本课程是音乐表演专业基础课程，通过本课程的学习，培养学生对音乐的感知、听辨、记忆识谱和视唱的能力；初步理解音乐各要素在音乐表现中的作用，掌握音乐表现常规，积累音乐语言；加强其它学科的横向联系，全面提高学生的音乐素质，培养和发展音乐审美能力。</w:t>
      </w:r>
    </w:p>
    <w:p w:rsidR="0050284C" w:rsidRDefault="00C35D04">
      <w:pPr>
        <w:spacing w:line="440" w:lineRule="atLeast"/>
        <w:ind w:firstLineChars="200" w:firstLine="480"/>
        <w:jc w:val="left"/>
        <w:rPr>
          <w:rFonts w:ascii="宋体" w:hAnsi="宋体"/>
          <w:sz w:val="24"/>
        </w:rPr>
      </w:pPr>
      <w:r>
        <w:rPr>
          <w:rFonts w:ascii="宋体" w:hAnsi="宋体" w:hint="eastAsia"/>
          <w:sz w:val="24"/>
        </w:rPr>
        <w:t>主要内容</w:t>
      </w:r>
      <w:r>
        <w:rPr>
          <w:rFonts w:ascii="宋体" w:hAnsi="宋体" w:hint="eastAsia"/>
          <w:sz w:val="24"/>
        </w:rPr>
        <w:t>:</w:t>
      </w:r>
      <w:r>
        <w:rPr>
          <w:rFonts w:ascii="宋体" w:hAnsi="宋体" w:hint="eastAsia"/>
          <w:sz w:val="24"/>
        </w:rPr>
        <w:t>本课程是包含视唱与听觉分析两部分的音乐基础课，也是音乐技能训练课程之一，它通过视唱和听觉的训练达到提高音乐感觉，锻炼音乐记忆力和听辨力，发展内在音乐听觉的目的。</w:t>
      </w:r>
    </w:p>
    <w:p w:rsidR="0050284C" w:rsidRDefault="00C35D04">
      <w:pPr>
        <w:spacing w:line="440" w:lineRule="exact"/>
        <w:ind w:firstLineChars="200" w:firstLine="480"/>
        <w:rPr>
          <w:rFonts w:ascii="宋体" w:hAnsi="宋体" w:cs="宋体"/>
          <w:sz w:val="24"/>
        </w:rPr>
      </w:pPr>
      <w:r>
        <w:rPr>
          <w:rFonts w:ascii="宋体" w:hAnsi="宋体" w:cs="宋体" w:hint="eastAsia"/>
          <w:sz w:val="24"/>
        </w:rPr>
        <w:t>6.</w:t>
      </w:r>
      <w:r>
        <w:rPr>
          <w:rFonts w:ascii="宋体" w:hAnsi="宋体" w:cs="宋体" w:hint="eastAsia"/>
          <w:sz w:val="24"/>
        </w:rPr>
        <w:t>舞台表演</w:t>
      </w:r>
    </w:p>
    <w:p w:rsidR="0050284C" w:rsidRDefault="00C35D04">
      <w:pPr>
        <w:spacing w:line="440" w:lineRule="exact"/>
        <w:ind w:firstLineChars="200" w:firstLine="480"/>
        <w:rPr>
          <w:rFonts w:ascii="宋体" w:hAnsi="宋体"/>
          <w:sz w:val="24"/>
        </w:rPr>
      </w:pPr>
      <w:r>
        <w:rPr>
          <w:rFonts w:ascii="宋体" w:hAnsi="宋体" w:hint="eastAsia"/>
          <w:sz w:val="24"/>
        </w:rPr>
        <w:t>第</w:t>
      </w:r>
      <w:r>
        <w:rPr>
          <w:rFonts w:ascii="宋体" w:hAnsi="宋体" w:hint="eastAsia"/>
          <w:sz w:val="24"/>
        </w:rPr>
        <w:t>三</w:t>
      </w:r>
      <w:r>
        <w:rPr>
          <w:rFonts w:ascii="宋体" w:hAnsi="宋体" w:hint="eastAsia"/>
          <w:sz w:val="24"/>
        </w:rPr>
        <w:t>至四</w:t>
      </w:r>
      <w:r>
        <w:rPr>
          <w:rFonts w:ascii="宋体" w:hAnsi="宋体" w:hint="eastAsia"/>
          <w:sz w:val="24"/>
        </w:rPr>
        <w:t>学期开</w:t>
      </w:r>
      <w:r>
        <w:rPr>
          <w:rFonts w:ascii="宋体" w:hAnsi="宋体" w:hint="eastAsia"/>
          <w:sz w:val="24"/>
        </w:rPr>
        <w:t>设，</w:t>
      </w:r>
      <w:r>
        <w:rPr>
          <w:rFonts w:ascii="宋体" w:hAnsi="宋体" w:hint="eastAsia"/>
          <w:sz w:val="24"/>
        </w:rPr>
        <w:t>4</w:t>
      </w:r>
      <w:r>
        <w:rPr>
          <w:rFonts w:ascii="宋体" w:hAnsi="宋体" w:hint="eastAsia"/>
          <w:sz w:val="24"/>
        </w:rPr>
        <w:t>学分，共</w:t>
      </w:r>
      <w:r>
        <w:rPr>
          <w:rFonts w:ascii="宋体" w:hAnsi="宋体" w:hint="eastAsia"/>
          <w:sz w:val="24"/>
        </w:rPr>
        <w:t>68</w:t>
      </w:r>
      <w:r>
        <w:rPr>
          <w:rFonts w:ascii="宋体" w:hAnsi="宋体" w:hint="eastAsia"/>
          <w:sz w:val="24"/>
        </w:rPr>
        <w:t>学时</w:t>
      </w:r>
      <w:r>
        <w:rPr>
          <w:rFonts w:ascii="宋体" w:hAnsi="宋体" w:hint="eastAsia"/>
          <w:sz w:val="24"/>
        </w:rPr>
        <w:t>，</w:t>
      </w:r>
      <w:r>
        <w:rPr>
          <w:rFonts w:ascii="宋体" w:hAnsi="宋体" w:hint="eastAsia"/>
          <w:sz w:val="24"/>
        </w:rPr>
        <w:t>其中实践</w:t>
      </w:r>
      <w:r>
        <w:rPr>
          <w:rFonts w:ascii="宋体" w:hAnsi="宋体" w:hint="eastAsia"/>
          <w:sz w:val="24"/>
        </w:rPr>
        <w:t>68</w:t>
      </w:r>
      <w:r>
        <w:rPr>
          <w:rFonts w:ascii="宋体" w:hAnsi="宋体" w:hint="eastAsia"/>
          <w:sz w:val="24"/>
        </w:rPr>
        <w:t>学时</w:t>
      </w:r>
      <w:r>
        <w:rPr>
          <w:rFonts w:ascii="宋体" w:hAnsi="宋体" w:hint="eastAsia"/>
          <w:sz w:val="24"/>
        </w:rPr>
        <w:t>。</w:t>
      </w:r>
    </w:p>
    <w:p w:rsidR="0050284C" w:rsidRDefault="00C35D04">
      <w:pPr>
        <w:spacing w:line="440" w:lineRule="exact"/>
        <w:ind w:firstLineChars="200" w:firstLine="480"/>
        <w:rPr>
          <w:rFonts w:ascii="宋体" w:hAnsi="宋体" w:cs="宋体"/>
          <w:sz w:val="24"/>
        </w:rPr>
      </w:pPr>
      <w:r>
        <w:rPr>
          <w:rFonts w:ascii="宋体" w:hAnsi="宋体" w:cs="宋体" w:hint="eastAsia"/>
          <w:sz w:val="24"/>
        </w:rPr>
        <w:lastRenderedPageBreak/>
        <w:t>课程目标</w:t>
      </w:r>
      <w:r>
        <w:rPr>
          <w:rFonts w:ascii="宋体" w:hAnsi="宋体" w:cs="宋体" w:hint="eastAsia"/>
          <w:sz w:val="24"/>
        </w:rPr>
        <w:t>:</w:t>
      </w:r>
      <w:r>
        <w:rPr>
          <w:rFonts w:ascii="宋体" w:hAnsi="宋体" w:cs="宋体" w:hint="eastAsia"/>
          <w:sz w:val="24"/>
        </w:rPr>
        <w:t>本课程是音乐表演专业的特色课程，通过本课程的学习，使学生既有扎实的</w:t>
      </w:r>
      <w:r>
        <w:rPr>
          <w:rFonts w:ascii="宋体" w:hAnsi="宋体" w:cs="宋体" w:hint="eastAsia"/>
          <w:sz w:val="24"/>
        </w:rPr>
        <w:t>演奏</w:t>
      </w:r>
      <w:r>
        <w:rPr>
          <w:rFonts w:ascii="宋体" w:hAnsi="宋体" w:cs="宋体" w:hint="eastAsia"/>
          <w:sz w:val="24"/>
        </w:rPr>
        <w:t>能力，又有丰富的舞台表现力，是一门综合的学科。</w:t>
      </w:r>
    </w:p>
    <w:p w:rsidR="0050284C" w:rsidRDefault="00C35D04">
      <w:pPr>
        <w:spacing w:line="440" w:lineRule="exact"/>
        <w:ind w:firstLineChars="200" w:firstLine="480"/>
        <w:rPr>
          <w:rFonts w:ascii="宋体" w:hAnsi="宋体"/>
          <w:sz w:val="24"/>
        </w:rPr>
      </w:pPr>
      <w:r>
        <w:rPr>
          <w:rFonts w:ascii="宋体" w:hAnsi="宋体" w:cs="宋体" w:hint="eastAsia"/>
          <w:sz w:val="24"/>
        </w:rPr>
        <w:t>内容简介</w:t>
      </w:r>
      <w:r>
        <w:rPr>
          <w:rFonts w:ascii="宋体" w:hAnsi="宋体" w:cs="宋体" w:hint="eastAsia"/>
          <w:sz w:val="24"/>
        </w:rPr>
        <w:t>:</w:t>
      </w:r>
      <w:r>
        <w:rPr>
          <w:rFonts w:ascii="宋体" w:hAnsi="宋体" w:cs="宋体" w:hint="eastAsia"/>
          <w:sz w:val="24"/>
        </w:rPr>
        <w:t>本课程的重点是全面打造学生</w:t>
      </w:r>
      <w:r>
        <w:rPr>
          <w:rFonts w:ascii="宋体" w:hAnsi="宋体" w:cs="宋体" w:hint="eastAsia"/>
          <w:sz w:val="24"/>
        </w:rPr>
        <w:t>演奏</w:t>
      </w:r>
      <w:r>
        <w:rPr>
          <w:rFonts w:ascii="宋体" w:hAnsi="宋体" w:cs="宋体" w:hint="eastAsia"/>
          <w:sz w:val="24"/>
        </w:rPr>
        <w:t>、</w:t>
      </w:r>
      <w:r>
        <w:rPr>
          <w:rFonts w:ascii="宋体" w:hAnsi="宋体" w:cs="宋体" w:hint="eastAsia"/>
          <w:sz w:val="24"/>
        </w:rPr>
        <w:t>表演</w:t>
      </w:r>
      <w:r>
        <w:rPr>
          <w:rFonts w:ascii="宋体" w:hAnsi="宋体" w:cs="宋体" w:hint="eastAsia"/>
          <w:sz w:val="24"/>
        </w:rPr>
        <w:t>能力，培养出符合社会需求的复合型人才。</w:t>
      </w:r>
    </w:p>
    <w:p w:rsidR="0050284C" w:rsidRDefault="00C35D04" w:rsidP="008924FB">
      <w:pPr>
        <w:spacing w:beforeLines="50" w:before="156" w:line="440" w:lineRule="exact"/>
        <w:rPr>
          <w:rFonts w:ascii="宋体" w:hAnsi="宋体"/>
          <w:b/>
          <w:sz w:val="24"/>
        </w:rPr>
      </w:pPr>
      <w:r>
        <w:rPr>
          <w:rFonts w:ascii="宋体" w:hAnsi="宋体" w:hint="eastAsia"/>
          <w:b/>
          <w:sz w:val="24"/>
        </w:rPr>
        <w:t>七、教学进程安排</w:t>
      </w:r>
    </w:p>
    <w:p w:rsidR="0050284C" w:rsidRDefault="00C35D04">
      <w:pPr>
        <w:spacing w:line="440" w:lineRule="exact"/>
        <w:ind w:firstLineChars="200" w:firstLine="480"/>
        <w:rPr>
          <w:rFonts w:ascii="宋体" w:hAnsi="宋体"/>
          <w:sz w:val="24"/>
        </w:rPr>
      </w:pPr>
      <w:r>
        <w:rPr>
          <w:rFonts w:ascii="宋体" w:hAnsi="宋体" w:hint="eastAsia"/>
          <w:sz w:val="24"/>
        </w:rPr>
        <w:t>教学进程安排表是人才培养方案的核心部分，各院系在制订的时候，应参照教育部文件要求的学分、学时、课程设置、实践性教学环节等内容。</w:t>
      </w:r>
    </w:p>
    <w:p w:rsidR="0050284C" w:rsidRDefault="00C35D04">
      <w:pPr>
        <w:spacing w:line="440" w:lineRule="exact"/>
        <w:ind w:firstLineChars="200" w:firstLine="480"/>
        <w:rPr>
          <w:rFonts w:ascii="宋体" w:hAnsi="宋体"/>
          <w:sz w:val="24"/>
        </w:rPr>
      </w:pPr>
      <w:r>
        <w:rPr>
          <w:rFonts w:ascii="宋体" w:hAnsi="宋体" w:hint="eastAsia"/>
          <w:sz w:val="24"/>
        </w:rPr>
        <w:t>（一）教学周数分配表</w:t>
      </w:r>
      <w:r>
        <w:rPr>
          <w:rFonts w:ascii="宋体" w:hAnsi="宋体" w:hint="eastAsia"/>
          <w:sz w:val="24"/>
        </w:rPr>
        <w:t xml:space="preserve">          </w:t>
      </w:r>
      <w:r>
        <w:rPr>
          <w:rFonts w:ascii="宋体" w:hAnsi="宋体" w:hint="eastAsia"/>
          <w:sz w:val="24"/>
        </w:rPr>
        <w:t>（附表一）</w:t>
      </w:r>
    </w:p>
    <w:p w:rsidR="0050284C" w:rsidRDefault="00C35D04">
      <w:pPr>
        <w:spacing w:line="440" w:lineRule="exact"/>
        <w:ind w:firstLineChars="200" w:firstLine="480"/>
        <w:rPr>
          <w:rFonts w:ascii="宋体" w:hAnsi="宋体"/>
          <w:sz w:val="24"/>
        </w:rPr>
      </w:pPr>
      <w:r>
        <w:rPr>
          <w:rFonts w:ascii="宋体" w:hAnsi="宋体" w:hint="eastAsia"/>
          <w:sz w:val="24"/>
        </w:rPr>
        <w:t>（二）教学进程安排表</w:t>
      </w:r>
      <w:r>
        <w:rPr>
          <w:rFonts w:ascii="宋体" w:hAnsi="宋体" w:hint="eastAsia"/>
          <w:sz w:val="24"/>
        </w:rPr>
        <w:t xml:space="preserve">          </w:t>
      </w:r>
      <w:r>
        <w:rPr>
          <w:rFonts w:ascii="宋体" w:hAnsi="宋体" w:hint="eastAsia"/>
          <w:sz w:val="24"/>
        </w:rPr>
        <w:t>（附表二）</w:t>
      </w:r>
    </w:p>
    <w:p w:rsidR="0050284C" w:rsidRDefault="00C35D04">
      <w:pPr>
        <w:spacing w:line="440" w:lineRule="exact"/>
        <w:ind w:firstLineChars="200" w:firstLine="480"/>
        <w:rPr>
          <w:rFonts w:ascii="宋体" w:hAnsi="宋体"/>
          <w:sz w:val="24"/>
        </w:rPr>
      </w:pPr>
      <w:r>
        <w:rPr>
          <w:rFonts w:ascii="宋体" w:hAnsi="宋体" w:hint="eastAsia"/>
          <w:sz w:val="24"/>
        </w:rPr>
        <w:t>（三</w:t>
      </w:r>
      <w:r>
        <w:rPr>
          <w:rFonts w:ascii="宋体" w:hAnsi="宋体" w:hint="eastAsia"/>
          <w:sz w:val="24"/>
        </w:rPr>
        <w:t>）实习实践教学安排表</w:t>
      </w:r>
      <w:r>
        <w:rPr>
          <w:rFonts w:ascii="宋体" w:hAnsi="宋体" w:hint="eastAsia"/>
          <w:sz w:val="24"/>
        </w:rPr>
        <w:t xml:space="preserve">      </w:t>
      </w:r>
      <w:r>
        <w:rPr>
          <w:rFonts w:ascii="宋体" w:hAnsi="宋体" w:hint="eastAsia"/>
          <w:sz w:val="24"/>
        </w:rPr>
        <w:t>（附表三）</w:t>
      </w:r>
      <w:r>
        <w:rPr>
          <w:rFonts w:ascii="宋体" w:hAnsi="宋体" w:hint="eastAsia"/>
          <w:sz w:val="24"/>
        </w:rPr>
        <w:t xml:space="preserve"> </w:t>
      </w:r>
    </w:p>
    <w:p w:rsidR="0050284C" w:rsidRDefault="00C35D04">
      <w:pPr>
        <w:spacing w:line="440" w:lineRule="exact"/>
        <w:ind w:firstLineChars="200" w:firstLine="480"/>
        <w:rPr>
          <w:rFonts w:ascii="宋体" w:hAnsi="宋体"/>
          <w:sz w:val="24"/>
        </w:rPr>
      </w:pPr>
      <w:r>
        <w:rPr>
          <w:rFonts w:ascii="宋体" w:hAnsi="宋体" w:hint="eastAsia"/>
          <w:sz w:val="24"/>
        </w:rPr>
        <w:t>（四）公共选修（国学辅修）课程（附表四）</w:t>
      </w:r>
    </w:p>
    <w:p w:rsidR="0050284C" w:rsidRDefault="00C35D04" w:rsidP="008924FB">
      <w:pPr>
        <w:spacing w:beforeLines="50" w:before="156" w:line="440" w:lineRule="exact"/>
        <w:rPr>
          <w:rFonts w:ascii="宋体" w:hAnsi="宋体"/>
          <w:b/>
          <w:sz w:val="24"/>
        </w:rPr>
      </w:pPr>
      <w:r>
        <w:rPr>
          <w:rFonts w:ascii="宋体" w:hAnsi="宋体" w:hint="eastAsia"/>
          <w:b/>
          <w:sz w:val="24"/>
        </w:rPr>
        <w:t>八、基本教学条件</w:t>
      </w:r>
    </w:p>
    <w:p w:rsidR="0050284C" w:rsidRDefault="00C35D04">
      <w:pPr>
        <w:spacing w:line="440" w:lineRule="exact"/>
        <w:ind w:firstLineChars="200" w:firstLine="480"/>
        <w:rPr>
          <w:rFonts w:ascii="宋体" w:hAnsi="宋体"/>
          <w:sz w:val="24"/>
        </w:rPr>
      </w:pPr>
      <w:r>
        <w:rPr>
          <w:rFonts w:ascii="宋体" w:hAnsi="宋体" w:hint="eastAsia"/>
          <w:sz w:val="24"/>
        </w:rPr>
        <w:t>（一）师资队伍</w:t>
      </w:r>
    </w:p>
    <w:p w:rsidR="0050284C" w:rsidRDefault="00C35D04">
      <w:pPr>
        <w:spacing w:line="440" w:lineRule="atLeast"/>
        <w:ind w:firstLineChars="200" w:firstLine="480"/>
        <w:jc w:val="left"/>
        <w:rPr>
          <w:rFonts w:ascii="宋体" w:hAnsi="宋体"/>
          <w:color w:val="000000"/>
          <w:sz w:val="24"/>
        </w:rPr>
      </w:pPr>
      <w:r>
        <w:rPr>
          <w:rFonts w:ascii="宋体" w:hAnsi="宋体" w:hint="eastAsia"/>
          <w:color w:val="000000"/>
          <w:sz w:val="24"/>
        </w:rPr>
        <w:t>1.</w:t>
      </w:r>
      <w:r>
        <w:rPr>
          <w:rFonts w:ascii="宋体" w:hAnsi="宋体" w:hint="eastAsia"/>
          <w:color w:val="000000"/>
          <w:sz w:val="24"/>
        </w:rPr>
        <w:t>本专业学生数与本专业专任教师数比例为</w:t>
      </w:r>
      <w:r>
        <w:rPr>
          <w:rFonts w:ascii="宋体" w:hAnsi="宋体" w:hint="eastAsia"/>
          <w:color w:val="000000"/>
          <w:sz w:val="24"/>
        </w:rPr>
        <w:t>17:1</w:t>
      </w:r>
      <w:r>
        <w:rPr>
          <w:rFonts w:ascii="宋体" w:hAnsi="宋体" w:hint="eastAsia"/>
          <w:color w:val="000000"/>
          <w:sz w:val="24"/>
        </w:rPr>
        <w:t>，目前拥有音乐表演专业在职教师</w:t>
      </w:r>
      <w:r>
        <w:rPr>
          <w:rFonts w:ascii="宋体" w:hAnsi="宋体" w:hint="eastAsia"/>
          <w:color w:val="000000"/>
          <w:sz w:val="24"/>
        </w:rPr>
        <w:t>17</w:t>
      </w:r>
      <w:r>
        <w:rPr>
          <w:rFonts w:ascii="宋体" w:hAnsi="宋体" w:hint="eastAsia"/>
          <w:color w:val="000000"/>
          <w:sz w:val="24"/>
        </w:rPr>
        <w:t>名，其中，</w:t>
      </w:r>
      <w:r>
        <w:rPr>
          <w:rFonts w:ascii="宋体" w:hAnsi="宋体" w:hint="eastAsia"/>
          <w:color w:val="000000"/>
          <w:sz w:val="24"/>
        </w:rPr>
        <w:t>正高级教师</w:t>
      </w:r>
      <w:r>
        <w:rPr>
          <w:rFonts w:ascii="宋体" w:hAnsi="宋体" w:hint="eastAsia"/>
          <w:color w:val="000000"/>
          <w:sz w:val="24"/>
        </w:rPr>
        <w:t>1</w:t>
      </w:r>
      <w:r>
        <w:rPr>
          <w:rFonts w:ascii="宋体" w:hAnsi="宋体" w:hint="eastAsia"/>
          <w:color w:val="000000"/>
          <w:sz w:val="24"/>
        </w:rPr>
        <w:t>名，</w:t>
      </w:r>
      <w:r>
        <w:rPr>
          <w:rFonts w:ascii="宋体" w:hAnsi="宋体" w:hint="eastAsia"/>
          <w:color w:val="000000"/>
          <w:sz w:val="24"/>
        </w:rPr>
        <w:t>副高教师</w:t>
      </w:r>
      <w:r>
        <w:rPr>
          <w:rFonts w:ascii="宋体" w:hAnsi="宋体" w:hint="eastAsia"/>
          <w:color w:val="000000"/>
          <w:sz w:val="24"/>
        </w:rPr>
        <w:t>3</w:t>
      </w:r>
      <w:r>
        <w:rPr>
          <w:rFonts w:ascii="宋体" w:hAnsi="宋体" w:hint="eastAsia"/>
          <w:color w:val="000000"/>
          <w:sz w:val="24"/>
        </w:rPr>
        <w:t>名，讲师</w:t>
      </w:r>
      <w:r>
        <w:rPr>
          <w:rFonts w:ascii="宋体" w:hAnsi="宋体" w:hint="eastAsia"/>
          <w:color w:val="000000"/>
          <w:sz w:val="24"/>
        </w:rPr>
        <w:t>5</w:t>
      </w:r>
      <w:r>
        <w:rPr>
          <w:rFonts w:ascii="宋体" w:hAnsi="宋体" w:hint="eastAsia"/>
          <w:color w:val="000000"/>
          <w:sz w:val="24"/>
        </w:rPr>
        <w:t>名，助教</w:t>
      </w:r>
      <w:r>
        <w:rPr>
          <w:rFonts w:ascii="宋体" w:hAnsi="宋体" w:hint="eastAsia"/>
          <w:color w:val="000000"/>
          <w:sz w:val="24"/>
        </w:rPr>
        <w:t>9</w:t>
      </w:r>
      <w:r>
        <w:rPr>
          <w:rFonts w:ascii="宋体" w:hAnsi="宋体" w:hint="eastAsia"/>
          <w:color w:val="000000"/>
          <w:sz w:val="24"/>
        </w:rPr>
        <w:t>名，</w:t>
      </w:r>
      <w:r>
        <w:rPr>
          <w:rFonts w:ascii="宋体" w:hAnsi="宋体" w:hint="eastAsia"/>
          <w:color w:val="000000"/>
          <w:sz w:val="24"/>
        </w:rPr>
        <w:t>博士学历教师</w:t>
      </w:r>
      <w:r>
        <w:rPr>
          <w:rFonts w:ascii="宋体" w:hAnsi="宋体" w:hint="eastAsia"/>
          <w:color w:val="000000"/>
          <w:sz w:val="24"/>
        </w:rPr>
        <w:t>4</w:t>
      </w:r>
      <w:r>
        <w:rPr>
          <w:rFonts w:ascii="宋体" w:hAnsi="宋体" w:hint="eastAsia"/>
          <w:color w:val="000000"/>
          <w:sz w:val="24"/>
        </w:rPr>
        <w:t>人，</w:t>
      </w:r>
      <w:r>
        <w:rPr>
          <w:rFonts w:ascii="宋体" w:hAnsi="宋体" w:hint="eastAsia"/>
          <w:color w:val="000000"/>
          <w:sz w:val="24"/>
        </w:rPr>
        <w:t>教学能力强，教学经验丰富，教师梯队结构合理。</w:t>
      </w:r>
    </w:p>
    <w:p w:rsidR="0050284C" w:rsidRDefault="00C35D04">
      <w:pPr>
        <w:numPr>
          <w:ilvl w:val="0"/>
          <w:numId w:val="3"/>
        </w:numPr>
        <w:spacing w:line="440" w:lineRule="atLeast"/>
        <w:ind w:firstLineChars="200" w:firstLine="480"/>
        <w:jc w:val="left"/>
        <w:rPr>
          <w:rFonts w:ascii="宋体" w:hAnsi="宋体"/>
          <w:color w:val="000000"/>
          <w:sz w:val="24"/>
        </w:rPr>
      </w:pPr>
      <w:r>
        <w:rPr>
          <w:rFonts w:ascii="宋体" w:hAnsi="宋体" w:hint="eastAsia"/>
          <w:color w:val="000000"/>
          <w:sz w:val="24"/>
        </w:rPr>
        <w:t>专任教师</w:t>
      </w:r>
    </w:p>
    <w:p w:rsidR="0050284C" w:rsidRDefault="00C35D04">
      <w:pPr>
        <w:spacing w:line="440" w:lineRule="atLeast"/>
        <w:jc w:val="left"/>
        <w:rPr>
          <w:rFonts w:ascii="宋体" w:hAnsi="宋体"/>
          <w:color w:val="000000"/>
          <w:sz w:val="24"/>
        </w:rPr>
      </w:pPr>
      <w:r>
        <w:rPr>
          <w:rFonts w:ascii="宋体" w:hAnsi="宋体" w:hint="eastAsia"/>
          <w:color w:val="000000"/>
          <w:sz w:val="24"/>
        </w:rPr>
        <w:t xml:space="preserve">    </w:t>
      </w:r>
      <w:r>
        <w:rPr>
          <w:rFonts w:ascii="宋体" w:hAnsi="宋体" w:hint="eastAsia"/>
          <w:color w:val="000000"/>
          <w:sz w:val="24"/>
        </w:rPr>
        <w:t>本专业专任教师全部具有高校教师资格；有理想信念、有道德情操、有扎实学识、有仁爱之心；具有音乐表演及相关专业本科以上学历；具有较强信息化教学能力，能够开展课程教学改革和科学研究。</w:t>
      </w:r>
    </w:p>
    <w:p w:rsidR="0050284C" w:rsidRDefault="00C35D04">
      <w:pPr>
        <w:numPr>
          <w:ilvl w:val="0"/>
          <w:numId w:val="4"/>
        </w:numPr>
        <w:spacing w:line="440" w:lineRule="atLeast"/>
        <w:ind w:firstLineChars="200" w:firstLine="480"/>
        <w:jc w:val="left"/>
        <w:rPr>
          <w:rFonts w:ascii="宋体" w:hAnsi="宋体"/>
          <w:color w:val="000000"/>
          <w:sz w:val="24"/>
        </w:rPr>
      </w:pPr>
      <w:r>
        <w:rPr>
          <w:rFonts w:ascii="宋体" w:hAnsi="宋体" w:hint="eastAsia"/>
          <w:color w:val="000000"/>
          <w:sz w:val="24"/>
        </w:rPr>
        <w:t>专业带头人</w:t>
      </w:r>
    </w:p>
    <w:p w:rsidR="0050284C" w:rsidRDefault="00C35D04">
      <w:pPr>
        <w:spacing w:line="440" w:lineRule="atLeast"/>
        <w:jc w:val="left"/>
        <w:rPr>
          <w:rFonts w:ascii="宋体" w:hAnsi="宋体"/>
          <w:color w:val="000000"/>
          <w:sz w:val="24"/>
        </w:rPr>
      </w:pPr>
      <w:r>
        <w:rPr>
          <w:rFonts w:ascii="宋体" w:hAnsi="宋体" w:hint="eastAsia"/>
          <w:color w:val="000000"/>
          <w:sz w:val="24"/>
        </w:rPr>
        <w:t xml:space="preserve">   </w:t>
      </w:r>
      <w:r>
        <w:rPr>
          <w:rFonts w:ascii="宋体" w:hAnsi="宋体" w:hint="eastAsia"/>
          <w:color w:val="000000"/>
          <w:sz w:val="24"/>
        </w:rPr>
        <w:t>我院有音乐表演专业带头人</w:t>
      </w:r>
      <w:r>
        <w:rPr>
          <w:rFonts w:ascii="宋体" w:hAnsi="宋体" w:hint="eastAsia"/>
          <w:color w:val="000000"/>
          <w:sz w:val="24"/>
        </w:rPr>
        <w:t>4</w:t>
      </w:r>
      <w:r>
        <w:rPr>
          <w:rFonts w:ascii="宋体" w:hAnsi="宋体" w:hint="eastAsia"/>
          <w:color w:val="000000"/>
          <w:sz w:val="24"/>
        </w:rPr>
        <w:t>名，能够较好地把握国内外音乐表演行业、专业发展，能广泛联系行业企业，了解行业企业对本专业人才的需求实际，教学设计、专业研究能力强，组织开展教科研工作能力强，在专业领域具有一定的专业影响力。</w:t>
      </w:r>
    </w:p>
    <w:p w:rsidR="0050284C" w:rsidRDefault="00C35D04">
      <w:pPr>
        <w:spacing w:line="440" w:lineRule="atLeast"/>
        <w:ind w:firstLineChars="200" w:firstLine="480"/>
        <w:jc w:val="left"/>
        <w:rPr>
          <w:rFonts w:ascii="宋体" w:hAnsi="宋体"/>
          <w:color w:val="000000"/>
          <w:sz w:val="24"/>
        </w:rPr>
      </w:pPr>
      <w:r>
        <w:rPr>
          <w:rFonts w:ascii="宋体" w:hAnsi="宋体" w:hint="eastAsia"/>
          <w:color w:val="000000"/>
          <w:sz w:val="24"/>
        </w:rPr>
        <w:t>4.</w:t>
      </w:r>
      <w:r>
        <w:rPr>
          <w:rFonts w:ascii="宋体" w:hAnsi="宋体" w:hint="eastAsia"/>
          <w:color w:val="000000"/>
          <w:sz w:val="24"/>
        </w:rPr>
        <w:t>兼职教师</w:t>
      </w:r>
    </w:p>
    <w:p w:rsidR="0050284C" w:rsidRDefault="00C35D04">
      <w:pPr>
        <w:spacing w:line="440" w:lineRule="exact"/>
        <w:ind w:firstLineChars="200" w:firstLine="480"/>
        <w:rPr>
          <w:rFonts w:ascii="宋体" w:hAnsi="宋体"/>
          <w:sz w:val="24"/>
        </w:rPr>
      </w:pPr>
      <w:r>
        <w:rPr>
          <w:rFonts w:ascii="宋体" w:hAnsi="宋体" w:hint="eastAsia"/>
          <w:color w:val="000000"/>
          <w:sz w:val="24"/>
        </w:rPr>
        <w:t>我院从</w:t>
      </w:r>
      <w:r>
        <w:rPr>
          <w:rFonts w:ascii="宋体" w:hAnsi="宋体" w:hint="eastAsia"/>
          <w:color w:val="000000"/>
          <w:sz w:val="24"/>
        </w:rPr>
        <w:t>洛阳爱乐乐团</w:t>
      </w:r>
      <w:r>
        <w:rPr>
          <w:rFonts w:ascii="宋体" w:hAnsi="宋体" w:hint="eastAsia"/>
          <w:color w:val="000000"/>
          <w:sz w:val="24"/>
        </w:rPr>
        <w:t>、洛阳歌舞剧院演艺有限公司等企业聘请具有中级及以上相关专业职</w:t>
      </w:r>
      <w:r>
        <w:rPr>
          <w:rFonts w:ascii="宋体" w:hAnsi="宋体" w:hint="eastAsia"/>
          <w:color w:val="000000"/>
          <w:sz w:val="24"/>
        </w:rPr>
        <w:t>称、具有扎实的专业知识和丰富的实际工作经验的兼职教师</w:t>
      </w:r>
      <w:r>
        <w:rPr>
          <w:rFonts w:ascii="宋体" w:hAnsi="宋体" w:hint="eastAsia"/>
          <w:color w:val="000000"/>
          <w:sz w:val="24"/>
        </w:rPr>
        <w:t>4</w:t>
      </w:r>
      <w:r>
        <w:rPr>
          <w:rFonts w:ascii="宋体" w:hAnsi="宋体" w:hint="eastAsia"/>
          <w:color w:val="000000"/>
          <w:sz w:val="24"/>
        </w:rPr>
        <w:t>名，能够承担专业课程教学、实习实</w:t>
      </w:r>
      <w:proofErr w:type="gramStart"/>
      <w:r>
        <w:rPr>
          <w:rFonts w:ascii="宋体" w:hAnsi="宋体" w:hint="eastAsia"/>
          <w:color w:val="000000"/>
          <w:sz w:val="24"/>
        </w:rPr>
        <w:t>训指导</w:t>
      </w:r>
      <w:proofErr w:type="gramEnd"/>
      <w:r>
        <w:rPr>
          <w:rFonts w:ascii="宋体" w:hAnsi="宋体" w:hint="eastAsia"/>
          <w:color w:val="000000"/>
          <w:sz w:val="24"/>
        </w:rPr>
        <w:t>和学生职业发展规划指导等教学任务。</w:t>
      </w:r>
    </w:p>
    <w:p w:rsidR="0050284C" w:rsidRDefault="00C35D04">
      <w:pPr>
        <w:spacing w:line="440" w:lineRule="exact"/>
        <w:ind w:firstLineChars="200" w:firstLine="480"/>
        <w:rPr>
          <w:rFonts w:ascii="宋体" w:hAnsi="宋体"/>
          <w:sz w:val="24"/>
        </w:rPr>
      </w:pPr>
      <w:r>
        <w:rPr>
          <w:rFonts w:ascii="宋体" w:hAnsi="宋体" w:hint="eastAsia"/>
          <w:sz w:val="24"/>
        </w:rPr>
        <w:t>（二）教学设施</w:t>
      </w:r>
    </w:p>
    <w:p w:rsidR="0050284C" w:rsidRDefault="00C35D04">
      <w:pPr>
        <w:pStyle w:val="10"/>
        <w:shd w:val="clear" w:color="auto" w:fill="auto"/>
        <w:tabs>
          <w:tab w:val="left" w:pos="841"/>
        </w:tabs>
        <w:spacing w:line="440" w:lineRule="exact"/>
        <w:ind w:firstLineChars="200" w:firstLine="480"/>
        <w:jc w:val="both"/>
        <w:rPr>
          <w:rFonts w:ascii="宋体" w:eastAsia="宋体" w:hAnsi="宋体"/>
          <w:kern w:val="2"/>
          <w:sz w:val="24"/>
          <w:szCs w:val="24"/>
          <w:lang w:val="en-US"/>
        </w:rPr>
      </w:pPr>
      <w:r>
        <w:rPr>
          <w:rFonts w:ascii="宋体" w:eastAsia="宋体" w:hAnsi="宋体" w:hint="eastAsia"/>
          <w:kern w:val="2"/>
          <w:sz w:val="24"/>
          <w:szCs w:val="24"/>
          <w:lang w:val="en-US"/>
        </w:rPr>
        <w:lastRenderedPageBreak/>
        <w:t xml:space="preserve"> 1.</w:t>
      </w:r>
      <w:r>
        <w:rPr>
          <w:rFonts w:ascii="宋体" w:eastAsia="宋体" w:hAnsi="宋体" w:hint="eastAsia"/>
          <w:kern w:val="2"/>
          <w:sz w:val="24"/>
          <w:szCs w:val="24"/>
          <w:lang w:val="en-US"/>
        </w:rPr>
        <w:t>专业基础教室</w:t>
      </w:r>
    </w:p>
    <w:p w:rsidR="0050284C" w:rsidRDefault="00C35D04">
      <w:pPr>
        <w:pStyle w:val="10"/>
        <w:shd w:val="clear" w:color="auto" w:fill="auto"/>
        <w:spacing w:line="440" w:lineRule="exact"/>
        <w:ind w:firstLineChars="200" w:firstLine="480"/>
        <w:jc w:val="both"/>
        <w:rPr>
          <w:rFonts w:ascii="宋体" w:eastAsia="宋体" w:hAnsi="宋体"/>
          <w:kern w:val="2"/>
          <w:sz w:val="24"/>
          <w:szCs w:val="24"/>
          <w:lang w:val="en-US"/>
        </w:rPr>
      </w:pPr>
      <w:r>
        <w:rPr>
          <w:rFonts w:ascii="宋体" w:eastAsia="宋体" w:hAnsi="宋体" w:hint="eastAsia"/>
          <w:kern w:val="2"/>
          <w:sz w:val="24"/>
          <w:szCs w:val="24"/>
          <w:lang w:val="en-US"/>
        </w:rPr>
        <w:t>专业教室配备有黑</w:t>
      </w:r>
      <w:r>
        <w:rPr>
          <w:rFonts w:ascii="宋体" w:eastAsia="宋体" w:hAnsi="宋体"/>
          <w:kern w:val="2"/>
          <w:sz w:val="24"/>
          <w:szCs w:val="24"/>
          <w:lang w:val="en-US"/>
        </w:rPr>
        <w:t>(</w:t>
      </w:r>
      <w:r>
        <w:rPr>
          <w:rFonts w:ascii="宋体" w:eastAsia="宋体" w:hAnsi="宋体" w:hint="eastAsia"/>
          <w:kern w:val="2"/>
          <w:sz w:val="24"/>
          <w:szCs w:val="24"/>
          <w:lang w:val="en-US"/>
        </w:rPr>
        <w:t>白</w:t>
      </w:r>
      <w:r>
        <w:rPr>
          <w:rFonts w:ascii="宋体" w:eastAsia="宋体" w:hAnsi="宋体"/>
          <w:kern w:val="2"/>
          <w:sz w:val="24"/>
          <w:szCs w:val="24"/>
          <w:lang w:val="en-US"/>
        </w:rPr>
        <w:t>)</w:t>
      </w:r>
      <w:r>
        <w:rPr>
          <w:rFonts w:ascii="宋体" w:eastAsia="宋体" w:hAnsi="宋体" w:hint="eastAsia"/>
          <w:kern w:val="2"/>
          <w:sz w:val="24"/>
          <w:szCs w:val="24"/>
          <w:lang w:val="en-US"/>
        </w:rPr>
        <w:t>板、多媒体计算机、投影设备、音响设备，互联网接入并实施网络安全防护措施；安装应急照明装置并保持良好状态，符合紧急疏散要求，标志明显，保持逃生通道畅通无阻。</w:t>
      </w:r>
    </w:p>
    <w:p w:rsidR="0050284C" w:rsidRDefault="00C35D04">
      <w:pPr>
        <w:numPr>
          <w:ilvl w:val="0"/>
          <w:numId w:val="5"/>
        </w:numPr>
        <w:spacing w:line="440" w:lineRule="atLeast"/>
        <w:ind w:firstLineChars="200" w:firstLine="480"/>
        <w:jc w:val="left"/>
        <w:rPr>
          <w:rFonts w:ascii="宋体" w:hAnsi="宋体"/>
          <w:color w:val="000000"/>
          <w:sz w:val="24"/>
        </w:rPr>
      </w:pPr>
      <w:r>
        <w:rPr>
          <w:rFonts w:ascii="宋体" w:hAnsi="宋体" w:hint="eastAsia"/>
          <w:color w:val="000000"/>
          <w:sz w:val="24"/>
        </w:rPr>
        <w:t>校内实训室</w:t>
      </w:r>
    </w:p>
    <w:p w:rsidR="0050284C" w:rsidRDefault="00C35D04">
      <w:pPr>
        <w:spacing w:line="440" w:lineRule="atLeast"/>
        <w:ind w:firstLineChars="200" w:firstLine="480"/>
        <w:jc w:val="left"/>
        <w:rPr>
          <w:rFonts w:ascii="宋体" w:hAnsi="宋体"/>
          <w:color w:val="000000"/>
          <w:sz w:val="24"/>
        </w:rPr>
      </w:pPr>
      <w:r>
        <w:rPr>
          <w:rFonts w:ascii="宋体" w:hAnsi="宋体" w:hint="eastAsia"/>
          <w:color w:val="000000"/>
          <w:sz w:val="24"/>
        </w:rPr>
        <w:t>（</w:t>
      </w:r>
      <w:r>
        <w:rPr>
          <w:rFonts w:ascii="宋体" w:hAnsi="宋体" w:hint="eastAsia"/>
          <w:color w:val="000000"/>
          <w:sz w:val="24"/>
        </w:rPr>
        <w:t>1</w:t>
      </w:r>
      <w:r>
        <w:rPr>
          <w:rFonts w:ascii="宋体" w:hAnsi="宋体" w:hint="eastAsia"/>
          <w:color w:val="000000"/>
          <w:sz w:val="24"/>
        </w:rPr>
        <w:t>）实训剧场</w:t>
      </w:r>
    </w:p>
    <w:p w:rsidR="0050284C" w:rsidRDefault="00C35D04">
      <w:pPr>
        <w:spacing w:line="440" w:lineRule="atLeast"/>
        <w:ind w:firstLineChars="200" w:firstLine="480"/>
        <w:jc w:val="left"/>
        <w:rPr>
          <w:rFonts w:ascii="宋体" w:hAnsi="宋体"/>
          <w:color w:val="000000"/>
          <w:sz w:val="24"/>
        </w:rPr>
      </w:pPr>
      <w:r>
        <w:rPr>
          <w:rFonts w:ascii="宋体" w:hAnsi="宋体" w:hint="eastAsia"/>
          <w:color w:val="000000"/>
          <w:sz w:val="24"/>
        </w:rPr>
        <w:t>我院拥有可容纳近千人的高端音乐厅（实训剧场）一个，具备符合高端艺术需求的音频扩声、视频显示、舞台灯光、舞台机械等设施，可开展各类艺术实践及演出</w:t>
      </w:r>
      <w:r>
        <w:rPr>
          <w:rFonts w:ascii="宋体" w:hAnsi="宋体" w:hint="eastAsia"/>
          <w:color w:val="000000"/>
          <w:sz w:val="24"/>
        </w:rPr>
        <w:t>活动。</w:t>
      </w:r>
    </w:p>
    <w:p w:rsidR="0050284C" w:rsidRDefault="00C35D04">
      <w:pPr>
        <w:numPr>
          <w:ilvl w:val="0"/>
          <w:numId w:val="6"/>
        </w:numPr>
        <w:spacing w:line="440" w:lineRule="atLeast"/>
        <w:ind w:firstLineChars="200" w:firstLine="480"/>
        <w:jc w:val="left"/>
        <w:rPr>
          <w:rFonts w:ascii="宋体" w:hAnsi="宋体"/>
          <w:color w:val="000000"/>
          <w:sz w:val="24"/>
        </w:rPr>
      </w:pPr>
      <w:r>
        <w:rPr>
          <w:rFonts w:ascii="宋体" w:hAnsi="宋体" w:hint="eastAsia"/>
          <w:color w:val="000000"/>
          <w:sz w:val="24"/>
        </w:rPr>
        <w:t>专业琴房</w:t>
      </w:r>
    </w:p>
    <w:p w:rsidR="0050284C" w:rsidRDefault="00C35D04">
      <w:pPr>
        <w:spacing w:line="440" w:lineRule="atLeast"/>
        <w:ind w:firstLineChars="200" w:firstLine="480"/>
        <w:jc w:val="left"/>
        <w:rPr>
          <w:rFonts w:ascii="宋体" w:hAnsi="宋体"/>
          <w:color w:val="000000"/>
          <w:sz w:val="24"/>
        </w:rPr>
      </w:pPr>
      <w:r>
        <w:rPr>
          <w:rFonts w:ascii="宋体" w:hAnsi="宋体" w:hint="eastAsia"/>
          <w:color w:val="000000"/>
          <w:sz w:val="24"/>
        </w:rPr>
        <w:t>专业琴房</w:t>
      </w:r>
      <w:r>
        <w:rPr>
          <w:rFonts w:ascii="宋体" w:hAnsi="宋体" w:hint="eastAsia"/>
          <w:color w:val="000000"/>
          <w:sz w:val="24"/>
        </w:rPr>
        <w:t>30</w:t>
      </w:r>
      <w:r>
        <w:rPr>
          <w:rFonts w:ascii="宋体" w:hAnsi="宋体" w:hint="eastAsia"/>
          <w:color w:val="000000"/>
          <w:sz w:val="24"/>
        </w:rPr>
        <w:t>余间，内设中央空调，可进行西洋及民族乐器练习及实训教学。</w:t>
      </w:r>
    </w:p>
    <w:p w:rsidR="0050284C" w:rsidRDefault="00C35D04">
      <w:pPr>
        <w:numPr>
          <w:ilvl w:val="0"/>
          <w:numId w:val="7"/>
        </w:numPr>
        <w:spacing w:line="440" w:lineRule="atLeast"/>
        <w:ind w:firstLineChars="200" w:firstLine="480"/>
        <w:jc w:val="left"/>
        <w:rPr>
          <w:rFonts w:ascii="宋体" w:hAnsi="宋体"/>
          <w:color w:val="000000"/>
          <w:sz w:val="24"/>
        </w:rPr>
      </w:pPr>
      <w:r>
        <w:rPr>
          <w:rFonts w:ascii="宋体" w:hAnsi="宋体" w:hint="eastAsia"/>
          <w:color w:val="000000"/>
          <w:sz w:val="24"/>
        </w:rPr>
        <w:t>数字音频艺术实训室</w:t>
      </w:r>
    </w:p>
    <w:p w:rsidR="0050284C" w:rsidRDefault="00C35D04">
      <w:pPr>
        <w:spacing w:line="440" w:lineRule="atLeast"/>
        <w:jc w:val="left"/>
        <w:rPr>
          <w:rFonts w:ascii="宋体" w:hAnsi="宋体"/>
          <w:color w:val="000000"/>
          <w:sz w:val="24"/>
        </w:rPr>
      </w:pPr>
      <w:r>
        <w:rPr>
          <w:rFonts w:ascii="宋体" w:hAnsi="宋体" w:hint="eastAsia"/>
          <w:color w:val="000000"/>
          <w:sz w:val="24"/>
        </w:rPr>
        <w:t xml:space="preserve">    </w:t>
      </w:r>
      <w:r>
        <w:rPr>
          <w:rFonts w:ascii="宋体" w:hAnsi="宋体" w:hint="eastAsia"/>
          <w:color w:val="000000"/>
          <w:sz w:val="24"/>
        </w:rPr>
        <w:t>内含录音工作站、录音软件、软件控制台、扩展控制器、音频处理器、大振膜录音话筒、器乐话筒、监听设备及配音间声学处理设备等，用于专业录音及录播实训教学。</w:t>
      </w:r>
    </w:p>
    <w:p w:rsidR="0050284C" w:rsidRDefault="00C35D04">
      <w:pPr>
        <w:numPr>
          <w:ilvl w:val="0"/>
          <w:numId w:val="8"/>
        </w:numPr>
        <w:spacing w:line="440" w:lineRule="atLeast"/>
        <w:ind w:firstLineChars="200" w:firstLine="480"/>
        <w:jc w:val="left"/>
        <w:rPr>
          <w:rFonts w:ascii="宋体" w:hAnsi="宋体"/>
          <w:color w:val="000000"/>
          <w:sz w:val="24"/>
        </w:rPr>
      </w:pPr>
      <w:r>
        <w:rPr>
          <w:rFonts w:ascii="宋体" w:hAnsi="宋体" w:hint="eastAsia"/>
          <w:color w:val="000000"/>
          <w:sz w:val="24"/>
        </w:rPr>
        <w:t>电钢琴训练实训室</w:t>
      </w:r>
    </w:p>
    <w:p w:rsidR="0050284C" w:rsidRDefault="00C35D04">
      <w:pPr>
        <w:spacing w:line="440" w:lineRule="atLeast"/>
        <w:jc w:val="left"/>
        <w:rPr>
          <w:rFonts w:ascii="宋体" w:hAnsi="宋体"/>
          <w:color w:val="000000"/>
          <w:sz w:val="24"/>
        </w:rPr>
      </w:pPr>
      <w:r>
        <w:rPr>
          <w:rFonts w:ascii="宋体" w:hAnsi="宋体" w:hint="eastAsia"/>
          <w:color w:val="000000"/>
          <w:sz w:val="24"/>
        </w:rPr>
        <w:t xml:space="preserve">    </w:t>
      </w:r>
      <w:r>
        <w:rPr>
          <w:rFonts w:ascii="宋体" w:hAnsi="宋体" w:hint="eastAsia"/>
          <w:color w:val="000000"/>
          <w:sz w:val="24"/>
        </w:rPr>
        <w:t>内含数码钢琴</w:t>
      </w:r>
      <w:r>
        <w:rPr>
          <w:rFonts w:ascii="宋体" w:hAnsi="宋体" w:hint="eastAsia"/>
          <w:color w:val="000000"/>
          <w:sz w:val="24"/>
        </w:rPr>
        <w:t>31</w:t>
      </w:r>
      <w:r>
        <w:rPr>
          <w:rFonts w:ascii="宋体" w:hAnsi="宋体" w:hint="eastAsia"/>
          <w:color w:val="000000"/>
          <w:sz w:val="24"/>
        </w:rPr>
        <w:t>台，数字音乐教学仪、五线谱电教板、音乐欣赏曲库、投影设备、功放、音响、话筒、主控设备、电脑、硬盘录像机、教师及学生信号控制器、</w:t>
      </w:r>
      <w:proofErr w:type="gramStart"/>
      <w:r>
        <w:rPr>
          <w:rFonts w:ascii="宋体" w:hAnsi="宋体" w:hint="eastAsia"/>
          <w:color w:val="000000"/>
          <w:sz w:val="24"/>
        </w:rPr>
        <w:t>耳麦等</w:t>
      </w:r>
      <w:proofErr w:type="gramEnd"/>
      <w:r>
        <w:rPr>
          <w:rFonts w:ascii="宋体" w:hAnsi="宋体" w:hint="eastAsia"/>
          <w:color w:val="000000"/>
          <w:sz w:val="24"/>
        </w:rPr>
        <w:t>，适用于钢琴伴奏实训教学。</w:t>
      </w:r>
    </w:p>
    <w:p w:rsidR="0050284C" w:rsidRDefault="00C35D04">
      <w:pPr>
        <w:spacing w:line="440" w:lineRule="atLeast"/>
        <w:ind w:firstLineChars="200" w:firstLine="480"/>
        <w:jc w:val="left"/>
        <w:rPr>
          <w:rFonts w:ascii="宋体" w:hAnsi="宋体"/>
          <w:color w:val="000000"/>
          <w:sz w:val="24"/>
        </w:rPr>
      </w:pPr>
      <w:r>
        <w:rPr>
          <w:rFonts w:ascii="宋体" w:hAnsi="宋体" w:hint="eastAsia"/>
          <w:color w:val="000000"/>
          <w:sz w:val="24"/>
        </w:rPr>
        <w:t>3.</w:t>
      </w:r>
      <w:r>
        <w:rPr>
          <w:rFonts w:ascii="宋体" w:hAnsi="宋体" w:hint="eastAsia"/>
          <w:color w:val="000000"/>
          <w:sz w:val="24"/>
        </w:rPr>
        <w:t>校外实训基地</w:t>
      </w:r>
    </w:p>
    <w:p w:rsidR="0050284C" w:rsidRDefault="00C35D04">
      <w:pPr>
        <w:spacing w:line="440" w:lineRule="atLeast"/>
        <w:ind w:firstLineChars="200" w:firstLine="480"/>
        <w:jc w:val="left"/>
        <w:rPr>
          <w:rFonts w:ascii="宋体" w:hAnsi="宋体"/>
          <w:color w:val="000000"/>
          <w:sz w:val="24"/>
        </w:rPr>
      </w:pPr>
      <w:r>
        <w:rPr>
          <w:rFonts w:ascii="宋体" w:hAnsi="宋体" w:hint="eastAsia"/>
          <w:color w:val="000000"/>
          <w:sz w:val="24"/>
        </w:rPr>
        <w:t>我院拥有稳定的校外实训基地，能够开展音乐表演、文艺活动组织与策划、艺术辅导与社会培训等实训活动。</w:t>
      </w:r>
    </w:p>
    <w:p w:rsidR="0050284C" w:rsidRDefault="00C35D04">
      <w:pPr>
        <w:pStyle w:val="10"/>
        <w:shd w:val="clear" w:color="auto" w:fill="auto"/>
        <w:tabs>
          <w:tab w:val="left" w:pos="821"/>
        </w:tabs>
        <w:spacing w:line="440" w:lineRule="atLeast"/>
        <w:ind w:firstLineChars="200" w:firstLine="480"/>
        <w:jc w:val="both"/>
        <w:rPr>
          <w:rFonts w:ascii="宋体" w:eastAsia="宋体" w:hAnsi="宋体" w:cs="宋体"/>
          <w:sz w:val="24"/>
          <w:szCs w:val="24"/>
        </w:rPr>
      </w:pPr>
      <w:r>
        <w:rPr>
          <w:rFonts w:ascii="宋体" w:eastAsia="宋体" w:hAnsi="宋体" w:cs="宋体"/>
          <w:sz w:val="24"/>
          <w:szCs w:val="24"/>
        </w:rPr>
        <w:t>4</w:t>
      </w:r>
      <w:r>
        <w:rPr>
          <w:rFonts w:ascii="宋体" w:eastAsia="宋体" w:hAnsi="宋体" w:cs="宋体" w:hint="eastAsia"/>
          <w:sz w:val="24"/>
          <w:szCs w:val="24"/>
        </w:rPr>
        <w:t>．学生实习基地</w:t>
      </w:r>
    </w:p>
    <w:p w:rsidR="0050284C" w:rsidRDefault="00C35D04">
      <w:pPr>
        <w:spacing w:line="440" w:lineRule="atLeast"/>
        <w:ind w:firstLineChars="200" w:firstLine="480"/>
        <w:rPr>
          <w:rFonts w:ascii="宋体" w:hAnsi="宋体" w:cs="宋体"/>
          <w:sz w:val="24"/>
        </w:rPr>
      </w:pPr>
      <w:r>
        <w:rPr>
          <w:rFonts w:ascii="宋体" w:hAnsi="宋体" w:cs="宋体" w:hint="eastAsia"/>
          <w:sz w:val="24"/>
        </w:rPr>
        <w:t>具有稳定的校外实习基地；能提供声乐演唱、器乐演奏、艺术服务、艺术培训等实习岗位，能涵盖当前相关产业发展的主流技术，可接纳一定规模的学生实习；能够配备相应数量的指导教师对学生实习进行指导和管理；有保证实习生日常工作、学习、生活的规章制度，有安全、保险保障。</w:t>
      </w:r>
    </w:p>
    <w:p w:rsidR="0050284C" w:rsidRDefault="00C35D04">
      <w:pPr>
        <w:spacing w:line="440" w:lineRule="atLeast"/>
        <w:ind w:firstLineChars="200" w:firstLine="480"/>
        <w:rPr>
          <w:rFonts w:ascii="宋体" w:hAnsi="宋体"/>
          <w:sz w:val="24"/>
        </w:rPr>
      </w:pPr>
      <w:r>
        <w:rPr>
          <w:rFonts w:ascii="宋体" w:hAnsi="宋体" w:hint="eastAsia"/>
          <w:sz w:val="24"/>
        </w:rPr>
        <w:t>本专业与洛阳市歌舞剧院演艺有限公司、</w:t>
      </w:r>
      <w:r>
        <w:rPr>
          <w:rFonts w:ascii="宋体" w:hAnsi="宋体" w:hint="eastAsia"/>
          <w:sz w:val="24"/>
        </w:rPr>
        <w:t>洛阳爱乐乐团</w:t>
      </w:r>
      <w:r>
        <w:rPr>
          <w:rFonts w:ascii="宋体" w:hAnsi="宋体" w:hint="eastAsia"/>
          <w:sz w:val="24"/>
        </w:rPr>
        <w:t>司、洛阳市打击乐协会、洛阳市管乐协会、河南秦林教育科技有限公司、洛阳</w:t>
      </w:r>
      <w:proofErr w:type="gramStart"/>
      <w:r>
        <w:rPr>
          <w:rFonts w:ascii="宋体" w:hAnsi="宋体" w:hint="eastAsia"/>
          <w:sz w:val="24"/>
        </w:rPr>
        <w:t>市声光</w:t>
      </w:r>
      <w:proofErr w:type="gramEnd"/>
      <w:r>
        <w:rPr>
          <w:rFonts w:ascii="宋体" w:hAnsi="宋体" w:hint="eastAsia"/>
          <w:sz w:val="24"/>
        </w:rPr>
        <w:t>琴行、洛阳市星海钢</w:t>
      </w:r>
      <w:r>
        <w:rPr>
          <w:rFonts w:ascii="宋体" w:hAnsi="宋体" w:hint="eastAsia"/>
          <w:sz w:val="24"/>
        </w:rPr>
        <w:t>琴艺术馆等多家本、外地企业建立了长期稳定的合作关系，为学生的</w:t>
      </w:r>
      <w:r>
        <w:rPr>
          <w:rFonts w:ascii="宋体" w:hAnsi="宋体" w:hint="eastAsia"/>
          <w:sz w:val="24"/>
        </w:rPr>
        <w:lastRenderedPageBreak/>
        <w:t>认知实习、项目实践、</w:t>
      </w:r>
      <w:proofErr w:type="gramStart"/>
      <w:r>
        <w:rPr>
          <w:rFonts w:ascii="宋体" w:hAnsi="宋体" w:hint="eastAsia"/>
          <w:sz w:val="24"/>
        </w:rPr>
        <w:t>跟岗实习</w:t>
      </w:r>
      <w:proofErr w:type="gramEnd"/>
      <w:r>
        <w:rPr>
          <w:rFonts w:ascii="宋体" w:hAnsi="宋体" w:hint="eastAsia"/>
          <w:sz w:val="24"/>
        </w:rPr>
        <w:t>、顶岗实习，以及教师的顶岗锻炼提供了有力的保障。</w:t>
      </w:r>
    </w:p>
    <w:p w:rsidR="0050284C" w:rsidRDefault="00C35D04">
      <w:pPr>
        <w:spacing w:line="440" w:lineRule="exact"/>
        <w:ind w:firstLineChars="200" w:firstLine="480"/>
        <w:rPr>
          <w:rFonts w:ascii="宋体" w:hAnsi="宋体"/>
          <w:sz w:val="24"/>
        </w:rPr>
      </w:pPr>
      <w:r>
        <w:rPr>
          <w:rFonts w:ascii="宋体" w:hAnsi="宋体" w:hint="eastAsia"/>
          <w:sz w:val="24"/>
        </w:rPr>
        <w:t>（三）教学资源</w:t>
      </w:r>
    </w:p>
    <w:p w:rsidR="0050284C" w:rsidRDefault="00C35D04">
      <w:pPr>
        <w:pStyle w:val="10"/>
        <w:shd w:val="clear" w:color="auto" w:fill="auto"/>
        <w:spacing w:line="440" w:lineRule="atLeast"/>
        <w:ind w:firstLineChars="200" w:firstLine="480"/>
        <w:jc w:val="both"/>
        <w:rPr>
          <w:rFonts w:ascii="宋体" w:eastAsia="宋体" w:hAnsi="宋体" w:cs="宋体"/>
          <w:sz w:val="24"/>
          <w:szCs w:val="24"/>
        </w:rPr>
      </w:pPr>
      <w:r>
        <w:rPr>
          <w:rFonts w:ascii="宋体" w:eastAsia="宋体" w:hAnsi="宋体" w:cs="宋体" w:hint="eastAsia"/>
          <w:sz w:val="24"/>
          <w:szCs w:val="24"/>
        </w:rPr>
        <w:t>教学资源主要包括能够满足学生专业学习、教师专业教学研究和教学实施所需的教材、图书文献及数字教学资源等。</w:t>
      </w:r>
    </w:p>
    <w:p w:rsidR="0050284C" w:rsidRDefault="00C35D04">
      <w:pPr>
        <w:pStyle w:val="10"/>
        <w:shd w:val="clear" w:color="auto" w:fill="auto"/>
        <w:spacing w:line="440" w:lineRule="atLeast"/>
        <w:ind w:firstLineChars="200" w:firstLine="480"/>
        <w:jc w:val="both"/>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．教材选用</w:t>
      </w:r>
    </w:p>
    <w:p w:rsidR="0050284C" w:rsidRDefault="00C35D04">
      <w:pPr>
        <w:pStyle w:val="10"/>
        <w:shd w:val="clear" w:color="auto" w:fill="auto"/>
        <w:spacing w:line="440" w:lineRule="atLeast"/>
        <w:ind w:firstLineChars="200" w:firstLine="480"/>
        <w:jc w:val="both"/>
        <w:rPr>
          <w:rFonts w:ascii="宋体" w:eastAsia="宋体" w:hAnsi="宋体" w:cs="宋体"/>
          <w:sz w:val="24"/>
          <w:szCs w:val="24"/>
        </w:rPr>
      </w:pPr>
      <w:r>
        <w:rPr>
          <w:rFonts w:ascii="宋体" w:eastAsia="宋体" w:hAnsi="宋体" w:cs="宋体" w:hint="eastAsia"/>
          <w:sz w:val="24"/>
          <w:szCs w:val="24"/>
        </w:rPr>
        <w:t>专业课、专业选修课教材选用高职高专教材，同时有计划地组织编写部分反映新知识、新技术、新工艺和新方法、符合专业特点的校本教材。</w:t>
      </w:r>
    </w:p>
    <w:p w:rsidR="0050284C" w:rsidRDefault="00C35D04">
      <w:pPr>
        <w:pStyle w:val="10"/>
        <w:shd w:val="clear" w:color="auto" w:fill="auto"/>
        <w:spacing w:line="440" w:lineRule="atLeast"/>
        <w:ind w:firstLineChars="200" w:firstLine="480"/>
        <w:jc w:val="both"/>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．图书文献配备</w:t>
      </w:r>
    </w:p>
    <w:p w:rsidR="0050284C" w:rsidRDefault="00C35D04">
      <w:pPr>
        <w:spacing w:line="440" w:lineRule="atLeast"/>
        <w:ind w:firstLineChars="200" w:firstLine="480"/>
        <w:rPr>
          <w:rFonts w:ascii="宋体" w:hAnsi="宋体" w:cs="宋体"/>
          <w:sz w:val="24"/>
        </w:rPr>
      </w:pPr>
      <w:r>
        <w:rPr>
          <w:rFonts w:ascii="宋体" w:hAnsi="宋体" w:cs="宋体" w:hint="eastAsia"/>
          <w:sz w:val="24"/>
        </w:rPr>
        <w:t>图书文献配备能满足人才培养、专业建设、教科研等工作的需要，方便师生查询、借阅。专业类图书文献主要包括：中外音乐史、艺术概论、艺术家传记、中国传统文化、民族民间音乐、美学概论等方面的图书；订有与文化艺术及音乐有关的报纸、杂志以及学术期刊。</w:t>
      </w:r>
    </w:p>
    <w:p w:rsidR="0050284C" w:rsidRDefault="00C35D04">
      <w:pPr>
        <w:pStyle w:val="10"/>
        <w:shd w:val="clear" w:color="auto" w:fill="auto"/>
        <w:spacing w:line="440" w:lineRule="atLeast"/>
        <w:ind w:firstLineChars="200" w:firstLine="480"/>
        <w:jc w:val="both"/>
        <w:rPr>
          <w:rFonts w:ascii="宋体" w:eastAsia="宋体" w:hAnsi="宋体" w:cs="宋体"/>
          <w:sz w:val="24"/>
          <w:szCs w:val="24"/>
        </w:rPr>
      </w:pPr>
      <w:r>
        <w:rPr>
          <w:rFonts w:ascii="宋体" w:eastAsia="宋体" w:hAnsi="宋体" w:cs="宋体"/>
          <w:sz w:val="24"/>
          <w:szCs w:val="24"/>
        </w:rPr>
        <w:t>3</w:t>
      </w:r>
      <w:r>
        <w:rPr>
          <w:rFonts w:ascii="宋体" w:eastAsia="宋体" w:hAnsi="宋体" w:cs="宋体" w:hint="eastAsia"/>
          <w:sz w:val="24"/>
          <w:szCs w:val="24"/>
        </w:rPr>
        <w:t>．数字教学资源配置</w:t>
      </w:r>
    </w:p>
    <w:p w:rsidR="0050284C" w:rsidRDefault="00C35D04">
      <w:pPr>
        <w:pStyle w:val="10"/>
        <w:shd w:val="clear" w:color="auto" w:fill="auto"/>
        <w:spacing w:line="440" w:lineRule="atLeast"/>
        <w:ind w:firstLineChars="200" w:firstLine="480"/>
        <w:jc w:val="both"/>
        <w:rPr>
          <w:rFonts w:ascii="宋体" w:hAnsi="宋体"/>
          <w:sz w:val="24"/>
        </w:rPr>
      </w:pPr>
      <w:r>
        <w:rPr>
          <w:rFonts w:ascii="宋体" w:eastAsia="宋体" w:hAnsi="宋体" w:cs="宋体" w:hint="eastAsia"/>
          <w:sz w:val="24"/>
          <w:szCs w:val="24"/>
        </w:rPr>
        <w:t>建设、配备与本专业有关的音视频素材、教学课件、数字化教学案例库、虚拟仿真软件、数字教材等专业教学资源库，应种类丰富、形式多样、使用便捷、动态更新，能满足教学要求。</w:t>
      </w:r>
    </w:p>
    <w:p w:rsidR="0050284C" w:rsidRDefault="00C35D04">
      <w:pPr>
        <w:spacing w:line="440" w:lineRule="exact"/>
        <w:ind w:firstLineChars="200" w:firstLine="480"/>
        <w:rPr>
          <w:rFonts w:ascii="宋体" w:hAnsi="宋体"/>
          <w:sz w:val="24"/>
        </w:rPr>
      </w:pPr>
      <w:r>
        <w:rPr>
          <w:rFonts w:ascii="宋体" w:hAnsi="宋体" w:hint="eastAsia"/>
          <w:sz w:val="24"/>
        </w:rPr>
        <w:t>（四）教学方法</w:t>
      </w:r>
    </w:p>
    <w:p w:rsidR="0050284C" w:rsidRDefault="00C35D04">
      <w:pPr>
        <w:spacing w:line="440" w:lineRule="atLeast"/>
        <w:ind w:firstLineChars="200" w:firstLine="480"/>
        <w:jc w:val="left"/>
        <w:rPr>
          <w:rFonts w:ascii="宋体" w:hAnsi="宋体"/>
          <w:color w:val="000000"/>
          <w:sz w:val="24"/>
        </w:rPr>
      </w:pPr>
      <w:r>
        <w:rPr>
          <w:rFonts w:ascii="宋体" w:hAnsi="宋体" w:hint="eastAsia"/>
          <w:color w:val="000000"/>
          <w:sz w:val="24"/>
        </w:rPr>
        <w:t>1.</w:t>
      </w:r>
      <w:r>
        <w:rPr>
          <w:rFonts w:ascii="宋体" w:hAnsi="宋体" w:hint="eastAsia"/>
          <w:color w:val="000000"/>
          <w:sz w:val="24"/>
        </w:rPr>
        <w:t>我院形成完整的教学理念，在教学模式上充分体现职业性、技能型特点，坚持</w:t>
      </w:r>
      <w:r>
        <w:rPr>
          <w:rFonts w:ascii="宋体" w:hAnsi="宋体" w:hint="eastAsia"/>
          <w:color w:val="000000"/>
          <w:sz w:val="24"/>
        </w:rPr>
        <w:t>理论与实践相结合的原则，在技能训练的同时注重学生创新能力和职业能力的培养。采取讲授法、示范教学法、项目教学法、案例教学法等教学方法，课堂模式采用个别课、小组课等多种授课形式，做到“教、学、做”一体化教学。</w:t>
      </w:r>
    </w:p>
    <w:p w:rsidR="0050284C" w:rsidRDefault="00C35D04">
      <w:pPr>
        <w:spacing w:line="440" w:lineRule="atLeast"/>
        <w:ind w:firstLineChars="200" w:firstLine="480"/>
        <w:jc w:val="left"/>
        <w:rPr>
          <w:rFonts w:ascii="宋体" w:hAnsi="宋体"/>
          <w:color w:val="000000"/>
          <w:sz w:val="24"/>
        </w:rPr>
      </w:pPr>
      <w:r>
        <w:rPr>
          <w:rFonts w:ascii="宋体" w:hAnsi="宋体" w:hint="eastAsia"/>
          <w:color w:val="000000"/>
          <w:sz w:val="24"/>
        </w:rPr>
        <w:t>2.</w:t>
      </w:r>
      <w:r>
        <w:rPr>
          <w:rFonts w:ascii="宋体" w:hAnsi="宋体" w:hint="eastAsia"/>
          <w:color w:val="000000"/>
          <w:sz w:val="24"/>
        </w:rPr>
        <w:t>课程体系面向就业设置。学院开设的专业技能课、</w:t>
      </w:r>
      <w:r>
        <w:rPr>
          <w:rFonts w:ascii="宋体" w:hAnsi="宋体" w:hint="eastAsia"/>
          <w:color w:val="000000"/>
          <w:sz w:val="24"/>
        </w:rPr>
        <w:t>舞台表演、</w:t>
      </w:r>
      <w:r>
        <w:rPr>
          <w:rFonts w:ascii="宋体" w:hAnsi="宋体" w:hint="eastAsia"/>
          <w:color w:val="000000"/>
          <w:sz w:val="24"/>
        </w:rPr>
        <w:t>合奏等全部是实践课程，直接将演出作品作为教学内容，期末集中实践汇报。以技能展示、比赛、演出等多种方式提高学生实践能力、音乐综合能力、作品分析能力，使学生具备较高的演唱演奏水平，从而提升学生的就业能力和岗位适应能力。</w:t>
      </w:r>
    </w:p>
    <w:p w:rsidR="0050284C" w:rsidRDefault="00C35D04">
      <w:pPr>
        <w:spacing w:line="440" w:lineRule="atLeast"/>
        <w:ind w:firstLineChars="200" w:firstLine="480"/>
        <w:jc w:val="left"/>
        <w:rPr>
          <w:rFonts w:ascii="宋体" w:hAnsi="宋体"/>
          <w:sz w:val="24"/>
        </w:rPr>
      </w:pPr>
      <w:r>
        <w:rPr>
          <w:rFonts w:ascii="宋体" w:hAnsi="宋体" w:hint="eastAsia"/>
          <w:color w:val="000000"/>
          <w:sz w:val="24"/>
        </w:rPr>
        <w:t>3.</w:t>
      </w:r>
      <w:r>
        <w:rPr>
          <w:rFonts w:ascii="宋体" w:hAnsi="宋体" w:hint="eastAsia"/>
          <w:color w:val="000000"/>
          <w:sz w:val="24"/>
        </w:rPr>
        <w:t>注重课外教学活动的延伸和拓展</w:t>
      </w:r>
      <w:r>
        <w:rPr>
          <w:rFonts w:ascii="宋体" w:hAnsi="宋体" w:hint="eastAsia"/>
          <w:color w:val="000000"/>
          <w:sz w:val="24"/>
        </w:rPr>
        <w:t>。在院内开展丰富的教学实践活动，举办各类音乐会，聘请优秀艺术专家来我院进行教学指导。积极组织学生参加国家、省、市举办的各类专业竞赛，开阔视野并与其他专业院校交流学习，使学生得到全方位的锻炼与提高。</w:t>
      </w:r>
    </w:p>
    <w:p w:rsidR="0050284C" w:rsidRDefault="00C35D04">
      <w:pPr>
        <w:spacing w:line="440" w:lineRule="exact"/>
        <w:ind w:firstLineChars="200" w:firstLine="480"/>
        <w:rPr>
          <w:rFonts w:ascii="宋体" w:hAnsi="宋体"/>
          <w:sz w:val="24"/>
        </w:rPr>
      </w:pPr>
      <w:r>
        <w:rPr>
          <w:rFonts w:ascii="宋体" w:hAnsi="宋体" w:hint="eastAsia"/>
          <w:sz w:val="24"/>
        </w:rPr>
        <w:lastRenderedPageBreak/>
        <w:t>（五）教学评价</w:t>
      </w:r>
    </w:p>
    <w:p w:rsidR="0050284C" w:rsidRDefault="00C35D04">
      <w:pPr>
        <w:spacing w:line="440" w:lineRule="atLeast"/>
        <w:ind w:firstLineChars="200" w:firstLine="480"/>
        <w:jc w:val="left"/>
        <w:rPr>
          <w:rFonts w:ascii="宋体" w:hAnsi="宋体"/>
          <w:color w:val="000000"/>
          <w:sz w:val="24"/>
        </w:rPr>
      </w:pPr>
      <w:r>
        <w:rPr>
          <w:rFonts w:ascii="宋体" w:hAnsi="宋体" w:hint="eastAsia"/>
          <w:color w:val="000000"/>
          <w:sz w:val="24"/>
        </w:rPr>
        <w:t>音乐表演专业的教学目标主要是通过各种专业课程的学习，使学生掌握音乐表演技能，促进音乐审美能力的提升，能够充分发挥想象力和创造力。在对音乐作品进行二次创作的基础上，将自身特有的音乐表演风格全面的展现出来。由于音乐表演专业具有一定特殊性，单纯的阶段性考试并不能全面体现学生真实客观的学习成绩。为了更准确、客观地反映学生真实的学习效果，在理论、表演考试的基础上加入阶段性测试、平时成绩、课堂表现、学生自评等多元的评价方法，全方位地记录和展示学生在学习过程中的体验和收获。在评价过程中，我们从课程教学评价和课程学习评价两</w:t>
      </w:r>
      <w:r>
        <w:rPr>
          <w:rFonts w:ascii="宋体" w:hAnsi="宋体" w:hint="eastAsia"/>
          <w:color w:val="000000"/>
          <w:sz w:val="24"/>
        </w:rPr>
        <w:t>方面进行。</w:t>
      </w:r>
    </w:p>
    <w:p w:rsidR="0050284C" w:rsidRDefault="00C35D04">
      <w:pPr>
        <w:numPr>
          <w:ilvl w:val="0"/>
          <w:numId w:val="9"/>
        </w:numPr>
        <w:spacing w:line="440" w:lineRule="atLeast"/>
        <w:ind w:firstLineChars="200" w:firstLine="480"/>
        <w:jc w:val="left"/>
        <w:rPr>
          <w:rFonts w:ascii="宋体" w:hAnsi="宋体"/>
          <w:color w:val="000000"/>
          <w:sz w:val="24"/>
        </w:rPr>
      </w:pPr>
      <w:r>
        <w:rPr>
          <w:rFonts w:ascii="宋体" w:hAnsi="宋体" w:hint="eastAsia"/>
          <w:color w:val="000000"/>
          <w:sz w:val="24"/>
        </w:rPr>
        <w:t>课程教学评价，由以下几部分构成：</w:t>
      </w:r>
    </w:p>
    <w:p w:rsidR="0050284C" w:rsidRDefault="00C35D04">
      <w:pPr>
        <w:spacing w:line="440" w:lineRule="atLeast"/>
        <w:jc w:val="left"/>
        <w:rPr>
          <w:rFonts w:ascii="宋体" w:hAnsi="宋体"/>
          <w:color w:val="000000"/>
          <w:sz w:val="24"/>
        </w:rPr>
      </w:pPr>
      <w:r>
        <w:rPr>
          <w:rFonts w:ascii="宋体" w:hAnsi="宋体" w:hint="eastAsia"/>
          <w:color w:val="000000"/>
          <w:sz w:val="24"/>
        </w:rPr>
        <w:t xml:space="preserve">   </w:t>
      </w:r>
      <w:r>
        <w:rPr>
          <w:rFonts w:ascii="宋体" w:hAnsi="宋体" w:hint="eastAsia"/>
          <w:color w:val="000000"/>
          <w:sz w:val="24"/>
        </w:rPr>
        <w:t>（</w:t>
      </w:r>
      <w:r>
        <w:rPr>
          <w:rFonts w:ascii="宋体" w:hAnsi="宋体" w:hint="eastAsia"/>
          <w:color w:val="000000"/>
          <w:sz w:val="24"/>
        </w:rPr>
        <w:t>1</w:t>
      </w:r>
      <w:r>
        <w:rPr>
          <w:rFonts w:ascii="宋体" w:hAnsi="宋体" w:hint="eastAsia"/>
          <w:color w:val="000000"/>
          <w:sz w:val="24"/>
        </w:rPr>
        <w:t>）教学团队评价。由专业负责人组织同行对任课教师所进行的各教学内容实施情况</w:t>
      </w:r>
      <w:proofErr w:type="gramStart"/>
      <w:r>
        <w:rPr>
          <w:rFonts w:ascii="宋体" w:hAnsi="宋体" w:hint="eastAsia"/>
          <w:color w:val="000000"/>
          <w:sz w:val="24"/>
        </w:rPr>
        <w:t>作出</w:t>
      </w:r>
      <w:proofErr w:type="gramEnd"/>
      <w:r>
        <w:rPr>
          <w:rFonts w:ascii="宋体" w:hAnsi="宋体" w:hint="eastAsia"/>
          <w:color w:val="000000"/>
          <w:sz w:val="24"/>
        </w:rPr>
        <w:t>定期或不定期检查，</w:t>
      </w:r>
      <w:proofErr w:type="gramStart"/>
      <w:r>
        <w:rPr>
          <w:rFonts w:ascii="宋体" w:hAnsi="宋体" w:hint="eastAsia"/>
          <w:color w:val="000000"/>
          <w:sz w:val="24"/>
        </w:rPr>
        <w:t>作出</w:t>
      </w:r>
      <w:proofErr w:type="gramEnd"/>
      <w:r>
        <w:rPr>
          <w:rFonts w:ascii="宋体" w:hAnsi="宋体" w:hint="eastAsia"/>
          <w:color w:val="000000"/>
          <w:sz w:val="24"/>
        </w:rPr>
        <w:t>评价并及时与任课教师交换意见。</w:t>
      </w:r>
    </w:p>
    <w:p w:rsidR="0050284C" w:rsidRDefault="00C35D04">
      <w:pPr>
        <w:spacing w:line="440" w:lineRule="atLeast"/>
        <w:jc w:val="left"/>
        <w:rPr>
          <w:rFonts w:ascii="宋体" w:hAnsi="宋体"/>
          <w:color w:val="000000"/>
          <w:sz w:val="24"/>
        </w:rPr>
      </w:pPr>
      <w:r>
        <w:rPr>
          <w:rFonts w:ascii="宋体" w:hAnsi="宋体" w:hint="eastAsia"/>
          <w:color w:val="000000"/>
          <w:sz w:val="24"/>
        </w:rPr>
        <w:t xml:space="preserve">    </w:t>
      </w:r>
      <w:r>
        <w:rPr>
          <w:rFonts w:ascii="宋体" w:hAnsi="宋体" w:hint="eastAsia"/>
          <w:color w:val="000000"/>
          <w:sz w:val="24"/>
        </w:rPr>
        <w:t>（</w:t>
      </w:r>
      <w:r>
        <w:rPr>
          <w:rFonts w:ascii="宋体" w:hAnsi="宋体" w:hint="eastAsia"/>
          <w:color w:val="000000"/>
          <w:sz w:val="24"/>
        </w:rPr>
        <w:t>2</w:t>
      </w:r>
      <w:r>
        <w:rPr>
          <w:rFonts w:ascii="宋体" w:hAnsi="宋体" w:hint="eastAsia"/>
          <w:color w:val="000000"/>
          <w:sz w:val="24"/>
        </w:rPr>
        <w:t>）教务处评价，学校教务处教学督导委员会对任课教师实施各教学内容的情况作不定期检查并作评价，教务处组织学校、各二级学院、各专业教研室等各级相关人员进行中期教学检查并</w:t>
      </w:r>
      <w:proofErr w:type="gramStart"/>
      <w:r>
        <w:rPr>
          <w:rFonts w:ascii="宋体" w:hAnsi="宋体" w:hint="eastAsia"/>
          <w:color w:val="000000"/>
          <w:sz w:val="24"/>
        </w:rPr>
        <w:t>作出</w:t>
      </w:r>
      <w:proofErr w:type="gramEnd"/>
      <w:r>
        <w:rPr>
          <w:rFonts w:ascii="宋体" w:hAnsi="宋体" w:hint="eastAsia"/>
          <w:color w:val="000000"/>
          <w:sz w:val="24"/>
        </w:rPr>
        <w:t>评价；</w:t>
      </w:r>
    </w:p>
    <w:p w:rsidR="0050284C" w:rsidRDefault="00C35D04">
      <w:pPr>
        <w:spacing w:line="440" w:lineRule="atLeast"/>
        <w:ind w:firstLineChars="200" w:firstLine="480"/>
        <w:jc w:val="left"/>
        <w:rPr>
          <w:rFonts w:ascii="宋体" w:hAnsi="宋体"/>
          <w:color w:val="000000"/>
          <w:sz w:val="24"/>
        </w:rPr>
      </w:pPr>
      <w:r>
        <w:rPr>
          <w:rFonts w:ascii="宋体" w:hAnsi="宋体" w:hint="eastAsia"/>
          <w:color w:val="000000"/>
          <w:sz w:val="24"/>
        </w:rPr>
        <w:t>（</w:t>
      </w:r>
      <w:r>
        <w:rPr>
          <w:rFonts w:ascii="宋体" w:hAnsi="宋体" w:hint="eastAsia"/>
          <w:color w:val="000000"/>
          <w:sz w:val="24"/>
        </w:rPr>
        <w:t>3</w:t>
      </w:r>
      <w:r>
        <w:rPr>
          <w:rFonts w:ascii="宋体" w:hAnsi="宋体" w:hint="eastAsia"/>
          <w:color w:val="000000"/>
          <w:sz w:val="24"/>
        </w:rPr>
        <w:t>）学生评价。学生对任课教师的课程讲授、辅导、作业批改、讲评、实践指导等各项教学活动</w:t>
      </w:r>
      <w:proofErr w:type="gramStart"/>
      <w:r>
        <w:rPr>
          <w:rFonts w:ascii="宋体" w:hAnsi="宋体" w:hint="eastAsia"/>
          <w:color w:val="000000"/>
          <w:sz w:val="24"/>
        </w:rPr>
        <w:t>作出</w:t>
      </w:r>
      <w:proofErr w:type="gramEnd"/>
      <w:r>
        <w:rPr>
          <w:rFonts w:ascii="宋体" w:hAnsi="宋体" w:hint="eastAsia"/>
          <w:color w:val="000000"/>
          <w:sz w:val="24"/>
        </w:rPr>
        <w:t>评价，并反馈</w:t>
      </w:r>
      <w:proofErr w:type="gramStart"/>
      <w:r>
        <w:rPr>
          <w:rFonts w:ascii="宋体" w:hAnsi="宋体" w:hint="eastAsia"/>
          <w:color w:val="000000"/>
          <w:sz w:val="24"/>
        </w:rPr>
        <w:t>至教师</w:t>
      </w:r>
      <w:proofErr w:type="gramEnd"/>
      <w:r>
        <w:rPr>
          <w:rFonts w:ascii="宋体" w:hAnsi="宋体" w:hint="eastAsia"/>
          <w:color w:val="000000"/>
          <w:sz w:val="24"/>
        </w:rPr>
        <w:t>及相关人员。</w:t>
      </w:r>
    </w:p>
    <w:p w:rsidR="0050284C" w:rsidRDefault="00C35D04">
      <w:pPr>
        <w:spacing w:line="440" w:lineRule="atLeast"/>
        <w:ind w:firstLineChars="200" w:firstLine="480"/>
        <w:jc w:val="left"/>
        <w:rPr>
          <w:rFonts w:ascii="宋体" w:hAnsi="宋体"/>
          <w:color w:val="000000"/>
          <w:sz w:val="24"/>
        </w:rPr>
      </w:pPr>
      <w:r>
        <w:rPr>
          <w:rFonts w:ascii="宋体" w:hAnsi="宋体" w:hint="eastAsia"/>
          <w:color w:val="000000"/>
          <w:sz w:val="24"/>
        </w:rPr>
        <w:t xml:space="preserve"> 2.</w:t>
      </w:r>
      <w:r>
        <w:rPr>
          <w:rFonts w:ascii="宋体" w:hAnsi="宋体" w:hint="eastAsia"/>
          <w:color w:val="000000"/>
          <w:sz w:val="24"/>
        </w:rPr>
        <w:t>课程学习评价</w:t>
      </w:r>
    </w:p>
    <w:p w:rsidR="0050284C" w:rsidRDefault="00C35D04">
      <w:pPr>
        <w:spacing w:line="440" w:lineRule="atLeast"/>
        <w:jc w:val="left"/>
        <w:rPr>
          <w:rFonts w:ascii="宋体" w:hAnsi="宋体"/>
          <w:color w:val="000000"/>
          <w:sz w:val="24"/>
        </w:rPr>
      </w:pPr>
      <w:r>
        <w:rPr>
          <w:rFonts w:ascii="宋体" w:hAnsi="宋体" w:hint="eastAsia"/>
          <w:color w:val="000000"/>
          <w:sz w:val="24"/>
        </w:rPr>
        <w:t xml:space="preserve">    </w:t>
      </w:r>
      <w:r>
        <w:rPr>
          <w:rFonts w:ascii="宋体" w:hAnsi="宋体" w:hint="eastAsia"/>
          <w:color w:val="000000"/>
          <w:sz w:val="24"/>
        </w:rPr>
        <w:t>（</w:t>
      </w:r>
      <w:r>
        <w:rPr>
          <w:rFonts w:ascii="宋体" w:hAnsi="宋体" w:hint="eastAsia"/>
          <w:color w:val="000000"/>
          <w:sz w:val="24"/>
        </w:rPr>
        <w:t>1</w:t>
      </w:r>
      <w:r>
        <w:rPr>
          <w:rFonts w:ascii="宋体" w:hAnsi="宋体" w:hint="eastAsia"/>
          <w:color w:val="000000"/>
          <w:sz w:val="24"/>
        </w:rPr>
        <w:t>）单元评价。教师对各教学内容</w:t>
      </w:r>
      <w:proofErr w:type="gramStart"/>
      <w:r>
        <w:rPr>
          <w:rFonts w:ascii="宋体" w:hAnsi="宋体" w:hint="eastAsia"/>
          <w:color w:val="000000"/>
          <w:sz w:val="24"/>
        </w:rPr>
        <w:t>作出</w:t>
      </w:r>
      <w:proofErr w:type="gramEnd"/>
      <w:r>
        <w:rPr>
          <w:rFonts w:ascii="宋体" w:hAnsi="宋体" w:hint="eastAsia"/>
          <w:color w:val="000000"/>
          <w:sz w:val="24"/>
        </w:rPr>
        <w:t>不同程度要求的课堂测试，学生测试状况作为平时成绩的参考；对学生完成的课程作业状况评改并作评价，构成平时成绩主体。平时成绩约占课程成绩的</w:t>
      </w:r>
      <w:r>
        <w:rPr>
          <w:rFonts w:ascii="宋体" w:hAnsi="宋体" w:hint="eastAsia"/>
          <w:color w:val="000000"/>
          <w:sz w:val="24"/>
        </w:rPr>
        <w:t>30%</w:t>
      </w:r>
      <w:r>
        <w:rPr>
          <w:rFonts w:ascii="宋体" w:hAnsi="宋体" w:hint="eastAsia"/>
          <w:color w:val="000000"/>
          <w:sz w:val="24"/>
        </w:rPr>
        <w:t>。</w:t>
      </w:r>
    </w:p>
    <w:p w:rsidR="0050284C" w:rsidRDefault="00C35D04">
      <w:pPr>
        <w:spacing w:line="440" w:lineRule="atLeast"/>
        <w:jc w:val="left"/>
        <w:rPr>
          <w:rFonts w:ascii="宋体" w:hAnsi="宋体"/>
          <w:color w:val="000000"/>
          <w:sz w:val="24"/>
        </w:rPr>
      </w:pPr>
      <w:r>
        <w:rPr>
          <w:rFonts w:ascii="宋体" w:hAnsi="宋体" w:hint="eastAsia"/>
          <w:color w:val="000000"/>
          <w:sz w:val="24"/>
        </w:rPr>
        <w:t xml:space="preserve">    </w:t>
      </w:r>
      <w:r>
        <w:rPr>
          <w:rFonts w:ascii="宋体" w:hAnsi="宋体" w:hint="eastAsia"/>
          <w:color w:val="000000"/>
          <w:sz w:val="24"/>
        </w:rPr>
        <w:t>（</w:t>
      </w:r>
      <w:r>
        <w:rPr>
          <w:rFonts w:ascii="宋体" w:hAnsi="宋体" w:hint="eastAsia"/>
          <w:color w:val="000000"/>
          <w:sz w:val="24"/>
        </w:rPr>
        <w:t>2</w:t>
      </w:r>
      <w:r>
        <w:rPr>
          <w:rFonts w:ascii="宋体" w:hAnsi="宋体" w:hint="eastAsia"/>
          <w:color w:val="000000"/>
          <w:sz w:val="24"/>
        </w:rPr>
        <w:t>）最终评价。课程学习结束，进行期末考试，内容强调综合性、实用性，以专业汇报的方式给出最终成绩，期末考试成绩占课程成绩</w:t>
      </w:r>
      <w:r>
        <w:rPr>
          <w:rFonts w:ascii="宋体" w:hAnsi="宋体" w:hint="eastAsia"/>
          <w:color w:val="000000"/>
          <w:sz w:val="24"/>
        </w:rPr>
        <w:t>70%</w:t>
      </w:r>
      <w:r>
        <w:rPr>
          <w:rFonts w:ascii="宋体" w:hAnsi="宋体" w:hint="eastAsia"/>
          <w:color w:val="000000"/>
          <w:sz w:val="24"/>
        </w:rPr>
        <w:t>。</w:t>
      </w:r>
    </w:p>
    <w:p w:rsidR="0050284C" w:rsidRDefault="00C35D04">
      <w:pPr>
        <w:spacing w:line="440" w:lineRule="atLeast"/>
        <w:jc w:val="left"/>
        <w:rPr>
          <w:rFonts w:ascii="宋体" w:hAnsi="宋体"/>
          <w:b/>
          <w:sz w:val="24"/>
        </w:rPr>
      </w:pPr>
      <w:r>
        <w:rPr>
          <w:rFonts w:ascii="宋体" w:hAnsi="宋体" w:hint="eastAsia"/>
          <w:color w:val="000000"/>
          <w:sz w:val="24"/>
        </w:rPr>
        <w:t xml:space="preserve">    </w:t>
      </w:r>
      <w:r>
        <w:rPr>
          <w:rFonts w:ascii="宋体" w:hAnsi="宋体" w:hint="eastAsia"/>
          <w:color w:val="000000"/>
          <w:sz w:val="24"/>
        </w:rPr>
        <w:t>（</w:t>
      </w:r>
      <w:r>
        <w:rPr>
          <w:rFonts w:ascii="宋体" w:hAnsi="宋体" w:hint="eastAsia"/>
          <w:color w:val="000000"/>
          <w:sz w:val="24"/>
        </w:rPr>
        <w:t>3</w:t>
      </w:r>
      <w:r>
        <w:rPr>
          <w:rFonts w:ascii="宋体" w:hAnsi="宋体" w:hint="eastAsia"/>
          <w:color w:val="000000"/>
          <w:sz w:val="24"/>
        </w:rPr>
        <w:t>）实习教学环节评价。实习活动结束后，由实习企业针对学生的实习情况打实习成绩。学生应按要求完成专业技能汇报及实习分析报告书写，专业技能汇报的考核着重考虑学生技能的熟练应用程度</w:t>
      </w:r>
      <w:r>
        <w:rPr>
          <w:rFonts w:ascii="宋体" w:hAnsi="宋体" w:hint="eastAsia"/>
          <w:color w:val="000000"/>
          <w:sz w:val="24"/>
        </w:rPr>
        <w:t>，实习分析报告的考核着重考虑学生对工作岗位的分析及对未来个人职业的规划。</w:t>
      </w:r>
    </w:p>
    <w:p w:rsidR="0050284C" w:rsidRDefault="00C35D04" w:rsidP="008924FB">
      <w:pPr>
        <w:spacing w:beforeLines="50" w:before="156" w:line="440" w:lineRule="exact"/>
        <w:rPr>
          <w:rFonts w:ascii="宋体" w:hAnsi="宋体"/>
          <w:b/>
          <w:sz w:val="24"/>
        </w:rPr>
      </w:pPr>
      <w:r>
        <w:rPr>
          <w:rFonts w:ascii="宋体" w:hAnsi="宋体" w:hint="eastAsia"/>
          <w:b/>
          <w:sz w:val="24"/>
        </w:rPr>
        <w:t>九、质量管理</w:t>
      </w:r>
    </w:p>
    <w:p w:rsidR="0050284C" w:rsidRDefault="00C35D04">
      <w:pPr>
        <w:spacing w:line="430" w:lineRule="exact"/>
        <w:ind w:firstLineChars="200" w:firstLine="480"/>
        <w:rPr>
          <w:rFonts w:ascii="宋体" w:hAnsi="宋体"/>
          <w:sz w:val="24"/>
        </w:rPr>
      </w:pPr>
      <w:r>
        <w:rPr>
          <w:rFonts w:ascii="宋体" w:hAnsi="宋体" w:hint="eastAsia"/>
          <w:sz w:val="24"/>
        </w:rPr>
        <w:t>（一）</w:t>
      </w:r>
      <w:r>
        <w:rPr>
          <w:rFonts w:ascii="宋体" w:hAnsi="宋体"/>
          <w:sz w:val="24"/>
        </w:rPr>
        <w:t>成立专业建设指导委员会，为专业建设出谋划策，提供市场、政策及行业信息，提高专业建设的科学性和合理性。</w:t>
      </w:r>
    </w:p>
    <w:p w:rsidR="0050284C" w:rsidRDefault="00C35D04">
      <w:pPr>
        <w:spacing w:line="430" w:lineRule="exact"/>
        <w:ind w:firstLineChars="200" w:firstLine="480"/>
        <w:rPr>
          <w:rFonts w:ascii="宋体" w:hAnsi="宋体"/>
          <w:sz w:val="24"/>
        </w:rPr>
      </w:pPr>
      <w:r>
        <w:rPr>
          <w:rFonts w:ascii="宋体" w:hAnsi="宋体" w:hint="eastAsia"/>
          <w:sz w:val="24"/>
        </w:rPr>
        <w:lastRenderedPageBreak/>
        <w:t>（二）</w:t>
      </w:r>
      <w:r>
        <w:rPr>
          <w:rFonts w:ascii="宋体" w:hAnsi="宋体"/>
          <w:sz w:val="24"/>
        </w:rPr>
        <w:t>成立</w:t>
      </w:r>
      <w:r>
        <w:rPr>
          <w:rFonts w:ascii="宋体" w:hAnsi="宋体" w:hint="eastAsia"/>
          <w:sz w:val="24"/>
        </w:rPr>
        <w:t>教学执行组织与</w:t>
      </w:r>
      <w:r>
        <w:rPr>
          <w:rFonts w:ascii="宋体" w:hAnsi="宋体"/>
          <w:sz w:val="24"/>
        </w:rPr>
        <w:t>教学督导组，对课程建设、教学方法的改革与推广、</w:t>
      </w:r>
      <w:r>
        <w:rPr>
          <w:rFonts w:ascii="宋体" w:hAnsi="宋体" w:hint="eastAsia"/>
          <w:sz w:val="24"/>
        </w:rPr>
        <w:t>课堂教学</w:t>
      </w:r>
      <w:r>
        <w:rPr>
          <w:rFonts w:ascii="宋体" w:hAnsi="宋体"/>
          <w:sz w:val="24"/>
        </w:rPr>
        <w:t>质量</w:t>
      </w:r>
      <w:r>
        <w:rPr>
          <w:rFonts w:ascii="宋体" w:hAnsi="宋体" w:hint="eastAsia"/>
          <w:sz w:val="24"/>
        </w:rPr>
        <w:t>管理</w:t>
      </w:r>
      <w:r>
        <w:rPr>
          <w:rFonts w:ascii="宋体" w:hAnsi="宋体"/>
          <w:sz w:val="24"/>
        </w:rPr>
        <w:t>等进行督导与评价。</w:t>
      </w:r>
      <w:r>
        <w:rPr>
          <w:rFonts w:ascii="宋体" w:hAnsi="宋体"/>
          <w:sz w:val="24"/>
        </w:rPr>
        <w:t xml:space="preserve"> </w:t>
      </w:r>
    </w:p>
    <w:p w:rsidR="0050284C" w:rsidRDefault="00C35D04">
      <w:pPr>
        <w:spacing w:line="430" w:lineRule="exact"/>
        <w:ind w:firstLineChars="200" w:firstLine="480"/>
        <w:rPr>
          <w:rFonts w:ascii="宋体" w:hAnsi="宋体"/>
          <w:sz w:val="24"/>
        </w:rPr>
      </w:pPr>
      <w:r>
        <w:rPr>
          <w:rFonts w:ascii="宋体" w:hAnsi="宋体" w:hint="eastAsia"/>
          <w:sz w:val="24"/>
        </w:rPr>
        <w:t>（三）建立实践教学环节质量管理，制订各实践教学环节的课程标准、评价标准，制订和完善实践教学管理文件，加强校内外实训、顶岗实习的管理。</w:t>
      </w:r>
    </w:p>
    <w:p w:rsidR="0050284C" w:rsidRDefault="00C35D04">
      <w:pPr>
        <w:spacing w:line="440" w:lineRule="exact"/>
        <w:ind w:firstLineChars="200" w:firstLine="480"/>
        <w:rPr>
          <w:rFonts w:ascii="宋体" w:hAnsi="宋体"/>
          <w:sz w:val="24"/>
        </w:rPr>
      </w:pPr>
      <w:r>
        <w:rPr>
          <w:rFonts w:ascii="宋体" w:hAnsi="宋体" w:hint="eastAsia"/>
          <w:sz w:val="24"/>
        </w:rPr>
        <w:t>（四）</w:t>
      </w:r>
      <w:r>
        <w:rPr>
          <w:rFonts w:ascii="宋体" w:hAnsi="宋体"/>
          <w:sz w:val="24"/>
        </w:rPr>
        <w:t>成立专业调研组，负责本专业的社会需求、毕业生跟踪调查和新生素质调查等工作，为本专业的招生和就业提供支持。</w:t>
      </w:r>
    </w:p>
    <w:p w:rsidR="0050284C" w:rsidRDefault="00C35D04" w:rsidP="008924FB">
      <w:pPr>
        <w:spacing w:beforeLines="50" w:before="156" w:line="440" w:lineRule="exact"/>
        <w:rPr>
          <w:rFonts w:ascii="宋体" w:hAnsi="宋体"/>
          <w:b/>
          <w:sz w:val="24"/>
        </w:rPr>
      </w:pPr>
      <w:r>
        <w:rPr>
          <w:rFonts w:ascii="宋体" w:hAnsi="宋体" w:hint="eastAsia"/>
          <w:b/>
          <w:sz w:val="24"/>
        </w:rPr>
        <w:t>十、毕业要求</w:t>
      </w:r>
    </w:p>
    <w:p w:rsidR="0050284C" w:rsidRDefault="00C35D04">
      <w:pPr>
        <w:spacing w:line="430" w:lineRule="exact"/>
        <w:ind w:firstLineChars="200" w:firstLine="480"/>
        <w:rPr>
          <w:rFonts w:ascii="宋体" w:hAnsi="宋体"/>
          <w:sz w:val="24"/>
        </w:rPr>
      </w:pPr>
      <w:r>
        <w:rPr>
          <w:rFonts w:ascii="宋体" w:hAnsi="宋体" w:hint="eastAsia"/>
          <w:sz w:val="24"/>
        </w:rPr>
        <w:t>（一）学分要求：本专业必须修满</w:t>
      </w:r>
      <w:r>
        <w:rPr>
          <w:rFonts w:ascii="宋体" w:hAnsi="宋体" w:hint="eastAsia"/>
          <w:sz w:val="24"/>
        </w:rPr>
        <w:t>141</w:t>
      </w:r>
      <w:r>
        <w:rPr>
          <w:rFonts w:ascii="宋体" w:hAnsi="宋体" w:hint="eastAsia"/>
          <w:sz w:val="24"/>
        </w:rPr>
        <w:t>学分方可毕业。其中，公共基础课</w:t>
      </w:r>
      <w:r>
        <w:rPr>
          <w:rFonts w:ascii="宋体" w:hAnsi="宋体" w:hint="eastAsia"/>
          <w:sz w:val="24"/>
        </w:rPr>
        <w:t>39</w:t>
      </w:r>
      <w:r>
        <w:rPr>
          <w:rFonts w:ascii="宋体" w:hAnsi="宋体" w:hint="eastAsia"/>
          <w:sz w:val="24"/>
        </w:rPr>
        <w:t>学分；专业课</w:t>
      </w:r>
      <w:r>
        <w:rPr>
          <w:rFonts w:ascii="宋体" w:hAnsi="宋体" w:hint="eastAsia"/>
          <w:sz w:val="24"/>
        </w:rPr>
        <w:t>70</w:t>
      </w:r>
      <w:r>
        <w:rPr>
          <w:rFonts w:ascii="宋体" w:hAnsi="宋体" w:hint="eastAsia"/>
          <w:sz w:val="24"/>
        </w:rPr>
        <w:t>学分</w:t>
      </w:r>
      <w:r>
        <w:rPr>
          <w:rFonts w:ascii="宋体" w:hAnsi="宋体" w:hint="eastAsia"/>
          <w:sz w:val="24"/>
        </w:rPr>
        <w:t>；</w:t>
      </w:r>
      <w:r>
        <w:rPr>
          <w:rFonts w:ascii="宋体" w:hAnsi="宋体" w:hint="eastAsia"/>
          <w:sz w:val="24"/>
        </w:rPr>
        <w:t>公共选修课</w:t>
      </w:r>
      <w:r>
        <w:rPr>
          <w:rFonts w:ascii="宋体" w:hAnsi="宋体" w:hint="eastAsia"/>
          <w:sz w:val="24"/>
        </w:rPr>
        <w:t>6</w:t>
      </w:r>
      <w:r>
        <w:rPr>
          <w:rFonts w:ascii="宋体" w:hAnsi="宋体" w:hint="eastAsia"/>
          <w:sz w:val="24"/>
        </w:rPr>
        <w:t>学分；集中实践实训课</w:t>
      </w:r>
      <w:r>
        <w:rPr>
          <w:rFonts w:ascii="宋体" w:hAnsi="宋体" w:hint="eastAsia"/>
          <w:sz w:val="24"/>
        </w:rPr>
        <w:t>26</w:t>
      </w:r>
      <w:r>
        <w:rPr>
          <w:rFonts w:ascii="宋体" w:hAnsi="宋体" w:hint="eastAsia"/>
          <w:sz w:val="24"/>
        </w:rPr>
        <w:t>学分。</w:t>
      </w:r>
    </w:p>
    <w:p w:rsidR="0050284C" w:rsidRDefault="00C35D04">
      <w:pPr>
        <w:spacing w:line="440" w:lineRule="exact"/>
        <w:ind w:firstLineChars="200" w:firstLine="480"/>
        <w:rPr>
          <w:rFonts w:ascii="宋体" w:hAnsi="宋体"/>
          <w:sz w:val="24"/>
        </w:rPr>
        <w:sectPr w:rsidR="0050284C">
          <w:footerReference w:type="default" r:id="rId8"/>
          <w:pgSz w:w="11906" w:h="16838"/>
          <w:pgMar w:top="1440" w:right="1800" w:bottom="1440" w:left="1800" w:header="851" w:footer="992" w:gutter="0"/>
          <w:cols w:space="720"/>
          <w:docGrid w:type="lines" w:linePitch="312"/>
        </w:sectPr>
      </w:pPr>
      <w:r>
        <w:rPr>
          <w:rFonts w:ascii="宋体" w:hAnsi="宋体" w:hint="eastAsia"/>
          <w:sz w:val="24"/>
        </w:rPr>
        <w:t>（二）本专业必须获得的相关资格证书：</w:t>
      </w:r>
      <w:r>
        <w:rPr>
          <w:rFonts w:ascii="宋体" w:hAnsi="宋体" w:hint="eastAsia"/>
          <w:sz w:val="24"/>
        </w:rPr>
        <w:t>1+X</w:t>
      </w:r>
      <w:r>
        <w:rPr>
          <w:rFonts w:ascii="宋体" w:hAnsi="宋体" w:hint="eastAsia"/>
          <w:sz w:val="24"/>
        </w:rPr>
        <w:t>器乐艺术指导证书</w:t>
      </w:r>
    </w:p>
    <w:p w:rsidR="0050284C" w:rsidRDefault="00C35D04">
      <w:pPr>
        <w:spacing w:line="440" w:lineRule="exact"/>
        <w:rPr>
          <w:rFonts w:ascii="宋体" w:hAnsi="宋体"/>
          <w:color w:val="000000" w:themeColor="text1"/>
          <w:sz w:val="24"/>
        </w:rPr>
      </w:pPr>
      <w:r>
        <w:rPr>
          <w:rFonts w:ascii="宋体" w:hAnsi="宋体" w:hint="eastAsia"/>
          <w:color w:val="000000" w:themeColor="text1"/>
          <w:sz w:val="24"/>
        </w:rPr>
        <w:lastRenderedPageBreak/>
        <w:t>附表一</w:t>
      </w:r>
    </w:p>
    <w:p w:rsidR="0050284C" w:rsidRDefault="00C35D04">
      <w:pPr>
        <w:spacing w:line="440" w:lineRule="exact"/>
        <w:ind w:firstLineChars="250" w:firstLine="602"/>
        <w:jc w:val="center"/>
        <w:rPr>
          <w:rFonts w:ascii="宋体" w:hAnsi="宋体"/>
          <w:b/>
          <w:color w:val="000000" w:themeColor="text1"/>
          <w:sz w:val="24"/>
        </w:rPr>
      </w:pPr>
      <w:r>
        <w:rPr>
          <w:rFonts w:ascii="宋体" w:hAnsi="宋体" w:hint="eastAsia"/>
          <w:b/>
          <w:color w:val="000000" w:themeColor="text1"/>
          <w:sz w:val="24"/>
        </w:rPr>
        <w:t>教学</w:t>
      </w:r>
      <w:proofErr w:type="gramStart"/>
      <w:r>
        <w:rPr>
          <w:rFonts w:ascii="宋体" w:hAnsi="宋体" w:hint="eastAsia"/>
          <w:b/>
          <w:color w:val="000000" w:themeColor="text1"/>
          <w:sz w:val="24"/>
        </w:rPr>
        <w:t>周具体</w:t>
      </w:r>
      <w:proofErr w:type="gramEnd"/>
      <w:r>
        <w:rPr>
          <w:rFonts w:ascii="宋体" w:hAnsi="宋体" w:hint="eastAsia"/>
          <w:b/>
          <w:color w:val="000000" w:themeColor="text1"/>
          <w:sz w:val="24"/>
        </w:rPr>
        <w:t>安排表</w:t>
      </w:r>
    </w:p>
    <w:p w:rsidR="0050284C" w:rsidRDefault="0050284C">
      <w:pPr>
        <w:spacing w:line="440" w:lineRule="exact"/>
        <w:ind w:firstLineChars="250" w:firstLine="600"/>
        <w:jc w:val="center"/>
        <w:rPr>
          <w:rFonts w:ascii="宋体" w:hAnsi="宋体"/>
          <w:color w:val="000000" w:themeColor="text1"/>
          <w:sz w:val="24"/>
        </w:rPr>
      </w:pPr>
    </w:p>
    <w:tbl>
      <w:tblPr>
        <w:tblW w:w="14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2"/>
        <w:gridCol w:w="616"/>
        <w:gridCol w:w="616"/>
        <w:gridCol w:w="616"/>
        <w:gridCol w:w="183"/>
        <w:gridCol w:w="435"/>
        <w:gridCol w:w="617"/>
        <w:gridCol w:w="58"/>
        <w:gridCol w:w="645"/>
        <w:gridCol w:w="537"/>
        <w:gridCol w:w="593"/>
        <w:gridCol w:w="24"/>
        <w:gridCol w:w="617"/>
        <w:gridCol w:w="618"/>
        <w:gridCol w:w="617"/>
        <w:gridCol w:w="617"/>
        <w:gridCol w:w="617"/>
        <w:gridCol w:w="618"/>
        <w:gridCol w:w="617"/>
        <w:gridCol w:w="617"/>
        <w:gridCol w:w="618"/>
        <w:gridCol w:w="40"/>
        <w:gridCol w:w="660"/>
        <w:gridCol w:w="519"/>
        <w:gridCol w:w="709"/>
        <w:gridCol w:w="653"/>
      </w:tblGrid>
      <w:tr w:rsidR="0050284C">
        <w:trPr>
          <w:cantSplit/>
          <w:trHeight w:val="915"/>
          <w:jc w:val="center"/>
        </w:trPr>
        <w:tc>
          <w:tcPr>
            <w:tcW w:w="1774" w:type="dxa"/>
            <w:tcBorders>
              <w:tl2br w:val="single" w:sz="4" w:space="0" w:color="auto"/>
            </w:tcBorders>
            <w:tcMar>
              <w:left w:w="0" w:type="dxa"/>
              <w:right w:w="0" w:type="dxa"/>
            </w:tcMar>
            <w:vAlign w:val="center"/>
          </w:tcPr>
          <w:p w:rsidR="0050284C" w:rsidRDefault="00C35D04">
            <w:pPr>
              <w:spacing w:line="440" w:lineRule="exact"/>
              <w:ind w:firstLineChars="500" w:firstLine="1050"/>
              <w:jc w:val="center"/>
              <w:rPr>
                <w:rFonts w:ascii="宋体" w:hAnsi="宋体"/>
                <w:color w:val="000000" w:themeColor="text1"/>
                <w:szCs w:val="21"/>
              </w:rPr>
            </w:pPr>
            <w:r>
              <w:rPr>
                <w:rFonts w:ascii="宋体" w:hAnsi="宋体" w:hint="eastAsia"/>
                <w:color w:val="000000" w:themeColor="text1"/>
                <w:szCs w:val="21"/>
              </w:rPr>
              <w:t>周次</w:t>
            </w:r>
          </w:p>
          <w:p w:rsidR="0050284C" w:rsidRDefault="00C35D04">
            <w:pPr>
              <w:spacing w:line="440" w:lineRule="exact"/>
              <w:jc w:val="center"/>
              <w:rPr>
                <w:rFonts w:ascii="宋体" w:hAnsi="宋体"/>
                <w:color w:val="000000" w:themeColor="text1"/>
                <w:szCs w:val="21"/>
              </w:rPr>
            </w:pPr>
            <w:r>
              <w:rPr>
                <w:rFonts w:ascii="宋体" w:hAnsi="宋体" w:hint="eastAsia"/>
                <w:color w:val="000000" w:themeColor="text1"/>
                <w:szCs w:val="21"/>
              </w:rPr>
              <w:t>学期</w:t>
            </w:r>
          </w:p>
        </w:tc>
        <w:tc>
          <w:tcPr>
            <w:tcW w:w="617" w:type="dxa"/>
            <w:vAlign w:val="center"/>
          </w:tcPr>
          <w:p w:rsidR="0050284C" w:rsidRDefault="00C35D04">
            <w:pPr>
              <w:spacing w:line="440" w:lineRule="exact"/>
              <w:jc w:val="center"/>
              <w:rPr>
                <w:rFonts w:ascii="宋体" w:hAnsi="宋体"/>
                <w:color w:val="000000" w:themeColor="text1"/>
                <w:szCs w:val="21"/>
              </w:rPr>
            </w:pPr>
            <w:r>
              <w:rPr>
                <w:rFonts w:ascii="宋体" w:hAnsi="宋体" w:hint="eastAsia"/>
                <w:color w:val="000000" w:themeColor="text1"/>
                <w:szCs w:val="21"/>
              </w:rPr>
              <w:t>1</w:t>
            </w:r>
          </w:p>
        </w:tc>
        <w:tc>
          <w:tcPr>
            <w:tcW w:w="617" w:type="dxa"/>
            <w:vAlign w:val="center"/>
          </w:tcPr>
          <w:p w:rsidR="0050284C" w:rsidRDefault="00C35D04">
            <w:pPr>
              <w:spacing w:line="440" w:lineRule="exact"/>
              <w:jc w:val="center"/>
              <w:rPr>
                <w:rFonts w:ascii="宋体" w:hAnsi="宋体"/>
                <w:color w:val="000000" w:themeColor="text1"/>
                <w:szCs w:val="21"/>
              </w:rPr>
            </w:pPr>
            <w:r>
              <w:rPr>
                <w:rFonts w:ascii="宋体" w:hAnsi="宋体" w:hint="eastAsia"/>
                <w:color w:val="000000" w:themeColor="text1"/>
                <w:szCs w:val="21"/>
              </w:rPr>
              <w:t>2</w:t>
            </w:r>
          </w:p>
        </w:tc>
        <w:tc>
          <w:tcPr>
            <w:tcW w:w="617" w:type="dxa"/>
            <w:vAlign w:val="center"/>
          </w:tcPr>
          <w:p w:rsidR="0050284C" w:rsidRDefault="00C35D04">
            <w:pPr>
              <w:spacing w:line="440" w:lineRule="exact"/>
              <w:jc w:val="center"/>
              <w:rPr>
                <w:rFonts w:ascii="宋体" w:hAnsi="宋体"/>
                <w:color w:val="000000" w:themeColor="text1"/>
                <w:szCs w:val="21"/>
              </w:rPr>
            </w:pPr>
            <w:r>
              <w:rPr>
                <w:rFonts w:ascii="宋体" w:hAnsi="宋体" w:hint="eastAsia"/>
                <w:color w:val="000000" w:themeColor="text1"/>
                <w:szCs w:val="21"/>
              </w:rPr>
              <w:t>3</w:t>
            </w:r>
          </w:p>
        </w:tc>
        <w:tc>
          <w:tcPr>
            <w:tcW w:w="618" w:type="dxa"/>
            <w:gridSpan w:val="2"/>
            <w:vAlign w:val="center"/>
          </w:tcPr>
          <w:p w:rsidR="0050284C" w:rsidRDefault="00C35D04">
            <w:pPr>
              <w:spacing w:line="440" w:lineRule="exact"/>
              <w:jc w:val="center"/>
              <w:rPr>
                <w:rFonts w:ascii="宋体" w:hAnsi="宋体"/>
                <w:color w:val="000000" w:themeColor="text1"/>
                <w:szCs w:val="21"/>
              </w:rPr>
            </w:pPr>
            <w:r>
              <w:rPr>
                <w:rFonts w:ascii="宋体" w:hAnsi="宋体" w:hint="eastAsia"/>
                <w:color w:val="000000" w:themeColor="text1"/>
                <w:szCs w:val="21"/>
              </w:rPr>
              <w:t>4</w:t>
            </w:r>
          </w:p>
        </w:tc>
        <w:tc>
          <w:tcPr>
            <w:tcW w:w="617" w:type="dxa"/>
            <w:vAlign w:val="center"/>
          </w:tcPr>
          <w:p w:rsidR="0050284C" w:rsidRDefault="00C35D04">
            <w:pPr>
              <w:spacing w:line="440" w:lineRule="exact"/>
              <w:jc w:val="center"/>
              <w:rPr>
                <w:rFonts w:ascii="宋体" w:hAnsi="宋体"/>
                <w:color w:val="000000" w:themeColor="text1"/>
                <w:szCs w:val="21"/>
              </w:rPr>
            </w:pPr>
            <w:r>
              <w:rPr>
                <w:rFonts w:ascii="宋体" w:hAnsi="宋体" w:hint="eastAsia"/>
                <w:color w:val="000000" w:themeColor="text1"/>
                <w:szCs w:val="21"/>
              </w:rPr>
              <w:t>5</w:t>
            </w:r>
          </w:p>
        </w:tc>
        <w:tc>
          <w:tcPr>
            <w:tcW w:w="698" w:type="dxa"/>
            <w:gridSpan w:val="2"/>
            <w:vAlign w:val="center"/>
          </w:tcPr>
          <w:p w:rsidR="0050284C" w:rsidRDefault="00C35D04">
            <w:pPr>
              <w:spacing w:line="440" w:lineRule="exact"/>
              <w:jc w:val="center"/>
              <w:rPr>
                <w:rFonts w:ascii="宋体" w:hAnsi="宋体"/>
                <w:color w:val="000000" w:themeColor="text1"/>
                <w:szCs w:val="21"/>
              </w:rPr>
            </w:pPr>
            <w:r>
              <w:rPr>
                <w:rFonts w:ascii="宋体" w:hAnsi="宋体" w:hint="eastAsia"/>
                <w:color w:val="000000" w:themeColor="text1"/>
                <w:szCs w:val="21"/>
              </w:rPr>
              <w:t>6</w:t>
            </w:r>
          </w:p>
        </w:tc>
        <w:tc>
          <w:tcPr>
            <w:tcW w:w="537" w:type="dxa"/>
            <w:vAlign w:val="center"/>
          </w:tcPr>
          <w:p w:rsidR="0050284C" w:rsidRDefault="00C35D04">
            <w:pPr>
              <w:spacing w:line="440" w:lineRule="exact"/>
              <w:jc w:val="center"/>
              <w:rPr>
                <w:rFonts w:ascii="宋体" w:hAnsi="宋体"/>
                <w:color w:val="000000" w:themeColor="text1"/>
                <w:szCs w:val="21"/>
              </w:rPr>
            </w:pPr>
            <w:r>
              <w:rPr>
                <w:rFonts w:ascii="宋体" w:hAnsi="宋体" w:hint="eastAsia"/>
                <w:color w:val="000000" w:themeColor="text1"/>
                <w:szCs w:val="21"/>
              </w:rPr>
              <w:t>7</w:t>
            </w:r>
          </w:p>
        </w:tc>
        <w:tc>
          <w:tcPr>
            <w:tcW w:w="617" w:type="dxa"/>
            <w:gridSpan w:val="2"/>
            <w:vAlign w:val="center"/>
          </w:tcPr>
          <w:p w:rsidR="0050284C" w:rsidRDefault="00C35D04">
            <w:pPr>
              <w:spacing w:line="440" w:lineRule="exact"/>
              <w:jc w:val="center"/>
              <w:rPr>
                <w:rFonts w:ascii="宋体" w:hAnsi="宋体"/>
                <w:color w:val="000000" w:themeColor="text1"/>
                <w:szCs w:val="21"/>
              </w:rPr>
            </w:pPr>
            <w:r>
              <w:rPr>
                <w:rFonts w:ascii="宋体" w:hAnsi="宋体" w:hint="eastAsia"/>
                <w:color w:val="000000" w:themeColor="text1"/>
                <w:szCs w:val="21"/>
              </w:rPr>
              <w:t>8</w:t>
            </w:r>
          </w:p>
        </w:tc>
        <w:tc>
          <w:tcPr>
            <w:tcW w:w="617" w:type="dxa"/>
            <w:vAlign w:val="center"/>
          </w:tcPr>
          <w:p w:rsidR="0050284C" w:rsidRDefault="00C35D04">
            <w:pPr>
              <w:spacing w:line="440" w:lineRule="exact"/>
              <w:jc w:val="center"/>
              <w:rPr>
                <w:rFonts w:ascii="宋体" w:hAnsi="宋体"/>
                <w:color w:val="000000" w:themeColor="text1"/>
                <w:szCs w:val="21"/>
              </w:rPr>
            </w:pPr>
            <w:r>
              <w:rPr>
                <w:rFonts w:ascii="宋体" w:hAnsi="宋体" w:hint="eastAsia"/>
                <w:color w:val="000000" w:themeColor="text1"/>
                <w:szCs w:val="21"/>
              </w:rPr>
              <w:t>9</w:t>
            </w:r>
          </w:p>
        </w:tc>
        <w:tc>
          <w:tcPr>
            <w:tcW w:w="618" w:type="dxa"/>
            <w:vAlign w:val="center"/>
          </w:tcPr>
          <w:p w:rsidR="0050284C" w:rsidRDefault="00C35D04">
            <w:pPr>
              <w:spacing w:line="440" w:lineRule="exact"/>
              <w:jc w:val="center"/>
              <w:rPr>
                <w:rFonts w:ascii="宋体" w:hAnsi="宋体"/>
                <w:color w:val="000000" w:themeColor="text1"/>
                <w:szCs w:val="21"/>
              </w:rPr>
            </w:pPr>
            <w:r>
              <w:rPr>
                <w:rFonts w:ascii="宋体" w:hAnsi="宋体" w:hint="eastAsia"/>
                <w:color w:val="000000" w:themeColor="text1"/>
                <w:szCs w:val="21"/>
              </w:rPr>
              <w:t>10</w:t>
            </w:r>
          </w:p>
        </w:tc>
        <w:tc>
          <w:tcPr>
            <w:tcW w:w="617" w:type="dxa"/>
            <w:vAlign w:val="center"/>
          </w:tcPr>
          <w:p w:rsidR="0050284C" w:rsidRDefault="00C35D04">
            <w:pPr>
              <w:spacing w:line="440" w:lineRule="exact"/>
              <w:jc w:val="center"/>
              <w:rPr>
                <w:rFonts w:ascii="宋体" w:hAnsi="宋体"/>
                <w:color w:val="000000" w:themeColor="text1"/>
                <w:szCs w:val="21"/>
              </w:rPr>
            </w:pPr>
            <w:r>
              <w:rPr>
                <w:rFonts w:ascii="宋体" w:hAnsi="宋体" w:hint="eastAsia"/>
                <w:color w:val="000000" w:themeColor="text1"/>
                <w:szCs w:val="21"/>
              </w:rPr>
              <w:t>11</w:t>
            </w:r>
          </w:p>
        </w:tc>
        <w:tc>
          <w:tcPr>
            <w:tcW w:w="617" w:type="dxa"/>
            <w:vAlign w:val="center"/>
          </w:tcPr>
          <w:p w:rsidR="0050284C" w:rsidRDefault="00C35D04">
            <w:pPr>
              <w:spacing w:line="440" w:lineRule="exact"/>
              <w:jc w:val="center"/>
              <w:rPr>
                <w:rFonts w:ascii="宋体" w:hAnsi="宋体"/>
                <w:color w:val="000000" w:themeColor="text1"/>
                <w:szCs w:val="21"/>
              </w:rPr>
            </w:pPr>
            <w:r>
              <w:rPr>
                <w:rFonts w:ascii="宋体" w:hAnsi="宋体" w:hint="eastAsia"/>
                <w:color w:val="000000" w:themeColor="text1"/>
                <w:szCs w:val="21"/>
              </w:rPr>
              <w:t>12</w:t>
            </w:r>
          </w:p>
        </w:tc>
        <w:tc>
          <w:tcPr>
            <w:tcW w:w="617" w:type="dxa"/>
            <w:vAlign w:val="center"/>
          </w:tcPr>
          <w:p w:rsidR="0050284C" w:rsidRDefault="00C35D04">
            <w:pPr>
              <w:spacing w:line="440" w:lineRule="exact"/>
              <w:jc w:val="center"/>
              <w:rPr>
                <w:rFonts w:ascii="宋体" w:hAnsi="宋体"/>
                <w:color w:val="000000" w:themeColor="text1"/>
                <w:szCs w:val="21"/>
              </w:rPr>
            </w:pPr>
            <w:r>
              <w:rPr>
                <w:rFonts w:ascii="宋体" w:hAnsi="宋体" w:hint="eastAsia"/>
                <w:color w:val="000000" w:themeColor="text1"/>
                <w:szCs w:val="21"/>
              </w:rPr>
              <w:t>13</w:t>
            </w:r>
          </w:p>
        </w:tc>
        <w:tc>
          <w:tcPr>
            <w:tcW w:w="618" w:type="dxa"/>
            <w:vAlign w:val="center"/>
          </w:tcPr>
          <w:p w:rsidR="0050284C" w:rsidRDefault="00C35D04">
            <w:pPr>
              <w:spacing w:line="440" w:lineRule="exact"/>
              <w:jc w:val="center"/>
              <w:rPr>
                <w:rFonts w:ascii="宋体" w:hAnsi="宋体"/>
                <w:color w:val="000000" w:themeColor="text1"/>
                <w:szCs w:val="21"/>
              </w:rPr>
            </w:pPr>
            <w:r>
              <w:rPr>
                <w:rFonts w:ascii="宋体" w:hAnsi="宋体" w:hint="eastAsia"/>
                <w:color w:val="000000" w:themeColor="text1"/>
                <w:szCs w:val="21"/>
              </w:rPr>
              <w:t>14</w:t>
            </w:r>
          </w:p>
        </w:tc>
        <w:tc>
          <w:tcPr>
            <w:tcW w:w="617" w:type="dxa"/>
            <w:vAlign w:val="center"/>
          </w:tcPr>
          <w:p w:rsidR="0050284C" w:rsidRDefault="00C35D04">
            <w:pPr>
              <w:spacing w:line="440" w:lineRule="exact"/>
              <w:jc w:val="center"/>
              <w:rPr>
                <w:rFonts w:ascii="宋体" w:hAnsi="宋体"/>
                <w:color w:val="000000" w:themeColor="text1"/>
                <w:szCs w:val="21"/>
              </w:rPr>
            </w:pPr>
            <w:r>
              <w:rPr>
                <w:rFonts w:ascii="宋体" w:hAnsi="宋体" w:hint="eastAsia"/>
                <w:color w:val="000000" w:themeColor="text1"/>
                <w:szCs w:val="21"/>
              </w:rPr>
              <w:t>15</w:t>
            </w:r>
          </w:p>
        </w:tc>
        <w:tc>
          <w:tcPr>
            <w:tcW w:w="617" w:type="dxa"/>
            <w:vAlign w:val="center"/>
          </w:tcPr>
          <w:p w:rsidR="0050284C" w:rsidRDefault="00C35D04">
            <w:pPr>
              <w:spacing w:line="440" w:lineRule="exact"/>
              <w:jc w:val="center"/>
              <w:rPr>
                <w:rFonts w:ascii="宋体" w:hAnsi="宋体"/>
                <w:color w:val="000000" w:themeColor="text1"/>
                <w:szCs w:val="21"/>
              </w:rPr>
            </w:pPr>
            <w:r>
              <w:rPr>
                <w:rFonts w:ascii="宋体" w:hAnsi="宋体" w:hint="eastAsia"/>
                <w:color w:val="000000" w:themeColor="text1"/>
                <w:szCs w:val="21"/>
              </w:rPr>
              <w:t>16</w:t>
            </w:r>
          </w:p>
        </w:tc>
        <w:tc>
          <w:tcPr>
            <w:tcW w:w="618" w:type="dxa"/>
            <w:vAlign w:val="center"/>
          </w:tcPr>
          <w:p w:rsidR="0050284C" w:rsidRDefault="00C35D04">
            <w:pPr>
              <w:spacing w:line="440" w:lineRule="exact"/>
              <w:jc w:val="center"/>
              <w:rPr>
                <w:rFonts w:ascii="宋体" w:hAnsi="宋体"/>
                <w:color w:val="000000" w:themeColor="text1"/>
                <w:szCs w:val="21"/>
              </w:rPr>
            </w:pPr>
            <w:r>
              <w:rPr>
                <w:rFonts w:ascii="宋体" w:hAnsi="宋体" w:hint="eastAsia"/>
                <w:color w:val="000000" w:themeColor="text1"/>
                <w:szCs w:val="21"/>
              </w:rPr>
              <w:t>17</w:t>
            </w:r>
          </w:p>
        </w:tc>
        <w:tc>
          <w:tcPr>
            <w:tcW w:w="700" w:type="dxa"/>
            <w:gridSpan w:val="2"/>
            <w:vAlign w:val="center"/>
          </w:tcPr>
          <w:p w:rsidR="0050284C" w:rsidRDefault="00C35D04">
            <w:pPr>
              <w:spacing w:line="440" w:lineRule="exact"/>
              <w:jc w:val="center"/>
              <w:rPr>
                <w:rFonts w:ascii="宋体" w:hAnsi="宋体"/>
                <w:color w:val="000000" w:themeColor="text1"/>
                <w:szCs w:val="21"/>
              </w:rPr>
            </w:pPr>
            <w:r>
              <w:rPr>
                <w:rFonts w:ascii="宋体" w:hAnsi="宋体" w:hint="eastAsia"/>
                <w:color w:val="000000" w:themeColor="text1"/>
                <w:szCs w:val="21"/>
              </w:rPr>
              <w:t>18</w:t>
            </w:r>
          </w:p>
        </w:tc>
        <w:tc>
          <w:tcPr>
            <w:tcW w:w="519" w:type="dxa"/>
            <w:vAlign w:val="center"/>
          </w:tcPr>
          <w:p w:rsidR="0050284C" w:rsidRDefault="00C35D04">
            <w:pPr>
              <w:spacing w:line="440" w:lineRule="exact"/>
              <w:jc w:val="center"/>
              <w:rPr>
                <w:rFonts w:ascii="宋体" w:hAnsi="宋体"/>
                <w:color w:val="000000" w:themeColor="text1"/>
                <w:szCs w:val="21"/>
              </w:rPr>
            </w:pPr>
            <w:r>
              <w:rPr>
                <w:rFonts w:ascii="宋体" w:hAnsi="宋体" w:hint="eastAsia"/>
                <w:color w:val="000000" w:themeColor="text1"/>
                <w:szCs w:val="21"/>
              </w:rPr>
              <w:t>19</w:t>
            </w:r>
          </w:p>
        </w:tc>
        <w:tc>
          <w:tcPr>
            <w:tcW w:w="709" w:type="dxa"/>
            <w:vAlign w:val="center"/>
          </w:tcPr>
          <w:p w:rsidR="0050284C" w:rsidRDefault="00C35D04">
            <w:pPr>
              <w:spacing w:line="440" w:lineRule="exact"/>
              <w:jc w:val="center"/>
              <w:rPr>
                <w:rFonts w:ascii="宋体" w:hAnsi="宋体"/>
                <w:color w:val="000000" w:themeColor="text1"/>
                <w:szCs w:val="21"/>
              </w:rPr>
            </w:pPr>
            <w:r>
              <w:rPr>
                <w:rFonts w:ascii="宋体" w:hAnsi="宋体" w:hint="eastAsia"/>
                <w:color w:val="000000" w:themeColor="text1"/>
                <w:szCs w:val="21"/>
              </w:rPr>
              <w:t>20</w:t>
            </w:r>
          </w:p>
        </w:tc>
        <w:tc>
          <w:tcPr>
            <w:tcW w:w="653" w:type="dxa"/>
            <w:vAlign w:val="center"/>
          </w:tcPr>
          <w:p w:rsidR="0050284C" w:rsidRDefault="00C35D04">
            <w:pPr>
              <w:spacing w:line="440" w:lineRule="exact"/>
              <w:jc w:val="center"/>
              <w:rPr>
                <w:rFonts w:ascii="宋体" w:hAnsi="宋体"/>
                <w:color w:val="000000" w:themeColor="text1"/>
                <w:szCs w:val="21"/>
              </w:rPr>
            </w:pPr>
            <w:r>
              <w:rPr>
                <w:rFonts w:ascii="宋体" w:hAnsi="宋体" w:hint="eastAsia"/>
                <w:color w:val="000000" w:themeColor="text1"/>
                <w:szCs w:val="21"/>
              </w:rPr>
              <w:t>21</w:t>
            </w:r>
          </w:p>
        </w:tc>
      </w:tr>
      <w:tr w:rsidR="0050284C">
        <w:trPr>
          <w:cantSplit/>
          <w:trHeight w:val="915"/>
          <w:jc w:val="center"/>
        </w:trPr>
        <w:tc>
          <w:tcPr>
            <w:tcW w:w="1774" w:type="dxa"/>
            <w:vAlign w:val="center"/>
          </w:tcPr>
          <w:p w:rsidR="0050284C" w:rsidRDefault="00C35D04">
            <w:pPr>
              <w:spacing w:line="440" w:lineRule="exact"/>
              <w:jc w:val="center"/>
              <w:rPr>
                <w:rFonts w:ascii="宋体" w:hAnsi="宋体"/>
                <w:color w:val="000000" w:themeColor="text1"/>
                <w:szCs w:val="21"/>
              </w:rPr>
            </w:pPr>
            <w:proofErr w:type="gramStart"/>
            <w:r>
              <w:rPr>
                <w:rFonts w:ascii="宋体" w:hAnsi="宋体" w:hint="eastAsia"/>
                <w:color w:val="000000" w:themeColor="text1"/>
                <w:szCs w:val="21"/>
              </w:rPr>
              <w:t>一</w:t>
            </w:r>
            <w:proofErr w:type="gramEnd"/>
          </w:p>
        </w:tc>
        <w:tc>
          <w:tcPr>
            <w:tcW w:w="617" w:type="dxa"/>
            <w:vAlign w:val="center"/>
          </w:tcPr>
          <w:p w:rsidR="0050284C" w:rsidRDefault="0050284C">
            <w:pPr>
              <w:spacing w:line="300" w:lineRule="exact"/>
              <w:jc w:val="center"/>
              <w:rPr>
                <w:rFonts w:ascii="宋体" w:hAnsi="宋体"/>
                <w:color w:val="000000" w:themeColor="text1"/>
                <w:szCs w:val="21"/>
              </w:rPr>
            </w:pPr>
          </w:p>
        </w:tc>
        <w:tc>
          <w:tcPr>
            <w:tcW w:w="617" w:type="dxa"/>
            <w:vAlign w:val="center"/>
          </w:tcPr>
          <w:p w:rsidR="0050284C" w:rsidRDefault="0050284C">
            <w:pPr>
              <w:spacing w:line="440" w:lineRule="exact"/>
              <w:jc w:val="center"/>
              <w:rPr>
                <w:rFonts w:ascii="宋体" w:hAnsi="宋体"/>
                <w:color w:val="000000" w:themeColor="text1"/>
                <w:szCs w:val="21"/>
              </w:rPr>
            </w:pPr>
          </w:p>
        </w:tc>
        <w:tc>
          <w:tcPr>
            <w:tcW w:w="1852" w:type="dxa"/>
            <w:gridSpan w:val="4"/>
            <w:vAlign w:val="center"/>
          </w:tcPr>
          <w:p w:rsidR="0050284C" w:rsidRDefault="00C35D04">
            <w:pPr>
              <w:spacing w:line="440" w:lineRule="exact"/>
              <w:jc w:val="center"/>
              <w:rPr>
                <w:rFonts w:ascii="宋体" w:hAnsi="宋体"/>
                <w:color w:val="000000" w:themeColor="text1"/>
                <w:szCs w:val="21"/>
              </w:rPr>
            </w:pPr>
            <w:r>
              <w:rPr>
                <w:rFonts w:ascii="宋体" w:hAnsi="宋体" w:hint="eastAsia"/>
                <w:color w:val="000000" w:themeColor="text1"/>
                <w:szCs w:val="21"/>
              </w:rPr>
              <w:t>军事技能训练</w:t>
            </w:r>
          </w:p>
          <w:p w:rsidR="0050284C" w:rsidRDefault="00C35D04">
            <w:pPr>
              <w:spacing w:line="440" w:lineRule="exact"/>
              <w:jc w:val="center"/>
              <w:rPr>
                <w:rFonts w:ascii="宋体" w:hAnsi="宋体"/>
                <w:color w:val="000000" w:themeColor="text1"/>
                <w:szCs w:val="21"/>
              </w:rPr>
            </w:pPr>
            <w:r>
              <w:rPr>
                <w:rFonts w:ascii="宋体" w:hAnsi="宋体" w:hint="eastAsia"/>
                <w:color w:val="000000" w:themeColor="text1"/>
                <w:szCs w:val="21"/>
              </w:rPr>
              <w:t>3</w:t>
            </w:r>
            <w:r>
              <w:rPr>
                <w:rFonts w:ascii="宋体" w:hAnsi="宋体" w:hint="eastAsia"/>
                <w:color w:val="000000" w:themeColor="text1"/>
                <w:szCs w:val="21"/>
              </w:rPr>
              <w:t>周</w:t>
            </w:r>
          </w:p>
        </w:tc>
        <w:tc>
          <w:tcPr>
            <w:tcW w:w="8108" w:type="dxa"/>
            <w:gridSpan w:val="16"/>
            <w:vAlign w:val="center"/>
          </w:tcPr>
          <w:p w:rsidR="0050284C" w:rsidRDefault="00C35D04">
            <w:pPr>
              <w:spacing w:line="440" w:lineRule="exact"/>
              <w:jc w:val="center"/>
              <w:rPr>
                <w:rFonts w:ascii="宋体" w:hAnsi="宋体"/>
                <w:color w:val="000000" w:themeColor="text1"/>
                <w:szCs w:val="21"/>
              </w:rPr>
            </w:pPr>
            <w:r>
              <w:rPr>
                <w:rFonts w:ascii="宋体" w:hAnsi="宋体" w:hint="eastAsia"/>
                <w:color w:val="000000" w:themeColor="text1"/>
                <w:szCs w:val="21"/>
              </w:rPr>
              <w:t>课堂教学</w:t>
            </w:r>
            <w:r>
              <w:rPr>
                <w:rFonts w:ascii="宋体" w:hAnsi="宋体" w:hint="eastAsia"/>
                <w:color w:val="000000" w:themeColor="text1"/>
                <w:szCs w:val="21"/>
              </w:rPr>
              <w:t>13</w:t>
            </w:r>
            <w:r>
              <w:rPr>
                <w:rFonts w:ascii="宋体" w:hAnsi="宋体" w:hint="eastAsia"/>
                <w:color w:val="000000" w:themeColor="text1"/>
                <w:szCs w:val="21"/>
              </w:rPr>
              <w:t>周</w:t>
            </w:r>
          </w:p>
        </w:tc>
        <w:tc>
          <w:tcPr>
            <w:tcW w:w="1228" w:type="dxa"/>
            <w:gridSpan w:val="2"/>
            <w:vAlign w:val="center"/>
          </w:tcPr>
          <w:p w:rsidR="0050284C" w:rsidRDefault="00C35D04">
            <w:pPr>
              <w:spacing w:line="440" w:lineRule="exact"/>
              <w:jc w:val="center"/>
              <w:rPr>
                <w:rFonts w:ascii="宋体" w:hAnsi="宋体"/>
                <w:color w:val="000000" w:themeColor="text1"/>
                <w:szCs w:val="21"/>
              </w:rPr>
            </w:pPr>
            <w:r>
              <w:rPr>
                <w:rFonts w:ascii="宋体" w:hAnsi="宋体" w:hint="eastAsia"/>
                <w:color w:val="000000" w:themeColor="text1"/>
                <w:szCs w:val="21"/>
              </w:rPr>
              <w:t>考试</w:t>
            </w:r>
            <w:r>
              <w:rPr>
                <w:rFonts w:ascii="宋体" w:hAnsi="宋体" w:hint="eastAsia"/>
                <w:color w:val="000000" w:themeColor="text1"/>
                <w:szCs w:val="21"/>
              </w:rPr>
              <w:t>2</w:t>
            </w:r>
            <w:r>
              <w:rPr>
                <w:rFonts w:ascii="宋体" w:hAnsi="宋体" w:hint="eastAsia"/>
                <w:color w:val="000000" w:themeColor="text1"/>
                <w:szCs w:val="21"/>
              </w:rPr>
              <w:t>周</w:t>
            </w:r>
          </w:p>
        </w:tc>
        <w:tc>
          <w:tcPr>
            <w:tcW w:w="653" w:type="dxa"/>
          </w:tcPr>
          <w:p w:rsidR="0050284C" w:rsidRDefault="00C35D04">
            <w:pPr>
              <w:spacing w:line="440" w:lineRule="exact"/>
              <w:jc w:val="center"/>
              <w:rPr>
                <w:rFonts w:ascii="宋体" w:hAnsi="宋体"/>
                <w:color w:val="000000" w:themeColor="text1"/>
                <w:szCs w:val="21"/>
              </w:rPr>
            </w:pPr>
            <w:r>
              <w:rPr>
                <w:rFonts w:ascii="宋体" w:hAnsi="宋体" w:hint="eastAsia"/>
                <w:color w:val="000000" w:themeColor="text1"/>
                <w:szCs w:val="21"/>
              </w:rPr>
              <w:t>社会实践</w:t>
            </w:r>
          </w:p>
        </w:tc>
      </w:tr>
      <w:tr w:rsidR="0050284C">
        <w:trPr>
          <w:cantSplit/>
          <w:trHeight w:val="915"/>
          <w:jc w:val="center"/>
        </w:trPr>
        <w:tc>
          <w:tcPr>
            <w:tcW w:w="1774" w:type="dxa"/>
            <w:vAlign w:val="center"/>
          </w:tcPr>
          <w:p w:rsidR="0050284C" w:rsidRDefault="00C35D04">
            <w:pPr>
              <w:spacing w:line="440" w:lineRule="exact"/>
              <w:jc w:val="center"/>
              <w:rPr>
                <w:rFonts w:ascii="宋体" w:hAnsi="宋体"/>
                <w:color w:val="000000" w:themeColor="text1"/>
                <w:szCs w:val="21"/>
              </w:rPr>
            </w:pPr>
            <w:r>
              <w:rPr>
                <w:rFonts w:ascii="宋体" w:hAnsi="宋体" w:hint="eastAsia"/>
                <w:color w:val="000000" w:themeColor="text1"/>
                <w:szCs w:val="21"/>
              </w:rPr>
              <w:t>二</w:t>
            </w:r>
          </w:p>
        </w:tc>
        <w:tc>
          <w:tcPr>
            <w:tcW w:w="11194" w:type="dxa"/>
            <w:gridSpan w:val="22"/>
            <w:vAlign w:val="center"/>
          </w:tcPr>
          <w:p w:rsidR="0050284C" w:rsidRDefault="00C35D04">
            <w:pPr>
              <w:spacing w:line="440" w:lineRule="exact"/>
              <w:jc w:val="center"/>
              <w:rPr>
                <w:rFonts w:ascii="宋体" w:hAnsi="宋体"/>
                <w:color w:val="000000" w:themeColor="text1"/>
                <w:szCs w:val="21"/>
              </w:rPr>
            </w:pPr>
            <w:r>
              <w:rPr>
                <w:rFonts w:ascii="宋体" w:hAnsi="宋体" w:hint="eastAsia"/>
                <w:color w:val="000000" w:themeColor="text1"/>
                <w:szCs w:val="21"/>
              </w:rPr>
              <w:t>课堂教学</w:t>
            </w:r>
            <w:r>
              <w:rPr>
                <w:rFonts w:ascii="宋体" w:hAnsi="宋体" w:hint="eastAsia"/>
                <w:color w:val="000000" w:themeColor="text1"/>
                <w:szCs w:val="21"/>
              </w:rPr>
              <w:t>18</w:t>
            </w:r>
            <w:r>
              <w:rPr>
                <w:rFonts w:ascii="宋体" w:hAnsi="宋体" w:hint="eastAsia"/>
                <w:color w:val="000000" w:themeColor="text1"/>
                <w:szCs w:val="21"/>
              </w:rPr>
              <w:t>周</w:t>
            </w:r>
          </w:p>
        </w:tc>
        <w:tc>
          <w:tcPr>
            <w:tcW w:w="1228" w:type="dxa"/>
            <w:gridSpan w:val="2"/>
            <w:vAlign w:val="center"/>
          </w:tcPr>
          <w:p w:rsidR="0050284C" w:rsidRDefault="00C35D04">
            <w:pPr>
              <w:spacing w:line="440" w:lineRule="exact"/>
              <w:jc w:val="center"/>
              <w:rPr>
                <w:rFonts w:ascii="宋体" w:hAnsi="宋体"/>
                <w:color w:val="000000" w:themeColor="text1"/>
                <w:szCs w:val="21"/>
              </w:rPr>
            </w:pPr>
            <w:r>
              <w:rPr>
                <w:rFonts w:ascii="宋体" w:hAnsi="宋体" w:hint="eastAsia"/>
                <w:color w:val="000000" w:themeColor="text1"/>
                <w:szCs w:val="21"/>
              </w:rPr>
              <w:t>考试</w:t>
            </w:r>
            <w:r>
              <w:rPr>
                <w:rFonts w:ascii="宋体" w:hAnsi="宋体" w:hint="eastAsia"/>
                <w:color w:val="000000" w:themeColor="text1"/>
                <w:szCs w:val="21"/>
              </w:rPr>
              <w:t>2</w:t>
            </w:r>
            <w:r>
              <w:rPr>
                <w:rFonts w:ascii="宋体" w:hAnsi="宋体" w:hint="eastAsia"/>
                <w:color w:val="000000" w:themeColor="text1"/>
                <w:szCs w:val="21"/>
              </w:rPr>
              <w:t>周</w:t>
            </w:r>
          </w:p>
        </w:tc>
        <w:tc>
          <w:tcPr>
            <w:tcW w:w="653" w:type="dxa"/>
          </w:tcPr>
          <w:p w:rsidR="0050284C" w:rsidRDefault="00C35D04">
            <w:pPr>
              <w:spacing w:line="440" w:lineRule="exact"/>
              <w:jc w:val="center"/>
              <w:rPr>
                <w:rFonts w:ascii="宋体" w:hAnsi="宋体"/>
                <w:color w:val="000000" w:themeColor="text1"/>
                <w:szCs w:val="21"/>
              </w:rPr>
            </w:pPr>
            <w:r>
              <w:rPr>
                <w:rFonts w:ascii="宋体" w:hAnsi="宋体" w:hint="eastAsia"/>
                <w:color w:val="000000" w:themeColor="text1"/>
                <w:szCs w:val="21"/>
              </w:rPr>
              <w:t>社会实践</w:t>
            </w:r>
          </w:p>
        </w:tc>
      </w:tr>
      <w:tr w:rsidR="0050284C">
        <w:trPr>
          <w:cantSplit/>
          <w:trHeight w:val="915"/>
          <w:jc w:val="center"/>
        </w:trPr>
        <w:tc>
          <w:tcPr>
            <w:tcW w:w="1774" w:type="dxa"/>
            <w:vAlign w:val="center"/>
          </w:tcPr>
          <w:p w:rsidR="0050284C" w:rsidRDefault="00C35D04">
            <w:pPr>
              <w:spacing w:line="440" w:lineRule="exact"/>
              <w:jc w:val="center"/>
              <w:rPr>
                <w:rFonts w:ascii="宋体" w:hAnsi="宋体"/>
                <w:color w:val="000000" w:themeColor="text1"/>
                <w:szCs w:val="21"/>
              </w:rPr>
            </w:pPr>
            <w:r>
              <w:rPr>
                <w:rFonts w:ascii="宋体" w:hAnsi="宋体" w:hint="eastAsia"/>
                <w:color w:val="000000" w:themeColor="text1"/>
                <w:szCs w:val="21"/>
              </w:rPr>
              <w:t>三</w:t>
            </w:r>
          </w:p>
        </w:tc>
        <w:tc>
          <w:tcPr>
            <w:tcW w:w="10539" w:type="dxa"/>
            <w:gridSpan w:val="21"/>
            <w:vAlign w:val="center"/>
          </w:tcPr>
          <w:p w:rsidR="0050284C" w:rsidRDefault="00C35D04">
            <w:pPr>
              <w:spacing w:line="440" w:lineRule="exact"/>
              <w:jc w:val="center"/>
              <w:rPr>
                <w:rFonts w:ascii="宋体" w:hAnsi="宋体"/>
                <w:color w:val="000000" w:themeColor="text1"/>
                <w:szCs w:val="21"/>
              </w:rPr>
            </w:pPr>
            <w:r>
              <w:rPr>
                <w:rFonts w:ascii="宋体" w:hAnsi="宋体" w:hint="eastAsia"/>
                <w:color w:val="000000" w:themeColor="text1"/>
                <w:szCs w:val="21"/>
              </w:rPr>
              <w:t>课堂教学</w:t>
            </w:r>
            <w:r>
              <w:rPr>
                <w:rFonts w:ascii="宋体" w:hAnsi="宋体" w:hint="eastAsia"/>
                <w:color w:val="000000" w:themeColor="text1"/>
                <w:szCs w:val="21"/>
              </w:rPr>
              <w:t>17</w:t>
            </w:r>
            <w:r>
              <w:rPr>
                <w:rFonts w:ascii="宋体" w:hAnsi="宋体" w:hint="eastAsia"/>
                <w:color w:val="000000" w:themeColor="text1"/>
                <w:szCs w:val="21"/>
              </w:rPr>
              <w:t>周</w:t>
            </w:r>
          </w:p>
        </w:tc>
        <w:tc>
          <w:tcPr>
            <w:tcW w:w="655" w:type="dxa"/>
            <w:vAlign w:val="center"/>
          </w:tcPr>
          <w:p w:rsidR="0050284C" w:rsidRDefault="00C35D04">
            <w:pPr>
              <w:spacing w:line="440" w:lineRule="exact"/>
              <w:jc w:val="center"/>
              <w:rPr>
                <w:rFonts w:ascii="宋体" w:hAnsi="宋体"/>
                <w:color w:val="000000" w:themeColor="text1"/>
                <w:szCs w:val="21"/>
              </w:rPr>
            </w:pPr>
            <w:r>
              <w:rPr>
                <w:rFonts w:ascii="宋体" w:hAnsi="宋体" w:hint="eastAsia"/>
                <w:color w:val="000000" w:themeColor="text1"/>
                <w:szCs w:val="21"/>
              </w:rPr>
              <w:t>1+X</w:t>
            </w:r>
            <w:r>
              <w:rPr>
                <w:rFonts w:ascii="宋体" w:hAnsi="宋体" w:hint="eastAsia"/>
                <w:color w:val="000000" w:themeColor="text1"/>
                <w:szCs w:val="21"/>
              </w:rPr>
              <w:t>证书培训</w:t>
            </w:r>
          </w:p>
        </w:tc>
        <w:tc>
          <w:tcPr>
            <w:tcW w:w="1228" w:type="dxa"/>
            <w:gridSpan w:val="2"/>
            <w:vAlign w:val="center"/>
          </w:tcPr>
          <w:p w:rsidR="0050284C" w:rsidRDefault="00C35D04">
            <w:pPr>
              <w:spacing w:line="440" w:lineRule="exact"/>
              <w:jc w:val="center"/>
              <w:rPr>
                <w:rFonts w:ascii="宋体" w:hAnsi="宋体"/>
                <w:color w:val="000000" w:themeColor="text1"/>
                <w:szCs w:val="21"/>
              </w:rPr>
            </w:pPr>
            <w:r>
              <w:rPr>
                <w:rFonts w:ascii="宋体" w:hAnsi="宋体" w:hint="eastAsia"/>
                <w:color w:val="000000" w:themeColor="text1"/>
                <w:szCs w:val="21"/>
              </w:rPr>
              <w:t>考试</w:t>
            </w:r>
            <w:r>
              <w:rPr>
                <w:rFonts w:ascii="宋体" w:hAnsi="宋体" w:hint="eastAsia"/>
                <w:color w:val="000000" w:themeColor="text1"/>
                <w:szCs w:val="21"/>
              </w:rPr>
              <w:t>2</w:t>
            </w:r>
            <w:r>
              <w:rPr>
                <w:rFonts w:ascii="宋体" w:hAnsi="宋体" w:hint="eastAsia"/>
                <w:color w:val="000000" w:themeColor="text1"/>
                <w:szCs w:val="21"/>
              </w:rPr>
              <w:t>周</w:t>
            </w:r>
          </w:p>
        </w:tc>
        <w:tc>
          <w:tcPr>
            <w:tcW w:w="653" w:type="dxa"/>
          </w:tcPr>
          <w:p w:rsidR="0050284C" w:rsidRDefault="00C35D04">
            <w:pPr>
              <w:spacing w:line="440" w:lineRule="exact"/>
              <w:jc w:val="center"/>
              <w:rPr>
                <w:rFonts w:ascii="宋体" w:hAnsi="宋体"/>
                <w:color w:val="000000" w:themeColor="text1"/>
                <w:szCs w:val="21"/>
              </w:rPr>
            </w:pPr>
            <w:r>
              <w:rPr>
                <w:rFonts w:ascii="宋体" w:hAnsi="宋体" w:hint="eastAsia"/>
                <w:color w:val="000000" w:themeColor="text1"/>
                <w:szCs w:val="21"/>
              </w:rPr>
              <w:t>社会实践</w:t>
            </w:r>
          </w:p>
        </w:tc>
      </w:tr>
      <w:tr w:rsidR="0050284C">
        <w:trPr>
          <w:cantSplit/>
          <w:trHeight w:val="846"/>
          <w:jc w:val="center"/>
        </w:trPr>
        <w:tc>
          <w:tcPr>
            <w:tcW w:w="1774" w:type="dxa"/>
            <w:vAlign w:val="center"/>
          </w:tcPr>
          <w:p w:rsidR="0050284C" w:rsidRDefault="00C35D04">
            <w:pPr>
              <w:spacing w:line="440" w:lineRule="exact"/>
              <w:jc w:val="center"/>
              <w:rPr>
                <w:rFonts w:ascii="宋体" w:hAnsi="宋体"/>
                <w:color w:val="000000" w:themeColor="text1"/>
                <w:szCs w:val="21"/>
              </w:rPr>
            </w:pPr>
            <w:r>
              <w:rPr>
                <w:rFonts w:ascii="宋体" w:hAnsi="宋体" w:hint="eastAsia"/>
                <w:color w:val="000000" w:themeColor="text1"/>
                <w:szCs w:val="21"/>
              </w:rPr>
              <w:t>四</w:t>
            </w:r>
          </w:p>
        </w:tc>
        <w:tc>
          <w:tcPr>
            <w:tcW w:w="9876" w:type="dxa"/>
            <w:gridSpan w:val="19"/>
            <w:vAlign w:val="center"/>
          </w:tcPr>
          <w:p w:rsidR="0050284C" w:rsidRDefault="00C35D04">
            <w:pPr>
              <w:spacing w:line="440" w:lineRule="exact"/>
              <w:jc w:val="center"/>
              <w:rPr>
                <w:rFonts w:ascii="宋体" w:hAnsi="宋体"/>
                <w:color w:val="000000" w:themeColor="text1"/>
                <w:szCs w:val="21"/>
              </w:rPr>
            </w:pPr>
            <w:r>
              <w:rPr>
                <w:rFonts w:ascii="宋体" w:hAnsi="宋体" w:hint="eastAsia"/>
                <w:color w:val="000000" w:themeColor="text1"/>
                <w:szCs w:val="21"/>
              </w:rPr>
              <w:t>课堂教学</w:t>
            </w:r>
            <w:r>
              <w:rPr>
                <w:rFonts w:ascii="宋体" w:hAnsi="宋体" w:hint="eastAsia"/>
                <w:color w:val="000000" w:themeColor="text1"/>
                <w:szCs w:val="21"/>
              </w:rPr>
              <w:t>16</w:t>
            </w:r>
            <w:r>
              <w:rPr>
                <w:rFonts w:ascii="宋体" w:hAnsi="宋体" w:hint="eastAsia"/>
                <w:color w:val="000000" w:themeColor="text1"/>
                <w:szCs w:val="21"/>
              </w:rPr>
              <w:t>周</w:t>
            </w:r>
          </w:p>
        </w:tc>
        <w:tc>
          <w:tcPr>
            <w:tcW w:w="1318" w:type="dxa"/>
            <w:gridSpan w:val="3"/>
            <w:vAlign w:val="center"/>
          </w:tcPr>
          <w:p w:rsidR="0050284C" w:rsidRDefault="00C35D04">
            <w:pPr>
              <w:spacing w:line="440" w:lineRule="exact"/>
              <w:rPr>
                <w:rFonts w:ascii="宋体" w:hAnsi="宋体"/>
                <w:color w:val="000000" w:themeColor="text1"/>
                <w:szCs w:val="21"/>
              </w:rPr>
            </w:pPr>
            <w:r>
              <w:rPr>
                <w:rFonts w:ascii="宋体" w:hAnsi="宋体" w:hint="eastAsia"/>
                <w:color w:val="000000" w:themeColor="text1"/>
                <w:szCs w:val="21"/>
              </w:rPr>
              <w:t>GYB</w:t>
            </w:r>
            <w:r>
              <w:rPr>
                <w:rFonts w:ascii="宋体" w:hAnsi="宋体" w:hint="eastAsia"/>
                <w:color w:val="000000" w:themeColor="text1"/>
                <w:szCs w:val="21"/>
              </w:rPr>
              <w:t>培训</w:t>
            </w:r>
            <w:r>
              <w:rPr>
                <w:rFonts w:ascii="宋体" w:hAnsi="宋体" w:hint="eastAsia"/>
                <w:color w:val="000000" w:themeColor="text1"/>
                <w:szCs w:val="21"/>
              </w:rPr>
              <w:t>2</w:t>
            </w:r>
            <w:r>
              <w:rPr>
                <w:rFonts w:ascii="宋体" w:hAnsi="宋体" w:hint="eastAsia"/>
                <w:color w:val="000000" w:themeColor="text1"/>
                <w:szCs w:val="21"/>
              </w:rPr>
              <w:t>周</w:t>
            </w:r>
          </w:p>
        </w:tc>
        <w:tc>
          <w:tcPr>
            <w:tcW w:w="1228" w:type="dxa"/>
            <w:gridSpan w:val="2"/>
            <w:vAlign w:val="center"/>
          </w:tcPr>
          <w:p w:rsidR="0050284C" w:rsidRDefault="00C35D04">
            <w:pPr>
              <w:spacing w:line="440" w:lineRule="exact"/>
              <w:jc w:val="center"/>
              <w:rPr>
                <w:rFonts w:ascii="宋体" w:hAnsi="宋体"/>
                <w:color w:val="000000" w:themeColor="text1"/>
                <w:szCs w:val="21"/>
              </w:rPr>
            </w:pPr>
            <w:r>
              <w:rPr>
                <w:rFonts w:ascii="宋体" w:hAnsi="宋体" w:hint="eastAsia"/>
                <w:color w:val="000000" w:themeColor="text1"/>
                <w:szCs w:val="21"/>
              </w:rPr>
              <w:t>考试</w:t>
            </w:r>
            <w:r>
              <w:rPr>
                <w:rFonts w:ascii="宋体" w:hAnsi="宋体" w:hint="eastAsia"/>
                <w:color w:val="000000" w:themeColor="text1"/>
                <w:szCs w:val="21"/>
              </w:rPr>
              <w:t>2</w:t>
            </w:r>
            <w:r>
              <w:rPr>
                <w:rFonts w:ascii="宋体" w:hAnsi="宋体" w:hint="eastAsia"/>
                <w:color w:val="000000" w:themeColor="text1"/>
                <w:szCs w:val="21"/>
              </w:rPr>
              <w:t>周</w:t>
            </w:r>
          </w:p>
        </w:tc>
        <w:tc>
          <w:tcPr>
            <w:tcW w:w="653" w:type="dxa"/>
          </w:tcPr>
          <w:p w:rsidR="0050284C" w:rsidRDefault="0050284C">
            <w:pPr>
              <w:spacing w:line="440" w:lineRule="exact"/>
              <w:jc w:val="center"/>
              <w:rPr>
                <w:rFonts w:ascii="宋体" w:hAnsi="宋体"/>
                <w:color w:val="000000" w:themeColor="text1"/>
                <w:szCs w:val="21"/>
              </w:rPr>
            </w:pPr>
          </w:p>
        </w:tc>
      </w:tr>
      <w:tr w:rsidR="0050284C">
        <w:trPr>
          <w:cantSplit/>
          <w:trHeight w:val="915"/>
          <w:jc w:val="center"/>
        </w:trPr>
        <w:tc>
          <w:tcPr>
            <w:tcW w:w="1774" w:type="dxa"/>
            <w:vAlign w:val="center"/>
          </w:tcPr>
          <w:p w:rsidR="0050284C" w:rsidRDefault="00C35D04">
            <w:pPr>
              <w:spacing w:line="440" w:lineRule="exact"/>
              <w:jc w:val="center"/>
              <w:rPr>
                <w:rFonts w:ascii="宋体" w:hAnsi="宋体"/>
                <w:color w:val="000000" w:themeColor="text1"/>
                <w:szCs w:val="21"/>
              </w:rPr>
            </w:pPr>
            <w:r>
              <w:rPr>
                <w:rFonts w:ascii="宋体" w:hAnsi="宋体" w:hint="eastAsia"/>
                <w:color w:val="000000" w:themeColor="text1"/>
                <w:szCs w:val="21"/>
              </w:rPr>
              <w:t>五</w:t>
            </w:r>
          </w:p>
        </w:tc>
        <w:tc>
          <w:tcPr>
            <w:tcW w:w="13075" w:type="dxa"/>
            <w:gridSpan w:val="25"/>
            <w:vAlign w:val="center"/>
          </w:tcPr>
          <w:p w:rsidR="0050284C" w:rsidRDefault="00C35D04">
            <w:pPr>
              <w:spacing w:line="440" w:lineRule="exact"/>
              <w:jc w:val="center"/>
              <w:rPr>
                <w:rFonts w:ascii="宋体" w:hAnsi="宋体"/>
                <w:color w:val="000000" w:themeColor="text1"/>
                <w:szCs w:val="21"/>
              </w:rPr>
            </w:pPr>
            <w:r>
              <w:rPr>
                <w:rFonts w:ascii="宋体" w:hAnsi="宋体" w:hint="eastAsia"/>
                <w:color w:val="000000" w:themeColor="text1"/>
                <w:szCs w:val="21"/>
              </w:rPr>
              <w:t>岗位实习</w:t>
            </w:r>
            <w:r>
              <w:rPr>
                <w:rFonts w:ascii="宋体" w:hAnsi="宋体" w:hint="eastAsia"/>
                <w:color w:val="000000" w:themeColor="text1"/>
                <w:szCs w:val="21"/>
              </w:rPr>
              <w:t>21</w:t>
            </w:r>
            <w:r>
              <w:rPr>
                <w:rFonts w:ascii="宋体" w:hAnsi="宋体" w:hint="eastAsia"/>
                <w:color w:val="000000" w:themeColor="text1"/>
                <w:szCs w:val="21"/>
              </w:rPr>
              <w:t>周</w:t>
            </w:r>
          </w:p>
        </w:tc>
      </w:tr>
      <w:tr w:rsidR="0050284C">
        <w:trPr>
          <w:cantSplit/>
          <w:trHeight w:val="915"/>
          <w:jc w:val="center"/>
        </w:trPr>
        <w:tc>
          <w:tcPr>
            <w:tcW w:w="1774" w:type="dxa"/>
            <w:vAlign w:val="center"/>
          </w:tcPr>
          <w:p w:rsidR="0050284C" w:rsidRDefault="00C35D04">
            <w:pPr>
              <w:spacing w:line="440" w:lineRule="exact"/>
              <w:jc w:val="center"/>
              <w:rPr>
                <w:rFonts w:ascii="宋体" w:hAnsi="宋体"/>
                <w:color w:val="000000" w:themeColor="text1"/>
                <w:szCs w:val="21"/>
              </w:rPr>
            </w:pPr>
            <w:r>
              <w:rPr>
                <w:rFonts w:ascii="宋体" w:hAnsi="宋体" w:hint="eastAsia"/>
                <w:color w:val="000000" w:themeColor="text1"/>
                <w:szCs w:val="21"/>
              </w:rPr>
              <w:t>六</w:t>
            </w:r>
          </w:p>
        </w:tc>
        <w:tc>
          <w:tcPr>
            <w:tcW w:w="2034" w:type="dxa"/>
            <w:gridSpan w:val="4"/>
            <w:vAlign w:val="center"/>
          </w:tcPr>
          <w:p w:rsidR="0050284C" w:rsidRDefault="00C35D04">
            <w:pPr>
              <w:spacing w:line="440" w:lineRule="exact"/>
              <w:jc w:val="center"/>
              <w:rPr>
                <w:rFonts w:ascii="宋体" w:hAnsi="宋体"/>
                <w:color w:val="000000" w:themeColor="text1"/>
                <w:szCs w:val="21"/>
              </w:rPr>
            </w:pPr>
            <w:r>
              <w:rPr>
                <w:rFonts w:ascii="宋体" w:hAnsi="宋体" w:hint="eastAsia"/>
                <w:color w:val="000000" w:themeColor="text1"/>
                <w:szCs w:val="21"/>
              </w:rPr>
              <w:t>岗位实习</w:t>
            </w:r>
            <w:r>
              <w:rPr>
                <w:rFonts w:ascii="宋体" w:hAnsi="宋体" w:hint="eastAsia"/>
                <w:color w:val="000000" w:themeColor="text1"/>
                <w:szCs w:val="21"/>
              </w:rPr>
              <w:t>3</w:t>
            </w:r>
            <w:r>
              <w:rPr>
                <w:rFonts w:ascii="宋体" w:hAnsi="宋体" w:hint="eastAsia"/>
                <w:color w:val="000000" w:themeColor="text1"/>
                <w:szCs w:val="21"/>
              </w:rPr>
              <w:t>周</w:t>
            </w:r>
          </w:p>
        </w:tc>
        <w:tc>
          <w:tcPr>
            <w:tcW w:w="1110" w:type="dxa"/>
            <w:gridSpan w:val="3"/>
            <w:vAlign w:val="center"/>
          </w:tcPr>
          <w:p w:rsidR="0050284C" w:rsidRDefault="00C35D04">
            <w:pPr>
              <w:spacing w:line="440" w:lineRule="exact"/>
              <w:jc w:val="center"/>
              <w:rPr>
                <w:rFonts w:ascii="宋体" w:hAnsi="宋体"/>
                <w:color w:val="000000" w:themeColor="text1"/>
                <w:szCs w:val="21"/>
              </w:rPr>
            </w:pPr>
            <w:r>
              <w:rPr>
                <w:rFonts w:ascii="宋体" w:hAnsi="宋体" w:hint="eastAsia"/>
                <w:color w:val="000000" w:themeColor="text1"/>
                <w:szCs w:val="21"/>
              </w:rPr>
              <w:t>毕业报告</w:t>
            </w:r>
            <w:r>
              <w:rPr>
                <w:rFonts w:ascii="宋体" w:hAnsi="宋体" w:hint="eastAsia"/>
                <w:color w:val="000000" w:themeColor="text1"/>
                <w:szCs w:val="21"/>
              </w:rPr>
              <w:t>2</w:t>
            </w:r>
            <w:r>
              <w:rPr>
                <w:rFonts w:ascii="宋体" w:hAnsi="宋体" w:hint="eastAsia"/>
                <w:color w:val="000000" w:themeColor="text1"/>
                <w:szCs w:val="21"/>
              </w:rPr>
              <w:t>周</w:t>
            </w:r>
          </w:p>
        </w:tc>
        <w:tc>
          <w:tcPr>
            <w:tcW w:w="645" w:type="dxa"/>
            <w:vAlign w:val="center"/>
          </w:tcPr>
          <w:p w:rsidR="0050284C" w:rsidRDefault="0050284C">
            <w:pPr>
              <w:spacing w:line="440" w:lineRule="exact"/>
              <w:jc w:val="center"/>
              <w:rPr>
                <w:rFonts w:ascii="宋体" w:hAnsi="宋体"/>
                <w:color w:val="000000" w:themeColor="text1"/>
                <w:szCs w:val="21"/>
              </w:rPr>
            </w:pPr>
          </w:p>
        </w:tc>
        <w:tc>
          <w:tcPr>
            <w:tcW w:w="532" w:type="dxa"/>
            <w:vAlign w:val="center"/>
          </w:tcPr>
          <w:p w:rsidR="0050284C" w:rsidRDefault="0050284C">
            <w:pPr>
              <w:spacing w:line="440" w:lineRule="exact"/>
              <w:jc w:val="center"/>
              <w:rPr>
                <w:rFonts w:ascii="宋体" w:hAnsi="宋体"/>
                <w:color w:val="000000" w:themeColor="text1"/>
                <w:szCs w:val="21"/>
              </w:rPr>
            </w:pPr>
          </w:p>
        </w:tc>
        <w:tc>
          <w:tcPr>
            <w:tcW w:w="593" w:type="dxa"/>
            <w:vAlign w:val="center"/>
          </w:tcPr>
          <w:p w:rsidR="0050284C" w:rsidRDefault="0050284C">
            <w:pPr>
              <w:spacing w:line="440" w:lineRule="exact"/>
              <w:jc w:val="center"/>
              <w:rPr>
                <w:rFonts w:ascii="宋体" w:hAnsi="宋体"/>
                <w:color w:val="000000" w:themeColor="text1"/>
                <w:szCs w:val="21"/>
              </w:rPr>
            </w:pPr>
          </w:p>
        </w:tc>
        <w:tc>
          <w:tcPr>
            <w:tcW w:w="641" w:type="dxa"/>
            <w:gridSpan w:val="2"/>
            <w:vAlign w:val="center"/>
          </w:tcPr>
          <w:p w:rsidR="0050284C" w:rsidRDefault="0050284C">
            <w:pPr>
              <w:spacing w:line="440" w:lineRule="exact"/>
              <w:jc w:val="center"/>
              <w:rPr>
                <w:rFonts w:ascii="宋体" w:hAnsi="宋体"/>
                <w:color w:val="000000" w:themeColor="text1"/>
                <w:szCs w:val="21"/>
              </w:rPr>
            </w:pPr>
          </w:p>
        </w:tc>
        <w:tc>
          <w:tcPr>
            <w:tcW w:w="618" w:type="dxa"/>
            <w:vAlign w:val="center"/>
          </w:tcPr>
          <w:p w:rsidR="0050284C" w:rsidRDefault="0050284C">
            <w:pPr>
              <w:spacing w:line="440" w:lineRule="exact"/>
              <w:jc w:val="center"/>
              <w:rPr>
                <w:rFonts w:ascii="宋体" w:hAnsi="宋体"/>
                <w:color w:val="000000" w:themeColor="text1"/>
                <w:szCs w:val="21"/>
              </w:rPr>
            </w:pPr>
          </w:p>
        </w:tc>
        <w:tc>
          <w:tcPr>
            <w:tcW w:w="617" w:type="dxa"/>
            <w:vAlign w:val="center"/>
          </w:tcPr>
          <w:p w:rsidR="0050284C" w:rsidRDefault="0050284C">
            <w:pPr>
              <w:spacing w:line="440" w:lineRule="exact"/>
              <w:jc w:val="center"/>
              <w:rPr>
                <w:rFonts w:ascii="宋体" w:hAnsi="宋体"/>
                <w:color w:val="000000" w:themeColor="text1"/>
                <w:szCs w:val="21"/>
              </w:rPr>
            </w:pPr>
          </w:p>
        </w:tc>
        <w:tc>
          <w:tcPr>
            <w:tcW w:w="617" w:type="dxa"/>
            <w:vAlign w:val="center"/>
          </w:tcPr>
          <w:p w:rsidR="0050284C" w:rsidRDefault="0050284C">
            <w:pPr>
              <w:spacing w:line="440" w:lineRule="exact"/>
              <w:jc w:val="center"/>
              <w:rPr>
                <w:rFonts w:ascii="宋体" w:hAnsi="宋体"/>
                <w:color w:val="000000" w:themeColor="text1"/>
                <w:szCs w:val="21"/>
              </w:rPr>
            </w:pPr>
          </w:p>
        </w:tc>
        <w:tc>
          <w:tcPr>
            <w:tcW w:w="617" w:type="dxa"/>
            <w:vAlign w:val="center"/>
          </w:tcPr>
          <w:p w:rsidR="0050284C" w:rsidRDefault="0050284C">
            <w:pPr>
              <w:spacing w:line="440" w:lineRule="exact"/>
              <w:jc w:val="center"/>
              <w:rPr>
                <w:rFonts w:ascii="宋体" w:hAnsi="宋体"/>
                <w:color w:val="000000" w:themeColor="text1"/>
                <w:szCs w:val="21"/>
              </w:rPr>
            </w:pPr>
          </w:p>
        </w:tc>
        <w:tc>
          <w:tcPr>
            <w:tcW w:w="618" w:type="dxa"/>
            <w:vAlign w:val="center"/>
          </w:tcPr>
          <w:p w:rsidR="0050284C" w:rsidRDefault="0050284C">
            <w:pPr>
              <w:spacing w:line="440" w:lineRule="exact"/>
              <w:jc w:val="center"/>
              <w:rPr>
                <w:rFonts w:ascii="宋体" w:hAnsi="宋体"/>
                <w:color w:val="000000" w:themeColor="text1"/>
                <w:szCs w:val="21"/>
              </w:rPr>
            </w:pPr>
          </w:p>
        </w:tc>
        <w:tc>
          <w:tcPr>
            <w:tcW w:w="617" w:type="dxa"/>
            <w:vAlign w:val="center"/>
          </w:tcPr>
          <w:p w:rsidR="0050284C" w:rsidRDefault="0050284C">
            <w:pPr>
              <w:spacing w:line="440" w:lineRule="exact"/>
              <w:jc w:val="center"/>
              <w:rPr>
                <w:rFonts w:ascii="宋体" w:hAnsi="宋体"/>
                <w:color w:val="000000" w:themeColor="text1"/>
                <w:szCs w:val="21"/>
              </w:rPr>
            </w:pPr>
          </w:p>
        </w:tc>
        <w:tc>
          <w:tcPr>
            <w:tcW w:w="617" w:type="dxa"/>
            <w:vAlign w:val="center"/>
          </w:tcPr>
          <w:p w:rsidR="0050284C" w:rsidRDefault="0050284C">
            <w:pPr>
              <w:spacing w:line="440" w:lineRule="exact"/>
              <w:jc w:val="center"/>
              <w:rPr>
                <w:rFonts w:ascii="宋体" w:hAnsi="宋体"/>
                <w:color w:val="000000" w:themeColor="text1"/>
                <w:szCs w:val="21"/>
              </w:rPr>
            </w:pPr>
          </w:p>
        </w:tc>
        <w:tc>
          <w:tcPr>
            <w:tcW w:w="618" w:type="dxa"/>
            <w:vAlign w:val="center"/>
          </w:tcPr>
          <w:p w:rsidR="0050284C" w:rsidRDefault="0050284C">
            <w:pPr>
              <w:spacing w:line="440" w:lineRule="exact"/>
              <w:jc w:val="center"/>
              <w:rPr>
                <w:rFonts w:ascii="宋体" w:hAnsi="宋体"/>
                <w:color w:val="000000" w:themeColor="text1"/>
                <w:szCs w:val="21"/>
              </w:rPr>
            </w:pPr>
          </w:p>
        </w:tc>
        <w:tc>
          <w:tcPr>
            <w:tcW w:w="700" w:type="dxa"/>
            <w:gridSpan w:val="2"/>
            <w:vAlign w:val="center"/>
          </w:tcPr>
          <w:p w:rsidR="0050284C" w:rsidRDefault="0050284C">
            <w:pPr>
              <w:spacing w:line="440" w:lineRule="exact"/>
              <w:jc w:val="center"/>
              <w:rPr>
                <w:rFonts w:ascii="宋体" w:hAnsi="宋体"/>
                <w:color w:val="000000" w:themeColor="text1"/>
                <w:szCs w:val="21"/>
              </w:rPr>
            </w:pPr>
          </w:p>
        </w:tc>
        <w:tc>
          <w:tcPr>
            <w:tcW w:w="519" w:type="dxa"/>
            <w:vAlign w:val="center"/>
          </w:tcPr>
          <w:p w:rsidR="0050284C" w:rsidRDefault="0050284C">
            <w:pPr>
              <w:spacing w:line="440" w:lineRule="exact"/>
              <w:jc w:val="center"/>
              <w:rPr>
                <w:rFonts w:ascii="宋体" w:hAnsi="宋体"/>
                <w:color w:val="000000" w:themeColor="text1"/>
                <w:szCs w:val="21"/>
              </w:rPr>
            </w:pPr>
          </w:p>
        </w:tc>
        <w:tc>
          <w:tcPr>
            <w:tcW w:w="709" w:type="dxa"/>
            <w:vAlign w:val="center"/>
          </w:tcPr>
          <w:p w:rsidR="0050284C" w:rsidRDefault="0050284C">
            <w:pPr>
              <w:spacing w:line="440" w:lineRule="exact"/>
              <w:jc w:val="center"/>
              <w:rPr>
                <w:rFonts w:ascii="宋体" w:hAnsi="宋体"/>
                <w:color w:val="000000" w:themeColor="text1"/>
                <w:szCs w:val="21"/>
              </w:rPr>
            </w:pPr>
          </w:p>
        </w:tc>
        <w:tc>
          <w:tcPr>
            <w:tcW w:w="653" w:type="dxa"/>
          </w:tcPr>
          <w:p w:rsidR="0050284C" w:rsidRDefault="0050284C">
            <w:pPr>
              <w:spacing w:line="440" w:lineRule="exact"/>
              <w:jc w:val="center"/>
              <w:rPr>
                <w:rFonts w:ascii="宋体" w:hAnsi="宋体"/>
                <w:color w:val="000000" w:themeColor="text1"/>
                <w:szCs w:val="21"/>
              </w:rPr>
            </w:pPr>
          </w:p>
        </w:tc>
      </w:tr>
    </w:tbl>
    <w:p w:rsidR="0050284C" w:rsidRDefault="00C35D04">
      <w:pPr>
        <w:spacing w:line="440" w:lineRule="exact"/>
        <w:rPr>
          <w:rFonts w:ascii="宋体" w:hAnsi="宋体"/>
          <w:sz w:val="24"/>
        </w:rPr>
      </w:pPr>
      <w:r>
        <w:rPr>
          <w:rFonts w:ascii="宋体" w:hAnsi="宋体"/>
          <w:sz w:val="24"/>
        </w:rPr>
        <w:br w:type="page"/>
      </w:r>
    </w:p>
    <w:p w:rsidR="0050284C" w:rsidRDefault="00C35D04">
      <w:pPr>
        <w:spacing w:line="440" w:lineRule="exact"/>
        <w:rPr>
          <w:rFonts w:ascii="宋体" w:hAnsi="宋体"/>
          <w:b/>
          <w:sz w:val="24"/>
        </w:rPr>
      </w:pPr>
      <w:r>
        <w:rPr>
          <w:rFonts w:ascii="宋体" w:hAnsi="宋体" w:hint="eastAsia"/>
          <w:sz w:val="24"/>
        </w:rPr>
        <w:lastRenderedPageBreak/>
        <w:t>附表二</w:t>
      </w:r>
      <w:r>
        <w:rPr>
          <w:rFonts w:ascii="宋体" w:hAnsi="宋体" w:hint="eastAsia"/>
          <w:sz w:val="24"/>
        </w:rPr>
        <w:t xml:space="preserve">                                              </w:t>
      </w:r>
      <w:r>
        <w:rPr>
          <w:rFonts w:ascii="宋体" w:hAnsi="宋体" w:hint="eastAsia"/>
          <w:b/>
          <w:sz w:val="24"/>
        </w:rPr>
        <w:t>教学进程安排表</w:t>
      </w:r>
    </w:p>
    <w:tbl>
      <w:tblPr>
        <w:tblpPr w:leftFromText="180" w:rightFromText="180" w:vertAnchor="text" w:horzAnchor="page" w:tblpX="991" w:tblpY="53"/>
        <w:tblOverlap w:val="never"/>
        <w:tblW w:w="14880" w:type="dxa"/>
        <w:tblLayout w:type="fixed"/>
        <w:tblLook w:val="04A0" w:firstRow="1" w:lastRow="0" w:firstColumn="1" w:lastColumn="0" w:noHBand="0" w:noVBand="1"/>
      </w:tblPr>
      <w:tblGrid>
        <w:gridCol w:w="555"/>
        <w:gridCol w:w="795"/>
        <w:gridCol w:w="1530"/>
        <w:gridCol w:w="4276"/>
        <w:gridCol w:w="588"/>
        <w:gridCol w:w="590"/>
        <w:gridCol w:w="506"/>
        <w:gridCol w:w="677"/>
        <w:gridCol w:w="671"/>
        <w:gridCol w:w="654"/>
        <w:gridCol w:w="617"/>
        <w:gridCol w:w="781"/>
        <w:gridCol w:w="735"/>
        <w:gridCol w:w="735"/>
        <w:gridCol w:w="450"/>
        <w:gridCol w:w="720"/>
      </w:tblGrid>
      <w:tr w:rsidR="0050284C">
        <w:trPr>
          <w:trHeight w:val="282"/>
        </w:trPr>
        <w:tc>
          <w:tcPr>
            <w:tcW w:w="555" w:type="dxa"/>
            <w:vMerge w:val="restart"/>
            <w:tcBorders>
              <w:top w:val="single" w:sz="4" w:space="0" w:color="000000"/>
              <w:left w:val="single" w:sz="4" w:space="0" w:color="000000"/>
              <w:right w:val="single" w:sz="4" w:space="0" w:color="000000"/>
            </w:tcBorders>
            <w:vAlign w:val="center"/>
          </w:tcPr>
          <w:p w:rsidR="0050284C" w:rsidRDefault="00C35D04">
            <w:pPr>
              <w:jc w:val="center"/>
              <w:rPr>
                <w:b/>
                <w:color w:val="000000"/>
                <w:kern w:val="0"/>
                <w:sz w:val="18"/>
                <w:szCs w:val="18"/>
              </w:rPr>
            </w:pPr>
            <w:r>
              <w:rPr>
                <w:b/>
                <w:color w:val="000000"/>
                <w:kern w:val="0"/>
                <w:sz w:val="18"/>
                <w:szCs w:val="18"/>
              </w:rPr>
              <w:t>序号</w:t>
            </w:r>
          </w:p>
        </w:tc>
        <w:tc>
          <w:tcPr>
            <w:tcW w:w="795" w:type="dxa"/>
            <w:vMerge w:val="restart"/>
            <w:tcBorders>
              <w:top w:val="single" w:sz="4" w:space="0" w:color="000000"/>
              <w:left w:val="single" w:sz="4" w:space="0" w:color="000000"/>
              <w:right w:val="single" w:sz="4" w:space="0" w:color="000000"/>
            </w:tcBorders>
            <w:vAlign w:val="center"/>
          </w:tcPr>
          <w:p w:rsidR="0050284C" w:rsidRDefault="00C35D04">
            <w:pPr>
              <w:jc w:val="center"/>
              <w:rPr>
                <w:b/>
                <w:color w:val="000000"/>
                <w:kern w:val="0"/>
                <w:sz w:val="18"/>
                <w:szCs w:val="18"/>
              </w:rPr>
            </w:pPr>
            <w:r>
              <w:rPr>
                <w:b/>
                <w:color w:val="000000"/>
                <w:kern w:val="0"/>
                <w:sz w:val="18"/>
                <w:szCs w:val="18"/>
              </w:rPr>
              <w:t>课程</w:t>
            </w:r>
          </w:p>
          <w:p w:rsidR="0050284C" w:rsidRDefault="00C35D04">
            <w:pPr>
              <w:jc w:val="center"/>
              <w:rPr>
                <w:b/>
                <w:color w:val="000000"/>
                <w:kern w:val="0"/>
                <w:sz w:val="18"/>
                <w:szCs w:val="18"/>
              </w:rPr>
            </w:pPr>
            <w:r>
              <w:rPr>
                <w:b/>
                <w:color w:val="000000"/>
                <w:kern w:val="0"/>
                <w:sz w:val="18"/>
                <w:szCs w:val="18"/>
              </w:rPr>
              <w:t>类别</w:t>
            </w:r>
          </w:p>
        </w:tc>
        <w:tc>
          <w:tcPr>
            <w:tcW w:w="1530" w:type="dxa"/>
            <w:vMerge w:val="restart"/>
            <w:tcBorders>
              <w:top w:val="single" w:sz="4" w:space="0" w:color="000000"/>
              <w:left w:val="single" w:sz="4" w:space="0" w:color="000000"/>
              <w:right w:val="single" w:sz="4" w:space="0" w:color="000000"/>
            </w:tcBorders>
            <w:vAlign w:val="center"/>
          </w:tcPr>
          <w:p w:rsidR="0050284C" w:rsidRDefault="00C35D04">
            <w:pPr>
              <w:jc w:val="center"/>
              <w:rPr>
                <w:b/>
                <w:color w:val="000000"/>
                <w:kern w:val="0"/>
                <w:sz w:val="18"/>
                <w:szCs w:val="18"/>
              </w:rPr>
            </w:pPr>
            <w:r>
              <w:rPr>
                <w:rFonts w:hint="eastAsia"/>
                <w:b/>
                <w:color w:val="000000"/>
                <w:kern w:val="0"/>
                <w:sz w:val="18"/>
                <w:szCs w:val="18"/>
              </w:rPr>
              <w:t>课程</w:t>
            </w:r>
          </w:p>
          <w:p w:rsidR="0050284C" w:rsidRDefault="00C35D04">
            <w:pPr>
              <w:jc w:val="center"/>
              <w:rPr>
                <w:b/>
                <w:color w:val="000000"/>
                <w:kern w:val="0"/>
                <w:sz w:val="18"/>
                <w:szCs w:val="18"/>
              </w:rPr>
            </w:pPr>
            <w:r>
              <w:rPr>
                <w:rFonts w:hint="eastAsia"/>
                <w:b/>
                <w:color w:val="000000"/>
                <w:kern w:val="0"/>
                <w:sz w:val="18"/>
                <w:szCs w:val="18"/>
              </w:rPr>
              <w:t>代码</w:t>
            </w:r>
          </w:p>
        </w:tc>
        <w:tc>
          <w:tcPr>
            <w:tcW w:w="4276" w:type="dxa"/>
            <w:vMerge w:val="restart"/>
            <w:tcBorders>
              <w:top w:val="single" w:sz="4" w:space="0" w:color="000000"/>
              <w:left w:val="single" w:sz="4" w:space="0" w:color="000000"/>
              <w:right w:val="single" w:sz="4" w:space="0" w:color="000000"/>
            </w:tcBorders>
            <w:vAlign w:val="center"/>
          </w:tcPr>
          <w:p w:rsidR="0050284C" w:rsidRDefault="00C35D04">
            <w:pPr>
              <w:jc w:val="center"/>
              <w:rPr>
                <w:b/>
                <w:color w:val="000000"/>
                <w:kern w:val="0"/>
                <w:sz w:val="18"/>
                <w:szCs w:val="18"/>
              </w:rPr>
            </w:pPr>
            <w:r>
              <w:rPr>
                <w:b/>
                <w:color w:val="000000"/>
                <w:kern w:val="0"/>
                <w:sz w:val="18"/>
                <w:szCs w:val="18"/>
              </w:rPr>
              <w:t>课程名称</w:t>
            </w:r>
          </w:p>
        </w:tc>
        <w:tc>
          <w:tcPr>
            <w:tcW w:w="588" w:type="dxa"/>
            <w:vMerge w:val="restart"/>
            <w:tcBorders>
              <w:top w:val="single" w:sz="4" w:space="0" w:color="000000"/>
              <w:left w:val="single" w:sz="4" w:space="0" w:color="000000"/>
              <w:right w:val="single" w:sz="4" w:space="0" w:color="000000"/>
            </w:tcBorders>
            <w:vAlign w:val="center"/>
          </w:tcPr>
          <w:p w:rsidR="0050284C" w:rsidRDefault="00C35D04">
            <w:pPr>
              <w:jc w:val="center"/>
              <w:rPr>
                <w:b/>
                <w:color w:val="000000"/>
                <w:kern w:val="0"/>
                <w:sz w:val="18"/>
                <w:szCs w:val="18"/>
              </w:rPr>
            </w:pPr>
            <w:r>
              <w:rPr>
                <w:b/>
                <w:color w:val="000000"/>
                <w:kern w:val="0"/>
                <w:sz w:val="18"/>
                <w:szCs w:val="18"/>
              </w:rPr>
              <w:t>学分</w:t>
            </w:r>
          </w:p>
        </w:tc>
        <w:tc>
          <w:tcPr>
            <w:tcW w:w="590" w:type="dxa"/>
            <w:vMerge w:val="restart"/>
            <w:tcBorders>
              <w:top w:val="single" w:sz="4" w:space="0" w:color="000000"/>
              <w:left w:val="single" w:sz="4" w:space="0" w:color="000000"/>
              <w:right w:val="single" w:sz="4" w:space="0" w:color="000000"/>
            </w:tcBorders>
            <w:vAlign w:val="center"/>
          </w:tcPr>
          <w:p w:rsidR="0050284C" w:rsidRDefault="00C35D04">
            <w:pPr>
              <w:jc w:val="center"/>
              <w:rPr>
                <w:b/>
                <w:color w:val="000000"/>
                <w:kern w:val="0"/>
                <w:sz w:val="18"/>
                <w:szCs w:val="18"/>
              </w:rPr>
            </w:pPr>
            <w:r>
              <w:rPr>
                <w:b/>
                <w:color w:val="000000"/>
                <w:kern w:val="0"/>
                <w:sz w:val="18"/>
                <w:szCs w:val="18"/>
              </w:rPr>
              <w:t>考试</w:t>
            </w:r>
          </w:p>
        </w:tc>
        <w:tc>
          <w:tcPr>
            <w:tcW w:w="506" w:type="dxa"/>
            <w:vMerge w:val="restart"/>
            <w:tcBorders>
              <w:top w:val="single" w:sz="4" w:space="0" w:color="000000"/>
              <w:left w:val="single" w:sz="4" w:space="0" w:color="000000"/>
              <w:right w:val="single" w:sz="4" w:space="0" w:color="000000"/>
            </w:tcBorders>
            <w:vAlign w:val="center"/>
          </w:tcPr>
          <w:p w:rsidR="0050284C" w:rsidRDefault="00C35D04">
            <w:pPr>
              <w:jc w:val="center"/>
              <w:rPr>
                <w:b/>
                <w:color w:val="000000"/>
                <w:kern w:val="0"/>
                <w:sz w:val="18"/>
                <w:szCs w:val="18"/>
              </w:rPr>
            </w:pPr>
            <w:r>
              <w:rPr>
                <w:b/>
                <w:color w:val="000000"/>
                <w:kern w:val="0"/>
                <w:sz w:val="18"/>
                <w:szCs w:val="18"/>
              </w:rPr>
              <w:t>考查</w:t>
            </w:r>
          </w:p>
        </w:tc>
        <w:tc>
          <w:tcPr>
            <w:tcW w:w="677" w:type="dxa"/>
            <w:vMerge w:val="restart"/>
            <w:tcBorders>
              <w:top w:val="single" w:sz="4" w:space="0" w:color="000000"/>
              <w:left w:val="single" w:sz="4" w:space="0" w:color="000000"/>
              <w:right w:val="single" w:sz="4" w:space="0" w:color="000000"/>
            </w:tcBorders>
            <w:vAlign w:val="center"/>
          </w:tcPr>
          <w:p w:rsidR="0050284C" w:rsidRDefault="00C35D04">
            <w:pPr>
              <w:jc w:val="center"/>
              <w:rPr>
                <w:b/>
                <w:color w:val="000000"/>
                <w:kern w:val="0"/>
                <w:sz w:val="18"/>
                <w:szCs w:val="18"/>
              </w:rPr>
            </w:pPr>
            <w:r>
              <w:rPr>
                <w:b/>
                <w:color w:val="000000"/>
                <w:kern w:val="0"/>
                <w:sz w:val="18"/>
                <w:szCs w:val="18"/>
              </w:rPr>
              <w:t>总学时</w:t>
            </w:r>
          </w:p>
        </w:tc>
        <w:tc>
          <w:tcPr>
            <w:tcW w:w="5363" w:type="dxa"/>
            <w:gridSpan w:val="8"/>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b/>
                <w:color w:val="000000"/>
                <w:kern w:val="0"/>
                <w:sz w:val="18"/>
                <w:szCs w:val="18"/>
              </w:rPr>
            </w:pPr>
            <w:r>
              <w:rPr>
                <w:rFonts w:hint="eastAsia"/>
                <w:b/>
                <w:color w:val="000000"/>
                <w:kern w:val="0"/>
                <w:sz w:val="18"/>
                <w:szCs w:val="18"/>
              </w:rPr>
              <w:t>学年、学期、学时</w:t>
            </w:r>
          </w:p>
        </w:tc>
      </w:tr>
      <w:tr w:rsidR="0050284C">
        <w:trPr>
          <w:trHeight w:val="279"/>
        </w:trPr>
        <w:tc>
          <w:tcPr>
            <w:tcW w:w="555" w:type="dxa"/>
            <w:vMerge/>
            <w:tcBorders>
              <w:left w:val="single" w:sz="4" w:space="0" w:color="000000"/>
              <w:right w:val="single" w:sz="4" w:space="0" w:color="000000"/>
            </w:tcBorders>
            <w:vAlign w:val="center"/>
          </w:tcPr>
          <w:p w:rsidR="0050284C" w:rsidRDefault="0050284C">
            <w:pPr>
              <w:jc w:val="left"/>
              <w:rPr>
                <w:b/>
                <w:color w:val="000000"/>
                <w:kern w:val="0"/>
                <w:sz w:val="18"/>
                <w:szCs w:val="18"/>
              </w:rPr>
            </w:pPr>
          </w:p>
        </w:tc>
        <w:tc>
          <w:tcPr>
            <w:tcW w:w="795" w:type="dxa"/>
            <w:vMerge/>
            <w:tcBorders>
              <w:left w:val="single" w:sz="4" w:space="0" w:color="000000"/>
              <w:right w:val="single" w:sz="4" w:space="0" w:color="000000"/>
            </w:tcBorders>
            <w:vAlign w:val="center"/>
          </w:tcPr>
          <w:p w:rsidR="0050284C" w:rsidRDefault="0050284C">
            <w:pPr>
              <w:jc w:val="left"/>
              <w:rPr>
                <w:b/>
                <w:color w:val="000000"/>
                <w:kern w:val="0"/>
                <w:sz w:val="18"/>
                <w:szCs w:val="18"/>
              </w:rPr>
            </w:pPr>
          </w:p>
        </w:tc>
        <w:tc>
          <w:tcPr>
            <w:tcW w:w="1530" w:type="dxa"/>
            <w:vMerge/>
            <w:tcBorders>
              <w:left w:val="single" w:sz="4" w:space="0" w:color="000000"/>
              <w:right w:val="single" w:sz="4" w:space="0" w:color="000000"/>
            </w:tcBorders>
          </w:tcPr>
          <w:p w:rsidR="0050284C" w:rsidRDefault="0050284C">
            <w:pPr>
              <w:jc w:val="left"/>
              <w:rPr>
                <w:b/>
                <w:color w:val="000000"/>
                <w:kern w:val="0"/>
                <w:sz w:val="18"/>
                <w:szCs w:val="18"/>
              </w:rPr>
            </w:pPr>
          </w:p>
        </w:tc>
        <w:tc>
          <w:tcPr>
            <w:tcW w:w="4276" w:type="dxa"/>
            <w:vMerge/>
            <w:tcBorders>
              <w:left w:val="single" w:sz="4" w:space="0" w:color="000000"/>
              <w:right w:val="single" w:sz="4" w:space="0" w:color="000000"/>
            </w:tcBorders>
            <w:vAlign w:val="center"/>
          </w:tcPr>
          <w:p w:rsidR="0050284C" w:rsidRDefault="0050284C">
            <w:pPr>
              <w:jc w:val="left"/>
              <w:rPr>
                <w:b/>
                <w:color w:val="000000"/>
                <w:kern w:val="0"/>
                <w:sz w:val="18"/>
                <w:szCs w:val="18"/>
              </w:rPr>
            </w:pPr>
          </w:p>
        </w:tc>
        <w:tc>
          <w:tcPr>
            <w:tcW w:w="588" w:type="dxa"/>
            <w:vMerge/>
            <w:tcBorders>
              <w:left w:val="single" w:sz="4" w:space="0" w:color="000000"/>
              <w:right w:val="single" w:sz="4" w:space="0" w:color="000000"/>
            </w:tcBorders>
            <w:vAlign w:val="center"/>
          </w:tcPr>
          <w:p w:rsidR="0050284C" w:rsidRDefault="0050284C">
            <w:pPr>
              <w:jc w:val="left"/>
              <w:rPr>
                <w:b/>
                <w:color w:val="000000"/>
                <w:kern w:val="0"/>
                <w:sz w:val="18"/>
                <w:szCs w:val="18"/>
              </w:rPr>
            </w:pPr>
          </w:p>
        </w:tc>
        <w:tc>
          <w:tcPr>
            <w:tcW w:w="590" w:type="dxa"/>
            <w:vMerge/>
            <w:tcBorders>
              <w:left w:val="single" w:sz="4" w:space="0" w:color="000000"/>
              <w:right w:val="single" w:sz="4" w:space="0" w:color="000000"/>
            </w:tcBorders>
            <w:vAlign w:val="center"/>
          </w:tcPr>
          <w:p w:rsidR="0050284C" w:rsidRDefault="0050284C">
            <w:pPr>
              <w:jc w:val="left"/>
              <w:rPr>
                <w:b/>
                <w:color w:val="000000"/>
                <w:kern w:val="0"/>
                <w:sz w:val="18"/>
                <w:szCs w:val="18"/>
              </w:rPr>
            </w:pPr>
          </w:p>
        </w:tc>
        <w:tc>
          <w:tcPr>
            <w:tcW w:w="506" w:type="dxa"/>
            <w:vMerge/>
            <w:tcBorders>
              <w:left w:val="single" w:sz="4" w:space="0" w:color="000000"/>
              <w:right w:val="single" w:sz="4" w:space="0" w:color="000000"/>
            </w:tcBorders>
            <w:vAlign w:val="center"/>
          </w:tcPr>
          <w:p w:rsidR="0050284C" w:rsidRDefault="0050284C">
            <w:pPr>
              <w:jc w:val="left"/>
              <w:rPr>
                <w:b/>
                <w:color w:val="000000"/>
                <w:kern w:val="0"/>
                <w:sz w:val="18"/>
                <w:szCs w:val="18"/>
              </w:rPr>
            </w:pPr>
          </w:p>
        </w:tc>
        <w:tc>
          <w:tcPr>
            <w:tcW w:w="677" w:type="dxa"/>
            <w:vMerge/>
            <w:tcBorders>
              <w:left w:val="single" w:sz="4" w:space="0" w:color="000000"/>
              <w:right w:val="single" w:sz="4" w:space="0" w:color="000000"/>
            </w:tcBorders>
            <w:vAlign w:val="center"/>
          </w:tcPr>
          <w:p w:rsidR="0050284C" w:rsidRDefault="0050284C">
            <w:pPr>
              <w:jc w:val="left"/>
              <w:rPr>
                <w:b/>
                <w:color w:val="000000"/>
                <w:kern w:val="0"/>
                <w:sz w:val="18"/>
                <w:szCs w:val="18"/>
              </w:rPr>
            </w:pPr>
          </w:p>
        </w:tc>
        <w:tc>
          <w:tcPr>
            <w:tcW w:w="671" w:type="dxa"/>
            <w:vMerge w:val="restart"/>
            <w:tcBorders>
              <w:top w:val="single" w:sz="4" w:space="0" w:color="000000"/>
              <w:left w:val="single" w:sz="4" w:space="0" w:color="000000"/>
              <w:right w:val="single" w:sz="4" w:space="0" w:color="000000"/>
            </w:tcBorders>
            <w:vAlign w:val="center"/>
          </w:tcPr>
          <w:p w:rsidR="0050284C" w:rsidRDefault="00C35D04">
            <w:pPr>
              <w:jc w:val="center"/>
              <w:rPr>
                <w:b/>
                <w:color w:val="000000"/>
                <w:kern w:val="0"/>
                <w:sz w:val="18"/>
                <w:szCs w:val="18"/>
              </w:rPr>
            </w:pPr>
            <w:r>
              <w:rPr>
                <w:b/>
                <w:color w:val="000000"/>
                <w:kern w:val="0"/>
                <w:sz w:val="18"/>
                <w:szCs w:val="18"/>
              </w:rPr>
              <w:t>理论</w:t>
            </w:r>
          </w:p>
        </w:tc>
        <w:tc>
          <w:tcPr>
            <w:tcW w:w="654" w:type="dxa"/>
            <w:vMerge w:val="restart"/>
            <w:tcBorders>
              <w:top w:val="single" w:sz="4" w:space="0" w:color="000000"/>
              <w:left w:val="single" w:sz="4" w:space="0" w:color="000000"/>
              <w:right w:val="single" w:sz="4" w:space="0" w:color="000000"/>
            </w:tcBorders>
            <w:vAlign w:val="center"/>
          </w:tcPr>
          <w:p w:rsidR="0050284C" w:rsidRDefault="00C35D04">
            <w:pPr>
              <w:jc w:val="center"/>
              <w:rPr>
                <w:b/>
                <w:color w:val="000000"/>
                <w:kern w:val="0"/>
                <w:sz w:val="18"/>
                <w:szCs w:val="18"/>
              </w:rPr>
            </w:pPr>
            <w:r>
              <w:rPr>
                <w:rFonts w:hint="eastAsia"/>
                <w:b/>
                <w:color w:val="000000"/>
                <w:kern w:val="0"/>
                <w:sz w:val="18"/>
                <w:szCs w:val="18"/>
              </w:rPr>
              <w:t>实践</w:t>
            </w:r>
          </w:p>
        </w:tc>
        <w:tc>
          <w:tcPr>
            <w:tcW w:w="1398" w:type="dxa"/>
            <w:gridSpan w:val="2"/>
            <w:tcBorders>
              <w:top w:val="single" w:sz="4" w:space="0" w:color="000000"/>
              <w:left w:val="single" w:sz="4" w:space="0" w:color="000000"/>
              <w:bottom w:val="single" w:sz="4" w:space="0" w:color="000000"/>
              <w:right w:val="single" w:sz="4" w:space="0" w:color="000000"/>
            </w:tcBorders>
            <w:vAlign w:val="center"/>
          </w:tcPr>
          <w:p w:rsidR="0050284C" w:rsidRDefault="00C35D04">
            <w:pPr>
              <w:spacing w:line="200" w:lineRule="atLeast"/>
              <w:jc w:val="center"/>
              <w:rPr>
                <w:rStyle w:val="font01"/>
                <w:b/>
                <w:color w:val="000000"/>
              </w:rPr>
            </w:pPr>
            <w:r>
              <w:rPr>
                <w:rStyle w:val="font01"/>
                <w:b/>
                <w:color w:val="000000"/>
              </w:rPr>
              <w:t>第一学年</w:t>
            </w:r>
          </w:p>
        </w:tc>
        <w:tc>
          <w:tcPr>
            <w:tcW w:w="1470" w:type="dxa"/>
            <w:gridSpan w:val="2"/>
            <w:tcBorders>
              <w:top w:val="single" w:sz="4" w:space="0" w:color="000000"/>
              <w:left w:val="single" w:sz="4" w:space="0" w:color="000000"/>
              <w:bottom w:val="single" w:sz="4" w:space="0" w:color="000000"/>
              <w:right w:val="single" w:sz="4" w:space="0" w:color="000000"/>
            </w:tcBorders>
            <w:vAlign w:val="center"/>
          </w:tcPr>
          <w:p w:rsidR="0050284C" w:rsidRDefault="00C35D04">
            <w:pPr>
              <w:spacing w:line="200" w:lineRule="atLeast"/>
              <w:jc w:val="center"/>
              <w:rPr>
                <w:rStyle w:val="font01"/>
                <w:b/>
                <w:color w:val="000000"/>
              </w:rPr>
            </w:pPr>
            <w:r>
              <w:rPr>
                <w:rStyle w:val="font01"/>
                <w:b/>
                <w:color w:val="000000"/>
              </w:rPr>
              <w:t>第二学年</w:t>
            </w:r>
          </w:p>
        </w:tc>
        <w:tc>
          <w:tcPr>
            <w:tcW w:w="1170" w:type="dxa"/>
            <w:gridSpan w:val="2"/>
            <w:tcBorders>
              <w:top w:val="single" w:sz="4" w:space="0" w:color="000000"/>
              <w:left w:val="single" w:sz="4" w:space="0" w:color="000000"/>
              <w:bottom w:val="single" w:sz="4" w:space="0" w:color="000000"/>
              <w:right w:val="single" w:sz="4" w:space="0" w:color="000000"/>
            </w:tcBorders>
            <w:vAlign w:val="center"/>
          </w:tcPr>
          <w:p w:rsidR="0050284C" w:rsidRDefault="00C35D04">
            <w:pPr>
              <w:spacing w:line="200" w:lineRule="atLeast"/>
              <w:jc w:val="center"/>
              <w:rPr>
                <w:rStyle w:val="font01"/>
                <w:b/>
                <w:color w:val="000000"/>
              </w:rPr>
            </w:pPr>
            <w:r>
              <w:rPr>
                <w:rStyle w:val="font01"/>
                <w:b/>
                <w:color w:val="000000"/>
              </w:rPr>
              <w:t>第三学年</w:t>
            </w:r>
          </w:p>
        </w:tc>
      </w:tr>
      <w:tr w:rsidR="0050284C">
        <w:trPr>
          <w:trHeight w:val="279"/>
        </w:trPr>
        <w:tc>
          <w:tcPr>
            <w:tcW w:w="555" w:type="dxa"/>
            <w:vMerge/>
            <w:tcBorders>
              <w:left w:val="single" w:sz="4" w:space="0" w:color="000000"/>
              <w:right w:val="single" w:sz="4" w:space="0" w:color="000000"/>
            </w:tcBorders>
            <w:vAlign w:val="center"/>
          </w:tcPr>
          <w:p w:rsidR="0050284C" w:rsidRDefault="0050284C">
            <w:pPr>
              <w:jc w:val="left"/>
              <w:rPr>
                <w:b/>
                <w:color w:val="000000"/>
                <w:kern w:val="0"/>
                <w:sz w:val="18"/>
                <w:szCs w:val="18"/>
              </w:rPr>
            </w:pPr>
          </w:p>
        </w:tc>
        <w:tc>
          <w:tcPr>
            <w:tcW w:w="795" w:type="dxa"/>
            <w:vMerge/>
            <w:tcBorders>
              <w:left w:val="single" w:sz="4" w:space="0" w:color="000000"/>
              <w:right w:val="single" w:sz="4" w:space="0" w:color="000000"/>
            </w:tcBorders>
            <w:vAlign w:val="center"/>
          </w:tcPr>
          <w:p w:rsidR="0050284C" w:rsidRDefault="0050284C">
            <w:pPr>
              <w:jc w:val="left"/>
              <w:rPr>
                <w:b/>
                <w:color w:val="000000"/>
                <w:kern w:val="0"/>
                <w:sz w:val="18"/>
                <w:szCs w:val="18"/>
              </w:rPr>
            </w:pPr>
          </w:p>
        </w:tc>
        <w:tc>
          <w:tcPr>
            <w:tcW w:w="1530" w:type="dxa"/>
            <w:vMerge/>
            <w:tcBorders>
              <w:left w:val="single" w:sz="4" w:space="0" w:color="000000"/>
              <w:right w:val="single" w:sz="4" w:space="0" w:color="000000"/>
            </w:tcBorders>
          </w:tcPr>
          <w:p w:rsidR="0050284C" w:rsidRDefault="0050284C">
            <w:pPr>
              <w:jc w:val="left"/>
              <w:rPr>
                <w:b/>
                <w:color w:val="000000"/>
                <w:kern w:val="0"/>
                <w:sz w:val="18"/>
                <w:szCs w:val="18"/>
              </w:rPr>
            </w:pPr>
          </w:p>
        </w:tc>
        <w:tc>
          <w:tcPr>
            <w:tcW w:w="4276" w:type="dxa"/>
            <w:vMerge/>
            <w:tcBorders>
              <w:left w:val="single" w:sz="4" w:space="0" w:color="000000"/>
              <w:right w:val="single" w:sz="4" w:space="0" w:color="000000"/>
            </w:tcBorders>
            <w:vAlign w:val="center"/>
          </w:tcPr>
          <w:p w:rsidR="0050284C" w:rsidRDefault="0050284C">
            <w:pPr>
              <w:jc w:val="left"/>
              <w:rPr>
                <w:b/>
                <w:color w:val="000000"/>
                <w:kern w:val="0"/>
                <w:sz w:val="18"/>
                <w:szCs w:val="18"/>
              </w:rPr>
            </w:pPr>
          </w:p>
        </w:tc>
        <w:tc>
          <w:tcPr>
            <w:tcW w:w="588" w:type="dxa"/>
            <w:vMerge/>
            <w:tcBorders>
              <w:left w:val="single" w:sz="4" w:space="0" w:color="000000"/>
              <w:right w:val="single" w:sz="4" w:space="0" w:color="000000"/>
            </w:tcBorders>
            <w:vAlign w:val="center"/>
          </w:tcPr>
          <w:p w:rsidR="0050284C" w:rsidRDefault="0050284C">
            <w:pPr>
              <w:jc w:val="left"/>
              <w:rPr>
                <w:b/>
                <w:color w:val="000000"/>
                <w:kern w:val="0"/>
                <w:sz w:val="18"/>
                <w:szCs w:val="18"/>
              </w:rPr>
            </w:pPr>
          </w:p>
        </w:tc>
        <w:tc>
          <w:tcPr>
            <w:tcW w:w="590" w:type="dxa"/>
            <w:vMerge/>
            <w:tcBorders>
              <w:left w:val="single" w:sz="4" w:space="0" w:color="000000"/>
              <w:right w:val="single" w:sz="4" w:space="0" w:color="000000"/>
            </w:tcBorders>
            <w:vAlign w:val="center"/>
          </w:tcPr>
          <w:p w:rsidR="0050284C" w:rsidRDefault="0050284C">
            <w:pPr>
              <w:jc w:val="left"/>
              <w:rPr>
                <w:b/>
                <w:color w:val="000000"/>
                <w:kern w:val="0"/>
                <w:sz w:val="18"/>
                <w:szCs w:val="18"/>
              </w:rPr>
            </w:pPr>
          </w:p>
        </w:tc>
        <w:tc>
          <w:tcPr>
            <w:tcW w:w="506" w:type="dxa"/>
            <w:vMerge/>
            <w:tcBorders>
              <w:left w:val="single" w:sz="4" w:space="0" w:color="000000"/>
              <w:right w:val="single" w:sz="4" w:space="0" w:color="000000"/>
            </w:tcBorders>
            <w:vAlign w:val="center"/>
          </w:tcPr>
          <w:p w:rsidR="0050284C" w:rsidRDefault="0050284C">
            <w:pPr>
              <w:jc w:val="left"/>
              <w:rPr>
                <w:b/>
                <w:color w:val="000000"/>
                <w:kern w:val="0"/>
                <w:sz w:val="18"/>
                <w:szCs w:val="18"/>
              </w:rPr>
            </w:pPr>
          </w:p>
        </w:tc>
        <w:tc>
          <w:tcPr>
            <w:tcW w:w="677" w:type="dxa"/>
            <w:vMerge/>
            <w:tcBorders>
              <w:left w:val="single" w:sz="4" w:space="0" w:color="000000"/>
              <w:right w:val="single" w:sz="4" w:space="0" w:color="000000"/>
            </w:tcBorders>
            <w:vAlign w:val="center"/>
          </w:tcPr>
          <w:p w:rsidR="0050284C" w:rsidRDefault="0050284C">
            <w:pPr>
              <w:jc w:val="left"/>
              <w:rPr>
                <w:b/>
                <w:color w:val="000000"/>
                <w:kern w:val="0"/>
                <w:sz w:val="18"/>
                <w:szCs w:val="18"/>
              </w:rPr>
            </w:pPr>
          </w:p>
        </w:tc>
        <w:tc>
          <w:tcPr>
            <w:tcW w:w="671" w:type="dxa"/>
            <w:vMerge/>
            <w:tcBorders>
              <w:left w:val="single" w:sz="4" w:space="0" w:color="000000"/>
              <w:right w:val="single" w:sz="4" w:space="0" w:color="000000"/>
            </w:tcBorders>
            <w:vAlign w:val="center"/>
          </w:tcPr>
          <w:p w:rsidR="0050284C" w:rsidRDefault="0050284C">
            <w:pPr>
              <w:jc w:val="left"/>
              <w:rPr>
                <w:b/>
                <w:color w:val="000000"/>
                <w:kern w:val="0"/>
                <w:sz w:val="18"/>
                <w:szCs w:val="18"/>
              </w:rPr>
            </w:pPr>
          </w:p>
        </w:tc>
        <w:tc>
          <w:tcPr>
            <w:tcW w:w="654" w:type="dxa"/>
            <w:vMerge/>
            <w:tcBorders>
              <w:left w:val="single" w:sz="4" w:space="0" w:color="000000"/>
              <w:right w:val="single" w:sz="4" w:space="0" w:color="000000"/>
            </w:tcBorders>
            <w:vAlign w:val="center"/>
          </w:tcPr>
          <w:p w:rsidR="0050284C" w:rsidRDefault="0050284C">
            <w:pPr>
              <w:jc w:val="left"/>
              <w:rPr>
                <w:b/>
                <w:color w:val="000000"/>
                <w:kern w:val="0"/>
                <w:sz w:val="18"/>
                <w:szCs w:val="18"/>
              </w:rPr>
            </w:pPr>
          </w:p>
        </w:tc>
        <w:tc>
          <w:tcPr>
            <w:tcW w:w="617"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b/>
                <w:bCs/>
                <w:color w:val="000000"/>
                <w:kern w:val="0"/>
                <w:sz w:val="18"/>
                <w:szCs w:val="18"/>
              </w:rPr>
            </w:pPr>
            <w:r>
              <w:rPr>
                <w:b/>
                <w:bCs/>
                <w:color w:val="000000"/>
                <w:kern w:val="0"/>
                <w:sz w:val="18"/>
                <w:szCs w:val="18"/>
              </w:rPr>
              <w:t>1</w:t>
            </w:r>
          </w:p>
        </w:tc>
        <w:tc>
          <w:tcPr>
            <w:tcW w:w="781"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b/>
                <w:bCs/>
                <w:color w:val="000000"/>
                <w:kern w:val="0"/>
                <w:sz w:val="18"/>
                <w:szCs w:val="18"/>
              </w:rPr>
            </w:pPr>
            <w:r>
              <w:rPr>
                <w:b/>
                <w:bCs/>
                <w:color w:val="000000"/>
                <w:kern w:val="0"/>
                <w:sz w:val="18"/>
                <w:szCs w:val="18"/>
              </w:rPr>
              <w:t>2</w:t>
            </w:r>
          </w:p>
        </w:tc>
        <w:tc>
          <w:tcPr>
            <w:tcW w:w="735"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b/>
                <w:bCs/>
                <w:color w:val="000000"/>
                <w:kern w:val="0"/>
                <w:sz w:val="18"/>
                <w:szCs w:val="18"/>
              </w:rPr>
            </w:pPr>
            <w:r>
              <w:rPr>
                <w:b/>
                <w:bCs/>
                <w:color w:val="000000"/>
                <w:kern w:val="0"/>
                <w:sz w:val="18"/>
                <w:szCs w:val="18"/>
              </w:rPr>
              <w:t>3</w:t>
            </w:r>
          </w:p>
        </w:tc>
        <w:tc>
          <w:tcPr>
            <w:tcW w:w="735"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b/>
                <w:bCs/>
                <w:color w:val="000000"/>
                <w:kern w:val="0"/>
                <w:sz w:val="18"/>
                <w:szCs w:val="18"/>
              </w:rPr>
            </w:pPr>
            <w:r>
              <w:rPr>
                <w:b/>
                <w:bCs/>
                <w:color w:val="000000"/>
                <w:kern w:val="0"/>
                <w:sz w:val="18"/>
                <w:szCs w:val="18"/>
              </w:rPr>
              <w:t>4</w:t>
            </w:r>
          </w:p>
        </w:tc>
        <w:tc>
          <w:tcPr>
            <w:tcW w:w="450"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b/>
                <w:bCs/>
                <w:color w:val="000000"/>
                <w:kern w:val="0"/>
                <w:sz w:val="18"/>
                <w:szCs w:val="18"/>
              </w:rPr>
            </w:pPr>
            <w:r>
              <w:rPr>
                <w:b/>
                <w:bCs/>
                <w:color w:val="000000"/>
                <w:kern w:val="0"/>
                <w:sz w:val="18"/>
                <w:szCs w:val="18"/>
              </w:rPr>
              <w:t>5</w:t>
            </w:r>
          </w:p>
        </w:tc>
        <w:tc>
          <w:tcPr>
            <w:tcW w:w="720"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b/>
                <w:bCs/>
                <w:color w:val="000000"/>
                <w:kern w:val="0"/>
                <w:sz w:val="18"/>
                <w:szCs w:val="18"/>
              </w:rPr>
            </w:pPr>
            <w:r>
              <w:rPr>
                <w:rFonts w:hint="eastAsia"/>
                <w:b/>
                <w:bCs/>
                <w:color w:val="000000"/>
                <w:kern w:val="0"/>
                <w:sz w:val="18"/>
                <w:szCs w:val="18"/>
              </w:rPr>
              <w:t>6</w:t>
            </w:r>
          </w:p>
        </w:tc>
      </w:tr>
      <w:tr w:rsidR="0050284C">
        <w:trPr>
          <w:trHeight w:val="90"/>
        </w:trPr>
        <w:tc>
          <w:tcPr>
            <w:tcW w:w="555" w:type="dxa"/>
            <w:vMerge/>
            <w:tcBorders>
              <w:left w:val="single" w:sz="4" w:space="0" w:color="000000"/>
              <w:bottom w:val="single" w:sz="4" w:space="0" w:color="000000"/>
              <w:right w:val="single" w:sz="4" w:space="0" w:color="000000"/>
            </w:tcBorders>
            <w:vAlign w:val="center"/>
          </w:tcPr>
          <w:p w:rsidR="0050284C" w:rsidRDefault="0050284C">
            <w:pPr>
              <w:jc w:val="left"/>
              <w:rPr>
                <w:b/>
                <w:color w:val="000000"/>
                <w:kern w:val="0"/>
                <w:sz w:val="18"/>
                <w:szCs w:val="18"/>
              </w:rPr>
            </w:pPr>
          </w:p>
        </w:tc>
        <w:tc>
          <w:tcPr>
            <w:tcW w:w="795" w:type="dxa"/>
            <w:vMerge/>
            <w:tcBorders>
              <w:left w:val="single" w:sz="4" w:space="0" w:color="000000"/>
              <w:bottom w:val="single" w:sz="4" w:space="0" w:color="000000"/>
              <w:right w:val="single" w:sz="4" w:space="0" w:color="000000"/>
            </w:tcBorders>
            <w:vAlign w:val="center"/>
          </w:tcPr>
          <w:p w:rsidR="0050284C" w:rsidRDefault="0050284C">
            <w:pPr>
              <w:jc w:val="left"/>
              <w:rPr>
                <w:b/>
                <w:color w:val="000000"/>
                <w:kern w:val="0"/>
                <w:sz w:val="18"/>
                <w:szCs w:val="18"/>
              </w:rPr>
            </w:pPr>
          </w:p>
        </w:tc>
        <w:tc>
          <w:tcPr>
            <w:tcW w:w="1530" w:type="dxa"/>
            <w:vMerge/>
            <w:tcBorders>
              <w:left w:val="single" w:sz="4" w:space="0" w:color="000000"/>
              <w:bottom w:val="single" w:sz="4" w:space="0" w:color="000000"/>
              <w:right w:val="single" w:sz="4" w:space="0" w:color="000000"/>
            </w:tcBorders>
          </w:tcPr>
          <w:p w:rsidR="0050284C" w:rsidRDefault="0050284C">
            <w:pPr>
              <w:jc w:val="left"/>
              <w:rPr>
                <w:b/>
                <w:color w:val="000000"/>
                <w:kern w:val="0"/>
                <w:sz w:val="18"/>
                <w:szCs w:val="18"/>
              </w:rPr>
            </w:pPr>
          </w:p>
        </w:tc>
        <w:tc>
          <w:tcPr>
            <w:tcW w:w="4276" w:type="dxa"/>
            <w:vMerge/>
            <w:tcBorders>
              <w:left w:val="single" w:sz="4" w:space="0" w:color="000000"/>
              <w:bottom w:val="single" w:sz="4" w:space="0" w:color="000000"/>
              <w:right w:val="single" w:sz="4" w:space="0" w:color="000000"/>
            </w:tcBorders>
            <w:vAlign w:val="center"/>
          </w:tcPr>
          <w:p w:rsidR="0050284C" w:rsidRDefault="0050284C">
            <w:pPr>
              <w:jc w:val="left"/>
              <w:rPr>
                <w:b/>
                <w:color w:val="000000"/>
                <w:kern w:val="0"/>
                <w:sz w:val="18"/>
                <w:szCs w:val="18"/>
              </w:rPr>
            </w:pPr>
          </w:p>
        </w:tc>
        <w:tc>
          <w:tcPr>
            <w:tcW w:w="588" w:type="dxa"/>
            <w:vMerge/>
            <w:tcBorders>
              <w:left w:val="single" w:sz="4" w:space="0" w:color="000000"/>
              <w:bottom w:val="single" w:sz="4" w:space="0" w:color="000000"/>
              <w:right w:val="single" w:sz="4" w:space="0" w:color="000000"/>
            </w:tcBorders>
            <w:vAlign w:val="center"/>
          </w:tcPr>
          <w:p w:rsidR="0050284C" w:rsidRDefault="0050284C">
            <w:pPr>
              <w:jc w:val="left"/>
              <w:rPr>
                <w:b/>
                <w:color w:val="000000"/>
                <w:kern w:val="0"/>
                <w:sz w:val="18"/>
                <w:szCs w:val="18"/>
              </w:rPr>
            </w:pPr>
          </w:p>
        </w:tc>
        <w:tc>
          <w:tcPr>
            <w:tcW w:w="590" w:type="dxa"/>
            <w:vMerge/>
            <w:tcBorders>
              <w:left w:val="single" w:sz="4" w:space="0" w:color="000000"/>
              <w:bottom w:val="single" w:sz="4" w:space="0" w:color="000000"/>
              <w:right w:val="single" w:sz="4" w:space="0" w:color="000000"/>
            </w:tcBorders>
            <w:vAlign w:val="center"/>
          </w:tcPr>
          <w:p w:rsidR="0050284C" w:rsidRDefault="0050284C">
            <w:pPr>
              <w:jc w:val="left"/>
              <w:rPr>
                <w:b/>
                <w:color w:val="000000"/>
                <w:kern w:val="0"/>
                <w:sz w:val="18"/>
                <w:szCs w:val="18"/>
              </w:rPr>
            </w:pPr>
          </w:p>
        </w:tc>
        <w:tc>
          <w:tcPr>
            <w:tcW w:w="506" w:type="dxa"/>
            <w:vMerge/>
            <w:tcBorders>
              <w:left w:val="single" w:sz="4" w:space="0" w:color="000000"/>
              <w:bottom w:val="single" w:sz="4" w:space="0" w:color="000000"/>
              <w:right w:val="single" w:sz="4" w:space="0" w:color="000000"/>
            </w:tcBorders>
            <w:vAlign w:val="center"/>
          </w:tcPr>
          <w:p w:rsidR="0050284C" w:rsidRDefault="0050284C">
            <w:pPr>
              <w:jc w:val="left"/>
              <w:rPr>
                <w:b/>
                <w:color w:val="000000"/>
                <w:kern w:val="0"/>
                <w:sz w:val="18"/>
                <w:szCs w:val="18"/>
              </w:rPr>
            </w:pPr>
          </w:p>
        </w:tc>
        <w:tc>
          <w:tcPr>
            <w:tcW w:w="677" w:type="dxa"/>
            <w:vMerge/>
            <w:tcBorders>
              <w:left w:val="single" w:sz="4" w:space="0" w:color="000000"/>
              <w:bottom w:val="single" w:sz="4" w:space="0" w:color="000000"/>
              <w:right w:val="single" w:sz="4" w:space="0" w:color="000000"/>
            </w:tcBorders>
            <w:vAlign w:val="center"/>
          </w:tcPr>
          <w:p w:rsidR="0050284C" w:rsidRDefault="0050284C">
            <w:pPr>
              <w:jc w:val="left"/>
              <w:rPr>
                <w:b/>
                <w:color w:val="000000"/>
                <w:kern w:val="0"/>
                <w:sz w:val="18"/>
                <w:szCs w:val="18"/>
              </w:rPr>
            </w:pPr>
          </w:p>
        </w:tc>
        <w:tc>
          <w:tcPr>
            <w:tcW w:w="671" w:type="dxa"/>
            <w:vMerge/>
            <w:tcBorders>
              <w:left w:val="single" w:sz="4" w:space="0" w:color="000000"/>
              <w:bottom w:val="single" w:sz="4" w:space="0" w:color="000000"/>
              <w:right w:val="single" w:sz="4" w:space="0" w:color="000000"/>
            </w:tcBorders>
            <w:vAlign w:val="center"/>
          </w:tcPr>
          <w:p w:rsidR="0050284C" w:rsidRDefault="0050284C">
            <w:pPr>
              <w:jc w:val="left"/>
              <w:rPr>
                <w:b/>
                <w:color w:val="000000"/>
                <w:kern w:val="0"/>
                <w:sz w:val="18"/>
                <w:szCs w:val="18"/>
              </w:rPr>
            </w:pPr>
          </w:p>
        </w:tc>
        <w:tc>
          <w:tcPr>
            <w:tcW w:w="654" w:type="dxa"/>
            <w:vMerge/>
            <w:tcBorders>
              <w:left w:val="single" w:sz="4" w:space="0" w:color="000000"/>
              <w:bottom w:val="single" w:sz="4" w:space="0" w:color="000000"/>
              <w:right w:val="single" w:sz="4" w:space="0" w:color="000000"/>
            </w:tcBorders>
            <w:vAlign w:val="center"/>
          </w:tcPr>
          <w:p w:rsidR="0050284C" w:rsidRDefault="0050284C">
            <w:pPr>
              <w:jc w:val="left"/>
              <w:rPr>
                <w:b/>
                <w:color w:val="000000"/>
                <w:kern w:val="0"/>
                <w:sz w:val="18"/>
                <w:szCs w:val="18"/>
              </w:rPr>
            </w:pPr>
          </w:p>
        </w:tc>
        <w:tc>
          <w:tcPr>
            <w:tcW w:w="617"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b/>
                <w:bCs/>
                <w:color w:val="000000"/>
                <w:kern w:val="0"/>
                <w:sz w:val="18"/>
                <w:szCs w:val="18"/>
              </w:rPr>
            </w:pPr>
            <w:r>
              <w:rPr>
                <w:rFonts w:hint="eastAsia"/>
                <w:b/>
                <w:bCs/>
                <w:color w:val="000000"/>
                <w:kern w:val="0"/>
                <w:sz w:val="18"/>
                <w:szCs w:val="18"/>
              </w:rPr>
              <w:t>20</w:t>
            </w:r>
          </w:p>
        </w:tc>
        <w:tc>
          <w:tcPr>
            <w:tcW w:w="781"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b/>
                <w:bCs/>
                <w:color w:val="000000"/>
                <w:kern w:val="0"/>
                <w:sz w:val="18"/>
                <w:szCs w:val="18"/>
              </w:rPr>
            </w:pPr>
            <w:r>
              <w:rPr>
                <w:rFonts w:hint="eastAsia"/>
                <w:b/>
                <w:bCs/>
                <w:color w:val="000000"/>
                <w:kern w:val="0"/>
                <w:sz w:val="18"/>
                <w:szCs w:val="18"/>
              </w:rPr>
              <w:t>20</w:t>
            </w:r>
          </w:p>
        </w:tc>
        <w:tc>
          <w:tcPr>
            <w:tcW w:w="735"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b/>
                <w:bCs/>
                <w:color w:val="000000"/>
                <w:kern w:val="0"/>
                <w:sz w:val="18"/>
                <w:szCs w:val="18"/>
              </w:rPr>
            </w:pPr>
            <w:r>
              <w:rPr>
                <w:rFonts w:hint="eastAsia"/>
                <w:b/>
                <w:bCs/>
                <w:color w:val="000000"/>
                <w:kern w:val="0"/>
                <w:sz w:val="18"/>
                <w:szCs w:val="18"/>
              </w:rPr>
              <w:t>20</w:t>
            </w:r>
          </w:p>
        </w:tc>
        <w:tc>
          <w:tcPr>
            <w:tcW w:w="735"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b/>
                <w:bCs/>
                <w:color w:val="000000"/>
                <w:kern w:val="0"/>
                <w:sz w:val="18"/>
                <w:szCs w:val="18"/>
              </w:rPr>
            </w:pPr>
            <w:r>
              <w:rPr>
                <w:rFonts w:hint="eastAsia"/>
                <w:b/>
                <w:bCs/>
                <w:color w:val="000000"/>
                <w:kern w:val="0"/>
                <w:sz w:val="18"/>
                <w:szCs w:val="18"/>
              </w:rPr>
              <w:t>20</w:t>
            </w:r>
          </w:p>
        </w:tc>
        <w:tc>
          <w:tcPr>
            <w:tcW w:w="450"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b/>
                <w:bCs/>
                <w:color w:val="000000"/>
                <w:kern w:val="0"/>
                <w:sz w:val="18"/>
                <w:szCs w:val="18"/>
              </w:rPr>
            </w:pPr>
            <w:r>
              <w:rPr>
                <w:rFonts w:hint="eastAsia"/>
                <w:b/>
                <w:bCs/>
                <w:color w:val="000000"/>
                <w:kern w:val="0"/>
                <w:sz w:val="18"/>
                <w:szCs w:val="18"/>
              </w:rPr>
              <w:t>20</w:t>
            </w:r>
          </w:p>
        </w:tc>
        <w:tc>
          <w:tcPr>
            <w:tcW w:w="720"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b/>
                <w:bCs/>
                <w:color w:val="000000"/>
                <w:kern w:val="0"/>
                <w:sz w:val="18"/>
                <w:szCs w:val="18"/>
              </w:rPr>
            </w:pPr>
            <w:r>
              <w:rPr>
                <w:rFonts w:hint="eastAsia"/>
                <w:b/>
                <w:bCs/>
                <w:color w:val="000000"/>
                <w:kern w:val="0"/>
                <w:sz w:val="18"/>
                <w:szCs w:val="18"/>
              </w:rPr>
              <w:t>20</w:t>
            </w:r>
          </w:p>
        </w:tc>
      </w:tr>
      <w:tr w:rsidR="0050284C">
        <w:trPr>
          <w:trHeight w:val="90"/>
        </w:trPr>
        <w:tc>
          <w:tcPr>
            <w:tcW w:w="555"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kern w:val="0"/>
                <w:sz w:val="18"/>
                <w:szCs w:val="18"/>
              </w:rPr>
            </w:pPr>
            <w:r>
              <w:rPr>
                <w:color w:val="000000"/>
                <w:kern w:val="0"/>
                <w:sz w:val="18"/>
                <w:szCs w:val="18"/>
              </w:rPr>
              <w:t>1</w:t>
            </w:r>
          </w:p>
        </w:tc>
        <w:tc>
          <w:tcPr>
            <w:tcW w:w="795" w:type="dxa"/>
            <w:vMerge w:val="restart"/>
            <w:tcBorders>
              <w:top w:val="single" w:sz="4" w:space="0" w:color="000000"/>
              <w:left w:val="single" w:sz="4" w:space="0" w:color="000000"/>
              <w:right w:val="single" w:sz="4" w:space="0" w:color="000000"/>
            </w:tcBorders>
            <w:vAlign w:val="center"/>
          </w:tcPr>
          <w:p w:rsidR="0050284C" w:rsidRDefault="00C35D04">
            <w:pPr>
              <w:jc w:val="center"/>
              <w:rPr>
                <w:color w:val="000000"/>
                <w:kern w:val="0"/>
                <w:sz w:val="18"/>
                <w:szCs w:val="18"/>
              </w:rPr>
            </w:pPr>
            <w:r>
              <w:rPr>
                <w:color w:val="000000"/>
                <w:kern w:val="0"/>
                <w:sz w:val="18"/>
                <w:szCs w:val="18"/>
              </w:rPr>
              <w:t>公共基础必修课程</w:t>
            </w:r>
          </w:p>
        </w:tc>
        <w:tc>
          <w:tcPr>
            <w:tcW w:w="1530"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bCs/>
                <w:color w:val="000000"/>
                <w:kern w:val="0"/>
                <w:sz w:val="18"/>
                <w:szCs w:val="18"/>
              </w:rPr>
            </w:pPr>
            <w:r>
              <w:rPr>
                <w:rFonts w:hint="eastAsia"/>
                <w:bCs/>
                <w:color w:val="000000"/>
                <w:kern w:val="0"/>
                <w:sz w:val="18"/>
                <w:szCs w:val="18"/>
              </w:rPr>
              <w:t>121001</w:t>
            </w:r>
          </w:p>
        </w:tc>
        <w:tc>
          <w:tcPr>
            <w:tcW w:w="4276" w:type="dxa"/>
            <w:tcBorders>
              <w:top w:val="single" w:sz="4" w:space="0" w:color="000000"/>
              <w:left w:val="single" w:sz="4" w:space="0" w:color="000000"/>
              <w:bottom w:val="single" w:sz="4" w:space="0" w:color="000000"/>
              <w:right w:val="single" w:sz="4" w:space="0" w:color="000000"/>
            </w:tcBorders>
            <w:vAlign w:val="center"/>
          </w:tcPr>
          <w:p w:rsidR="0050284C" w:rsidRDefault="00C35D04">
            <w:pPr>
              <w:spacing w:line="440" w:lineRule="exact"/>
              <w:rPr>
                <w:rFonts w:ascii="宋体" w:hAnsi="宋体"/>
                <w:color w:val="000000"/>
                <w:kern w:val="0"/>
                <w:sz w:val="18"/>
                <w:szCs w:val="18"/>
              </w:rPr>
            </w:pPr>
            <w:r>
              <w:rPr>
                <w:rFonts w:ascii="宋体" w:hAnsi="宋体" w:hint="eastAsia"/>
                <w:color w:val="000000"/>
                <w:kern w:val="0"/>
                <w:sz w:val="18"/>
                <w:szCs w:val="18"/>
              </w:rPr>
              <w:t>思想道德与法治</w:t>
            </w:r>
          </w:p>
        </w:tc>
        <w:tc>
          <w:tcPr>
            <w:tcW w:w="588"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kern w:val="0"/>
                <w:sz w:val="18"/>
                <w:szCs w:val="18"/>
              </w:rPr>
            </w:pPr>
            <w:r>
              <w:rPr>
                <w:rFonts w:ascii="宋体" w:hAnsi="宋体" w:hint="eastAsia"/>
                <w:color w:val="000000"/>
                <w:kern w:val="0"/>
                <w:sz w:val="18"/>
                <w:szCs w:val="18"/>
              </w:rPr>
              <w:t>3</w:t>
            </w:r>
          </w:p>
        </w:tc>
        <w:tc>
          <w:tcPr>
            <w:tcW w:w="590"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kern w:val="0"/>
                <w:sz w:val="18"/>
                <w:szCs w:val="18"/>
              </w:rPr>
            </w:pPr>
            <w:r>
              <w:rPr>
                <w:rFonts w:ascii="宋体" w:hAnsi="宋体" w:hint="eastAsia"/>
                <w:color w:val="000000"/>
                <w:kern w:val="0"/>
                <w:sz w:val="18"/>
                <w:szCs w:val="18"/>
              </w:rPr>
              <w:t>1</w:t>
            </w:r>
          </w:p>
        </w:tc>
        <w:tc>
          <w:tcPr>
            <w:tcW w:w="506" w:type="dxa"/>
            <w:tcBorders>
              <w:top w:val="single" w:sz="4" w:space="0" w:color="000000"/>
              <w:left w:val="single" w:sz="4" w:space="0" w:color="000000"/>
              <w:bottom w:val="single" w:sz="4" w:space="0" w:color="000000"/>
              <w:right w:val="single" w:sz="4" w:space="0" w:color="000000"/>
            </w:tcBorders>
            <w:vAlign w:val="center"/>
          </w:tcPr>
          <w:p w:rsidR="0050284C" w:rsidRDefault="0050284C">
            <w:pPr>
              <w:jc w:val="center"/>
              <w:rPr>
                <w:rFonts w:ascii="宋体" w:hAnsi="宋体"/>
                <w:color w:val="000000"/>
                <w:kern w:val="0"/>
                <w:sz w:val="18"/>
                <w:szCs w:val="18"/>
              </w:rPr>
            </w:pPr>
          </w:p>
        </w:tc>
        <w:tc>
          <w:tcPr>
            <w:tcW w:w="677"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sz w:val="18"/>
                <w:szCs w:val="18"/>
              </w:rPr>
            </w:pPr>
            <w:r>
              <w:rPr>
                <w:rFonts w:hint="eastAsia"/>
                <w:color w:val="000000"/>
                <w:sz w:val="18"/>
                <w:szCs w:val="18"/>
              </w:rPr>
              <w:t>54</w:t>
            </w:r>
          </w:p>
        </w:tc>
        <w:tc>
          <w:tcPr>
            <w:tcW w:w="671"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sz w:val="18"/>
                <w:szCs w:val="18"/>
              </w:rPr>
            </w:pPr>
            <w:r>
              <w:rPr>
                <w:rFonts w:hint="eastAsia"/>
                <w:color w:val="000000"/>
                <w:sz w:val="18"/>
                <w:szCs w:val="18"/>
              </w:rPr>
              <w:t>46</w:t>
            </w:r>
          </w:p>
        </w:tc>
        <w:tc>
          <w:tcPr>
            <w:tcW w:w="654"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sz w:val="18"/>
                <w:szCs w:val="18"/>
              </w:rPr>
            </w:pPr>
            <w:r>
              <w:rPr>
                <w:rFonts w:hint="eastAsia"/>
                <w:color w:val="000000"/>
                <w:sz w:val="18"/>
                <w:szCs w:val="18"/>
              </w:rPr>
              <w:t>8</w:t>
            </w:r>
          </w:p>
        </w:tc>
        <w:tc>
          <w:tcPr>
            <w:tcW w:w="617"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sz w:val="18"/>
                <w:szCs w:val="18"/>
              </w:rPr>
            </w:pPr>
            <w:r>
              <w:rPr>
                <w:rFonts w:hint="eastAsia"/>
                <w:color w:val="000000"/>
                <w:sz w:val="18"/>
                <w:szCs w:val="18"/>
              </w:rPr>
              <w:t>54</w:t>
            </w:r>
          </w:p>
        </w:tc>
        <w:tc>
          <w:tcPr>
            <w:tcW w:w="781" w:type="dxa"/>
            <w:tcBorders>
              <w:top w:val="single" w:sz="4" w:space="0" w:color="000000"/>
              <w:left w:val="single" w:sz="4" w:space="0" w:color="000000"/>
              <w:bottom w:val="single" w:sz="4" w:space="0" w:color="000000"/>
              <w:right w:val="single" w:sz="4" w:space="0" w:color="000000"/>
            </w:tcBorders>
            <w:vAlign w:val="center"/>
          </w:tcPr>
          <w:p w:rsidR="0050284C" w:rsidRDefault="0050284C">
            <w:pPr>
              <w:jc w:val="center"/>
              <w:rPr>
                <w:rFonts w:ascii="宋体" w:hAnsi="宋体"/>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vAlign w:val="center"/>
          </w:tcPr>
          <w:p w:rsidR="0050284C" w:rsidRDefault="0050284C">
            <w:pPr>
              <w:jc w:val="center"/>
              <w:rPr>
                <w:rFonts w:ascii="宋体" w:hAnsi="宋体"/>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vAlign w:val="center"/>
          </w:tcPr>
          <w:p w:rsidR="0050284C" w:rsidRDefault="0050284C">
            <w:pPr>
              <w:jc w:val="center"/>
              <w:rPr>
                <w:rFonts w:ascii="宋体" w:hAnsi="宋体"/>
                <w:color w:val="000000"/>
                <w:sz w:val="18"/>
                <w:szCs w:val="18"/>
              </w:rPr>
            </w:pPr>
          </w:p>
        </w:tc>
        <w:tc>
          <w:tcPr>
            <w:tcW w:w="1170" w:type="dxa"/>
            <w:gridSpan w:val="2"/>
            <w:vMerge w:val="restart"/>
            <w:tcBorders>
              <w:top w:val="single" w:sz="4" w:space="0" w:color="000000"/>
              <w:left w:val="single" w:sz="4" w:space="0" w:color="000000"/>
              <w:right w:val="single" w:sz="4" w:space="0" w:color="000000"/>
            </w:tcBorders>
            <w:vAlign w:val="center"/>
          </w:tcPr>
          <w:p w:rsidR="0050284C" w:rsidRDefault="00C35D04">
            <w:pPr>
              <w:spacing w:line="200" w:lineRule="atLeast"/>
              <w:rPr>
                <w:rFonts w:ascii="宋体" w:hAnsi="宋体"/>
                <w:color w:val="000000"/>
                <w:sz w:val="22"/>
              </w:rPr>
            </w:pPr>
            <w:r>
              <w:rPr>
                <w:rFonts w:ascii="宋体" w:hAnsi="宋体" w:hint="eastAsia"/>
                <w:color w:val="000000"/>
                <w:sz w:val="22"/>
              </w:rPr>
              <w:t>到琴行、演艺公司等机构实习</w:t>
            </w:r>
          </w:p>
        </w:tc>
      </w:tr>
      <w:tr w:rsidR="0050284C">
        <w:trPr>
          <w:trHeight w:val="279"/>
        </w:trPr>
        <w:tc>
          <w:tcPr>
            <w:tcW w:w="555"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kern w:val="0"/>
                <w:sz w:val="18"/>
                <w:szCs w:val="18"/>
              </w:rPr>
            </w:pPr>
            <w:r>
              <w:rPr>
                <w:color w:val="000000"/>
                <w:kern w:val="0"/>
                <w:sz w:val="18"/>
                <w:szCs w:val="18"/>
              </w:rPr>
              <w:t>2</w:t>
            </w:r>
          </w:p>
        </w:tc>
        <w:tc>
          <w:tcPr>
            <w:tcW w:w="795" w:type="dxa"/>
            <w:vMerge/>
            <w:tcBorders>
              <w:left w:val="single" w:sz="4" w:space="0" w:color="000000"/>
              <w:right w:val="single" w:sz="4" w:space="0" w:color="000000"/>
            </w:tcBorders>
            <w:vAlign w:val="center"/>
          </w:tcPr>
          <w:p w:rsidR="0050284C" w:rsidRDefault="0050284C">
            <w:pPr>
              <w:jc w:val="center"/>
              <w:rPr>
                <w:color w:val="000000"/>
                <w:kern w:val="0"/>
                <w:sz w:val="18"/>
                <w:szCs w:val="18"/>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bCs/>
                <w:color w:val="000000"/>
                <w:kern w:val="0"/>
                <w:sz w:val="18"/>
                <w:szCs w:val="18"/>
              </w:rPr>
            </w:pPr>
            <w:r>
              <w:rPr>
                <w:rFonts w:hint="eastAsia"/>
                <w:bCs/>
                <w:color w:val="000000"/>
                <w:kern w:val="0"/>
                <w:sz w:val="18"/>
                <w:szCs w:val="18"/>
              </w:rPr>
              <w:t>121028</w:t>
            </w:r>
          </w:p>
        </w:tc>
        <w:tc>
          <w:tcPr>
            <w:tcW w:w="4276" w:type="dxa"/>
            <w:tcBorders>
              <w:top w:val="single" w:sz="4" w:space="0" w:color="000000"/>
              <w:left w:val="single" w:sz="4" w:space="0" w:color="000000"/>
              <w:bottom w:val="single" w:sz="4" w:space="0" w:color="000000"/>
              <w:right w:val="single" w:sz="4" w:space="0" w:color="000000"/>
            </w:tcBorders>
            <w:vAlign w:val="center"/>
          </w:tcPr>
          <w:p w:rsidR="0050284C" w:rsidRDefault="00C35D04">
            <w:pPr>
              <w:spacing w:line="440" w:lineRule="exact"/>
              <w:rPr>
                <w:rFonts w:ascii="宋体" w:hAnsi="宋体"/>
                <w:color w:val="000000"/>
                <w:kern w:val="0"/>
                <w:sz w:val="18"/>
                <w:szCs w:val="18"/>
              </w:rPr>
            </w:pPr>
            <w:r>
              <w:rPr>
                <w:rFonts w:ascii="宋体" w:hAnsi="宋体" w:hint="eastAsia"/>
                <w:color w:val="000000"/>
                <w:kern w:val="0"/>
                <w:sz w:val="18"/>
                <w:szCs w:val="18"/>
              </w:rPr>
              <w:t>毛泽东思想和中国特色社会主义理论体系概论</w:t>
            </w:r>
          </w:p>
        </w:tc>
        <w:tc>
          <w:tcPr>
            <w:tcW w:w="588"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kern w:val="0"/>
                <w:sz w:val="18"/>
                <w:szCs w:val="18"/>
              </w:rPr>
            </w:pPr>
            <w:r>
              <w:rPr>
                <w:rFonts w:ascii="宋体" w:hAnsi="宋体" w:hint="eastAsia"/>
                <w:color w:val="000000"/>
                <w:kern w:val="0"/>
                <w:sz w:val="18"/>
                <w:szCs w:val="18"/>
              </w:rPr>
              <w:t>2</w:t>
            </w:r>
          </w:p>
        </w:tc>
        <w:tc>
          <w:tcPr>
            <w:tcW w:w="590"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kern w:val="0"/>
                <w:sz w:val="18"/>
                <w:szCs w:val="18"/>
              </w:rPr>
            </w:pPr>
            <w:r>
              <w:rPr>
                <w:rFonts w:ascii="宋体" w:hAnsi="宋体" w:hint="eastAsia"/>
                <w:color w:val="000000"/>
                <w:kern w:val="0"/>
                <w:sz w:val="18"/>
                <w:szCs w:val="18"/>
              </w:rPr>
              <w:t>2</w:t>
            </w:r>
          </w:p>
        </w:tc>
        <w:tc>
          <w:tcPr>
            <w:tcW w:w="506" w:type="dxa"/>
            <w:tcBorders>
              <w:top w:val="single" w:sz="4" w:space="0" w:color="000000"/>
              <w:left w:val="single" w:sz="4" w:space="0" w:color="000000"/>
              <w:bottom w:val="single" w:sz="4" w:space="0" w:color="000000"/>
              <w:right w:val="single" w:sz="4" w:space="0" w:color="000000"/>
            </w:tcBorders>
            <w:vAlign w:val="center"/>
          </w:tcPr>
          <w:p w:rsidR="0050284C" w:rsidRDefault="0050284C">
            <w:pPr>
              <w:jc w:val="center"/>
              <w:rPr>
                <w:rFonts w:ascii="宋体" w:hAnsi="宋体"/>
                <w:color w:val="000000"/>
                <w:kern w:val="0"/>
                <w:sz w:val="18"/>
                <w:szCs w:val="18"/>
              </w:rPr>
            </w:pPr>
          </w:p>
        </w:tc>
        <w:tc>
          <w:tcPr>
            <w:tcW w:w="677"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sz w:val="18"/>
                <w:szCs w:val="18"/>
              </w:rPr>
            </w:pPr>
            <w:r>
              <w:rPr>
                <w:rFonts w:hint="eastAsia"/>
                <w:color w:val="000000"/>
                <w:sz w:val="18"/>
                <w:szCs w:val="18"/>
              </w:rPr>
              <w:t>36</w:t>
            </w:r>
          </w:p>
        </w:tc>
        <w:tc>
          <w:tcPr>
            <w:tcW w:w="671"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sz w:val="18"/>
                <w:szCs w:val="18"/>
              </w:rPr>
            </w:pPr>
            <w:r>
              <w:rPr>
                <w:rFonts w:hint="eastAsia"/>
                <w:color w:val="000000"/>
                <w:sz w:val="18"/>
                <w:szCs w:val="18"/>
              </w:rPr>
              <w:t>32</w:t>
            </w:r>
          </w:p>
        </w:tc>
        <w:tc>
          <w:tcPr>
            <w:tcW w:w="654"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sz w:val="18"/>
                <w:szCs w:val="18"/>
              </w:rPr>
            </w:pPr>
            <w:r>
              <w:rPr>
                <w:rFonts w:ascii="宋体" w:hAnsi="宋体" w:hint="eastAsia"/>
                <w:color w:val="000000"/>
                <w:sz w:val="18"/>
                <w:szCs w:val="18"/>
              </w:rPr>
              <w:t>4</w:t>
            </w:r>
          </w:p>
        </w:tc>
        <w:tc>
          <w:tcPr>
            <w:tcW w:w="617" w:type="dxa"/>
            <w:tcBorders>
              <w:top w:val="single" w:sz="4" w:space="0" w:color="000000"/>
              <w:left w:val="single" w:sz="4" w:space="0" w:color="000000"/>
              <w:bottom w:val="single" w:sz="4" w:space="0" w:color="000000"/>
              <w:right w:val="single" w:sz="4" w:space="0" w:color="000000"/>
            </w:tcBorders>
            <w:vAlign w:val="center"/>
          </w:tcPr>
          <w:p w:rsidR="0050284C" w:rsidRDefault="0050284C">
            <w:pPr>
              <w:jc w:val="center"/>
              <w:rPr>
                <w:rFonts w:ascii="宋体" w:hAnsi="宋体"/>
                <w:color w:val="000000"/>
                <w:sz w:val="18"/>
                <w:szCs w:val="18"/>
              </w:rPr>
            </w:pPr>
          </w:p>
        </w:tc>
        <w:tc>
          <w:tcPr>
            <w:tcW w:w="781"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sz w:val="18"/>
                <w:szCs w:val="18"/>
              </w:rPr>
            </w:pPr>
            <w:r>
              <w:rPr>
                <w:rFonts w:ascii="宋体" w:hAnsi="宋体" w:hint="eastAsia"/>
                <w:color w:val="000000"/>
                <w:sz w:val="18"/>
                <w:szCs w:val="18"/>
              </w:rPr>
              <w:t>36</w:t>
            </w:r>
          </w:p>
        </w:tc>
        <w:tc>
          <w:tcPr>
            <w:tcW w:w="735" w:type="dxa"/>
            <w:tcBorders>
              <w:top w:val="single" w:sz="4" w:space="0" w:color="000000"/>
              <w:left w:val="single" w:sz="4" w:space="0" w:color="000000"/>
              <w:bottom w:val="single" w:sz="4" w:space="0" w:color="000000"/>
              <w:right w:val="single" w:sz="4" w:space="0" w:color="000000"/>
            </w:tcBorders>
            <w:vAlign w:val="center"/>
          </w:tcPr>
          <w:p w:rsidR="0050284C" w:rsidRDefault="0050284C">
            <w:pPr>
              <w:jc w:val="center"/>
              <w:rPr>
                <w:rFonts w:ascii="宋体" w:hAnsi="宋体"/>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vAlign w:val="center"/>
          </w:tcPr>
          <w:p w:rsidR="0050284C" w:rsidRDefault="0050284C">
            <w:pPr>
              <w:jc w:val="center"/>
              <w:rPr>
                <w:rFonts w:ascii="宋体" w:hAnsi="宋体"/>
                <w:color w:val="000000"/>
                <w:sz w:val="18"/>
                <w:szCs w:val="18"/>
              </w:rPr>
            </w:pPr>
          </w:p>
        </w:tc>
        <w:tc>
          <w:tcPr>
            <w:tcW w:w="1170" w:type="dxa"/>
            <w:gridSpan w:val="2"/>
            <w:vMerge/>
            <w:tcBorders>
              <w:left w:val="single" w:sz="4" w:space="0" w:color="000000"/>
              <w:right w:val="single" w:sz="4" w:space="0" w:color="000000"/>
            </w:tcBorders>
            <w:vAlign w:val="center"/>
          </w:tcPr>
          <w:p w:rsidR="0050284C" w:rsidRDefault="0050284C">
            <w:pPr>
              <w:jc w:val="center"/>
              <w:rPr>
                <w:color w:val="000000"/>
                <w:kern w:val="0"/>
                <w:sz w:val="22"/>
              </w:rPr>
            </w:pPr>
          </w:p>
        </w:tc>
      </w:tr>
      <w:tr w:rsidR="0050284C">
        <w:trPr>
          <w:trHeight w:val="279"/>
        </w:trPr>
        <w:tc>
          <w:tcPr>
            <w:tcW w:w="555"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kern w:val="0"/>
                <w:sz w:val="18"/>
                <w:szCs w:val="18"/>
              </w:rPr>
            </w:pPr>
            <w:r>
              <w:rPr>
                <w:color w:val="000000"/>
                <w:kern w:val="0"/>
                <w:sz w:val="18"/>
                <w:szCs w:val="18"/>
              </w:rPr>
              <w:t>3</w:t>
            </w:r>
          </w:p>
        </w:tc>
        <w:tc>
          <w:tcPr>
            <w:tcW w:w="795" w:type="dxa"/>
            <w:vMerge/>
            <w:tcBorders>
              <w:left w:val="single" w:sz="4" w:space="0" w:color="000000"/>
              <w:right w:val="single" w:sz="4" w:space="0" w:color="000000"/>
            </w:tcBorders>
            <w:vAlign w:val="center"/>
          </w:tcPr>
          <w:p w:rsidR="0050284C" w:rsidRDefault="0050284C">
            <w:pPr>
              <w:jc w:val="left"/>
              <w:rPr>
                <w:color w:val="000000"/>
                <w:kern w:val="0"/>
                <w:sz w:val="18"/>
                <w:szCs w:val="18"/>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bCs/>
                <w:color w:val="000000"/>
                <w:kern w:val="0"/>
                <w:sz w:val="18"/>
                <w:szCs w:val="18"/>
              </w:rPr>
            </w:pPr>
            <w:r>
              <w:rPr>
                <w:rFonts w:hint="eastAsia"/>
                <w:bCs/>
                <w:color w:val="000000"/>
                <w:kern w:val="0"/>
                <w:sz w:val="18"/>
                <w:szCs w:val="18"/>
              </w:rPr>
              <w:t>121027</w:t>
            </w:r>
          </w:p>
        </w:tc>
        <w:tc>
          <w:tcPr>
            <w:tcW w:w="4276" w:type="dxa"/>
            <w:tcBorders>
              <w:top w:val="single" w:sz="4" w:space="0" w:color="000000"/>
              <w:left w:val="single" w:sz="4" w:space="0" w:color="000000"/>
              <w:bottom w:val="single" w:sz="4" w:space="0" w:color="000000"/>
              <w:right w:val="single" w:sz="4" w:space="0" w:color="000000"/>
            </w:tcBorders>
            <w:vAlign w:val="center"/>
          </w:tcPr>
          <w:p w:rsidR="0050284C" w:rsidRDefault="00C35D04">
            <w:pPr>
              <w:spacing w:line="440" w:lineRule="exact"/>
              <w:rPr>
                <w:rFonts w:ascii="宋体" w:hAnsi="宋体"/>
                <w:color w:val="000000"/>
                <w:kern w:val="0"/>
                <w:sz w:val="18"/>
                <w:szCs w:val="18"/>
              </w:rPr>
            </w:pPr>
            <w:r>
              <w:rPr>
                <w:rFonts w:ascii="宋体" w:hAnsi="宋体" w:hint="eastAsia"/>
                <w:color w:val="000000"/>
                <w:kern w:val="0"/>
                <w:sz w:val="18"/>
                <w:szCs w:val="18"/>
              </w:rPr>
              <w:t>习近平新时代中国特色社会主义思想概论</w:t>
            </w:r>
          </w:p>
        </w:tc>
        <w:tc>
          <w:tcPr>
            <w:tcW w:w="588"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kern w:val="0"/>
                <w:sz w:val="18"/>
                <w:szCs w:val="18"/>
              </w:rPr>
            </w:pPr>
            <w:r>
              <w:rPr>
                <w:rFonts w:ascii="宋体" w:hAnsi="宋体" w:hint="eastAsia"/>
                <w:color w:val="000000"/>
                <w:kern w:val="0"/>
                <w:sz w:val="18"/>
                <w:szCs w:val="18"/>
              </w:rPr>
              <w:t>3</w:t>
            </w:r>
          </w:p>
        </w:tc>
        <w:tc>
          <w:tcPr>
            <w:tcW w:w="590"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kern w:val="0"/>
                <w:sz w:val="18"/>
                <w:szCs w:val="18"/>
              </w:rPr>
            </w:pPr>
            <w:r>
              <w:rPr>
                <w:rFonts w:ascii="宋体" w:hAnsi="宋体" w:hint="eastAsia"/>
                <w:color w:val="000000"/>
                <w:kern w:val="0"/>
                <w:sz w:val="18"/>
                <w:szCs w:val="18"/>
              </w:rPr>
              <w:t>4</w:t>
            </w:r>
          </w:p>
        </w:tc>
        <w:tc>
          <w:tcPr>
            <w:tcW w:w="506" w:type="dxa"/>
            <w:tcBorders>
              <w:top w:val="single" w:sz="4" w:space="0" w:color="000000"/>
              <w:left w:val="single" w:sz="4" w:space="0" w:color="000000"/>
              <w:bottom w:val="single" w:sz="4" w:space="0" w:color="000000"/>
              <w:right w:val="single" w:sz="4" w:space="0" w:color="000000"/>
            </w:tcBorders>
            <w:vAlign w:val="center"/>
          </w:tcPr>
          <w:p w:rsidR="0050284C" w:rsidRDefault="0050284C">
            <w:pPr>
              <w:jc w:val="center"/>
              <w:rPr>
                <w:rFonts w:ascii="宋体" w:hAnsi="宋体"/>
                <w:color w:val="000000"/>
                <w:kern w:val="0"/>
                <w:sz w:val="18"/>
                <w:szCs w:val="18"/>
              </w:rPr>
            </w:pPr>
          </w:p>
        </w:tc>
        <w:tc>
          <w:tcPr>
            <w:tcW w:w="677"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sz w:val="18"/>
                <w:szCs w:val="18"/>
              </w:rPr>
            </w:pPr>
            <w:r>
              <w:rPr>
                <w:rFonts w:hint="eastAsia"/>
                <w:color w:val="000000"/>
                <w:sz w:val="18"/>
                <w:szCs w:val="18"/>
              </w:rPr>
              <w:t>54</w:t>
            </w:r>
          </w:p>
        </w:tc>
        <w:tc>
          <w:tcPr>
            <w:tcW w:w="671"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sz w:val="18"/>
                <w:szCs w:val="18"/>
              </w:rPr>
            </w:pPr>
            <w:r>
              <w:rPr>
                <w:rFonts w:hint="eastAsia"/>
                <w:color w:val="000000"/>
                <w:sz w:val="18"/>
                <w:szCs w:val="18"/>
              </w:rPr>
              <w:t>46</w:t>
            </w:r>
          </w:p>
        </w:tc>
        <w:tc>
          <w:tcPr>
            <w:tcW w:w="654"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sz w:val="18"/>
                <w:szCs w:val="18"/>
              </w:rPr>
            </w:pPr>
            <w:r>
              <w:rPr>
                <w:rFonts w:ascii="宋体" w:hAnsi="宋体" w:hint="eastAsia"/>
                <w:color w:val="000000"/>
                <w:sz w:val="18"/>
                <w:szCs w:val="18"/>
              </w:rPr>
              <w:t>8</w:t>
            </w:r>
          </w:p>
        </w:tc>
        <w:tc>
          <w:tcPr>
            <w:tcW w:w="617" w:type="dxa"/>
            <w:tcBorders>
              <w:top w:val="single" w:sz="4" w:space="0" w:color="000000"/>
              <w:left w:val="single" w:sz="4" w:space="0" w:color="000000"/>
              <w:bottom w:val="single" w:sz="4" w:space="0" w:color="000000"/>
              <w:right w:val="single" w:sz="4" w:space="0" w:color="000000"/>
            </w:tcBorders>
            <w:vAlign w:val="center"/>
          </w:tcPr>
          <w:p w:rsidR="0050284C" w:rsidRDefault="0050284C">
            <w:pPr>
              <w:jc w:val="center"/>
              <w:rPr>
                <w:rFonts w:ascii="宋体" w:hAnsi="宋体"/>
                <w:color w:val="000000"/>
                <w:sz w:val="18"/>
                <w:szCs w:val="18"/>
              </w:rPr>
            </w:pPr>
          </w:p>
        </w:tc>
        <w:tc>
          <w:tcPr>
            <w:tcW w:w="781" w:type="dxa"/>
            <w:tcBorders>
              <w:top w:val="single" w:sz="4" w:space="0" w:color="000000"/>
              <w:left w:val="single" w:sz="4" w:space="0" w:color="000000"/>
              <w:bottom w:val="single" w:sz="4" w:space="0" w:color="000000"/>
              <w:right w:val="single" w:sz="4" w:space="0" w:color="000000"/>
            </w:tcBorders>
            <w:vAlign w:val="center"/>
          </w:tcPr>
          <w:p w:rsidR="0050284C" w:rsidRDefault="0050284C">
            <w:pPr>
              <w:jc w:val="center"/>
              <w:rPr>
                <w:rFonts w:ascii="宋体" w:hAnsi="宋体"/>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vAlign w:val="center"/>
          </w:tcPr>
          <w:p w:rsidR="0050284C" w:rsidRDefault="0050284C">
            <w:pPr>
              <w:jc w:val="center"/>
              <w:rPr>
                <w:rFonts w:ascii="宋体" w:hAnsi="宋体"/>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sz w:val="18"/>
                <w:szCs w:val="18"/>
              </w:rPr>
            </w:pPr>
            <w:r>
              <w:rPr>
                <w:rFonts w:ascii="宋体" w:hAnsi="宋体" w:hint="eastAsia"/>
                <w:color w:val="000000"/>
                <w:sz w:val="18"/>
                <w:szCs w:val="18"/>
              </w:rPr>
              <w:t>54</w:t>
            </w:r>
          </w:p>
        </w:tc>
        <w:tc>
          <w:tcPr>
            <w:tcW w:w="1170" w:type="dxa"/>
            <w:gridSpan w:val="2"/>
            <w:vMerge/>
            <w:tcBorders>
              <w:left w:val="single" w:sz="4" w:space="0" w:color="000000"/>
              <w:right w:val="single" w:sz="4" w:space="0" w:color="000000"/>
            </w:tcBorders>
            <w:vAlign w:val="center"/>
          </w:tcPr>
          <w:p w:rsidR="0050284C" w:rsidRDefault="0050284C">
            <w:pPr>
              <w:jc w:val="center"/>
              <w:rPr>
                <w:color w:val="000000"/>
                <w:kern w:val="0"/>
                <w:sz w:val="22"/>
              </w:rPr>
            </w:pPr>
          </w:p>
        </w:tc>
      </w:tr>
      <w:tr w:rsidR="0050284C">
        <w:trPr>
          <w:trHeight w:val="279"/>
        </w:trPr>
        <w:tc>
          <w:tcPr>
            <w:tcW w:w="555"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kern w:val="0"/>
                <w:sz w:val="18"/>
                <w:szCs w:val="18"/>
              </w:rPr>
            </w:pPr>
            <w:r>
              <w:rPr>
                <w:color w:val="000000"/>
                <w:kern w:val="0"/>
                <w:sz w:val="18"/>
                <w:szCs w:val="18"/>
              </w:rPr>
              <w:t>4</w:t>
            </w:r>
          </w:p>
        </w:tc>
        <w:tc>
          <w:tcPr>
            <w:tcW w:w="795" w:type="dxa"/>
            <w:vMerge/>
            <w:tcBorders>
              <w:left w:val="single" w:sz="4" w:space="0" w:color="000000"/>
              <w:right w:val="single" w:sz="4" w:space="0" w:color="000000"/>
            </w:tcBorders>
            <w:vAlign w:val="center"/>
          </w:tcPr>
          <w:p w:rsidR="0050284C" w:rsidRDefault="0050284C">
            <w:pPr>
              <w:jc w:val="left"/>
              <w:rPr>
                <w:color w:val="000000"/>
                <w:kern w:val="0"/>
                <w:sz w:val="18"/>
                <w:szCs w:val="18"/>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bCs/>
                <w:color w:val="000000"/>
                <w:kern w:val="0"/>
                <w:sz w:val="18"/>
                <w:szCs w:val="18"/>
              </w:rPr>
            </w:pPr>
            <w:r>
              <w:rPr>
                <w:rFonts w:hint="eastAsia"/>
                <w:bCs/>
                <w:color w:val="000000"/>
                <w:kern w:val="0"/>
                <w:sz w:val="18"/>
                <w:szCs w:val="18"/>
              </w:rPr>
              <w:t>121008-11</w:t>
            </w:r>
          </w:p>
        </w:tc>
        <w:tc>
          <w:tcPr>
            <w:tcW w:w="4276" w:type="dxa"/>
            <w:tcBorders>
              <w:top w:val="single" w:sz="4" w:space="0" w:color="000000"/>
              <w:left w:val="single" w:sz="4" w:space="0" w:color="000000"/>
              <w:bottom w:val="single" w:sz="4" w:space="0" w:color="000000"/>
              <w:right w:val="single" w:sz="4" w:space="0" w:color="000000"/>
            </w:tcBorders>
            <w:vAlign w:val="center"/>
          </w:tcPr>
          <w:p w:rsidR="0050284C" w:rsidRDefault="00C35D04">
            <w:pPr>
              <w:spacing w:line="440" w:lineRule="exact"/>
              <w:rPr>
                <w:rFonts w:ascii="宋体" w:hAnsi="宋体"/>
                <w:color w:val="000000"/>
                <w:kern w:val="0"/>
                <w:sz w:val="18"/>
                <w:szCs w:val="18"/>
              </w:rPr>
            </w:pPr>
            <w:r>
              <w:rPr>
                <w:rFonts w:ascii="宋体" w:hAnsi="宋体" w:hint="eastAsia"/>
                <w:color w:val="000000"/>
                <w:kern w:val="0"/>
                <w:sz w:val="18"/>
                <w:szCs w:val="18"/>
              </w:rPr>
              <w:t>形势与政策</w:t>
            </w:r>
          </w:p>
        </w:tc>
        <w:tc>
          <w:tcPr>
            <w:tcW w:w="588"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kern w:val="0"/>
                <w:sz w:val="18"/>
                <w:szCs w:val="18"/>
              </w:rPr>
            </w:pPr>
            <w:r>
              <w:rPr>
                <w:rFonts w:ascii="宋体" w:hAnsi="宋体" w:hint="eastAsia"/>
                <w:color w:val="000000"/>
                <w:kern w:val="0"/>
                <w:sz w:val="18"/>
                <w:szCs w:val="18"/>
              </w:rPr>
              <w:t>2</w:t>
            </w:r>
          </w:p>
        </w:tc>
        <w:tc>
          <w:tcPr>
            <w:tcW w:w="590" w:type="dxa"/>
            <w:tcBorders>
              <w:top w:val="single" w:sz="4" w:space="0" w:color="000000"/>
              <w:left w:val="single" w:sz="4" w:space="0" w:color="000000"/>
              <w:bottom w:val="single" w:sz="4" w:space="0" w:color="000000"/>
              <w:right w:val="single" w:sz="4" w:space="0" w:color="000000"/>
            </w:tcBorders>
            <w:vAlign w:val="center"/>
          </w:tcPr>
          <w:p w:rsidR="0050284C" w:rsidRDefault="0050284C">
            <w:pPr>
              <w:jc w:val="center"/>
              <w:rPr>
                <w:rFonts w:ascii="宋体" w:hAnsi="宋体"/>
                <w:color w:val="000000"/>
                <w:kern w:val="0"/>
                <w:sz w:val="18"/>
                <w:szCs w:val="18"/>
              </w:rPr>
            </w:pPr>
          </w:p>
        </w:tc>
        <w:tc>
          <w:tcPr>
            <w:tcW w:w="506"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kern w:val="0"/>
                <w:sz w:val="18"/>
                <w:szCs w:val="18"/>
              </w:rPr>
            </w:pPr>
            <w:r>
              <w:rPr>
                <w:rFonts w:ascii="宋体" w:hAnsi="宋体" w:hint="eastAsia"/>
                <w:color w:val="000000"/>
                <w:kern w:val="0"/>
                <w:sz w:val="18"/>
                <w:szCs w:val="18"/>
              </w:rPr>
              <w:t>1-4</w:t>
            </w:r>
          </w:p>
        </w:tc>
        <w:tc>
          <w:tcPr>
            <w:tcW w:w="677"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sz w:val="18"/>
                <w:szCs w:val="18"/>
              </w:rPr>
            </w:pPr>
            <w:r>
              <w:rPr>
                <w:rFonts w:hint="eastAsia"/>
                <w:color w:val="000000"/>
                <w:sz w:val="18"/>
                <w:szCs w:val="18"/>
              </w:rPr>
              <w:t>32</w:t>
            </w:r>
          </w:p>
        </w:tc>
        <w:tc>
          <w:tcPr>
            <w:tcW w:w="671"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sz w:val="18"/>
                <w:szCs w:val="18"/>
              </w:rPr>
            </w:pPr>
            <w:r>
              <w:rPr>
                <w:rFonts w:hint="eastAsia"/>
                <w:color w:val="000000"/>
                <w:sz w:val="18"/>
                <w:szCs w:val="18"/>
              </w:rPr>
              <w:t>32</w:t>
            </w:r>
          </w:p>
        </w:tc>
        <w:tc>
          <w:tcPr>
            <w:tcW w:w="654" w:type="dxa"/>
            <w:tcBorders>
              <w:top w:val="single" w:sz="4" w:space="0" w:color="000000"/>
              <w:left w:val="single" w:sz="4" w:space="0" w:color="000000"/>
              <w:bottom w:val="single" w:sz="4" w:space="0" w:color="000000"/>
              <w:right w:val="single" w:sz="4" w:space="0" w:color="000000"/>
            </w:tcBorders>
            <w:vAlign w:val="center"/>
          </w:tcPr>
          <w:p w:rsidR="0050284C" w:rsidRDefault="0050284C">
            <w:pPr>
              <w:jc w:val="center"/>
              <w:rPr>
                <w:rFonts w:ascii="宋体" w:hAnsi="宋体"/>
                <w:color w:val="000000"/>
                <w:sz w:val="18"/>
                <w:szCs w:val="18"/>
              </w:rPr>
            </w:pPr>
          </w:p>
        </w:tc>
        <w:tc>
          <w:tcPr>
            <w:tcW w:w="617"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sz w:val="18"/>
                <w:szCs w:val="18"/>
              </w:rPr>
            </w:pPr>
            <w:r>
              <w:rPr>
                <w:rFonts w:ascii="宋体" w:hAnsi="宋体" w:hint="eastAsia"/>
                <w:color w:val="000000"/>
                <w:sz w:val="18"/>
                <w:szCs w:val="18"/>
              </w:rPr>
              <w:t>8</w:t>
            </w:r>
          </w:p>
        </w:tc>
        <w:tc>
          <w:tcPr>
            <w:tcW w:w="781"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sz w:val="18"/>
                <w:szCs w:val="18"/>
              </w:rPr>
            </w:pPr>
            <w:r>
              <w:rPr>
                <w:rFonts w:ascii="宋体" w:hAnsi="宋体" w:hint="eastAsia"/>
                <w:color w:val="000000"/>
                <w:sz w:val="18"/>
                <w:szCs w:val="18"/>
              </w:rPr>
              <w:t>8</w:t>
            </w:r>
          </w:p>
        </w:tc>
        <w:tc>
          <w:tcPr>
            <w:tcW w:w="735"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sz w:val="18"/>
                <w:szCs w:val="18"/>
              </w:rPr>
            </w:pPr>
            <w:r>
              <w:rPr>
                <w:rFonts w:ascii="宋体" w:hAnsi="宋体" w:hint="eastAsia"/>
                <w:color w:val="000000"/>
                <w:sz w:val="18"/>
                <w:szCs w:val="18"/>
              </w:rPr>
              <w:t>8</w:t>
            </w:r>
          </w:p>
        </w:tc>
        <w:tc>
          <w:tcPr>
            <w:tcW w:w="735"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sz w:val="18"/>
                <w:szCs w:val="18"/>
              </w:rPr>
            </w:pPr>
            <w:r>
              <w:rPr>
                <w:rFonts w:ascii="宋体" w:hAnsi="宋体" w:hint="eastAsia"/>
                <w:color w:val="000000"/>
                <w:sz w:val="18"/>
                <w:szCs w:val="18"/>
              </w:rPr>
              <w:t>8</w:t>
            </w:r>
          </w:p>
        </w:tc>
        <w:tc>
          <w:tcPr>
            <w:tcW w:w="1170" w:type="dxa"/>
            <w:gridSpan w:val="2"/>
            <w:vMerge/>
            <w:tcBorders>
              <w:left w:val="single" w:sz="4" w:space="0" w:color="000000"/>
              <w:right w:val="single" w:sz="4" w:space="0" w:color="000000"/>
            </w:tcBorders>
            <w:vAlign w:val="center"/>
          </w:tcPr>
          <w:p w:rsidR="0050284C" w:rsidRDefault="0050284C">
            <w:pPr>
              <w:jc w:val="center"/>
              <w:rPr>
                <w:color w:val="000000"/>
                <w:kern w:val="0"/>
                <w:sz w:val="22"/>
              </w:rPr>
            </w:pPr>
          </w:p>
        </w:tc>
      </w:tr>
      <w:tr w:rsidR="0050284C">
        <w:trPr>
          <w:trHeight w:val="279"/>
        </w:trPr>
        <w:tc>
          <w:tcPr>
            <w:tcW w:w="555"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kern w:val="0"/>
                <w:sz w:val="18"/>
                <w:szCs w:val="18"/>
              </w:rPr>
            </w:pPr>
            <w:r>
              <w:rPr>
                <w:color w:val="000000"/>
                <w:kern w:val="0"/>
                <w:sz w:val="18"/>
                <w:szCs w:val="18"/>
              </w:rPr>
              <w:t>5</w:t>
            </w:r>
          </w:p>
        </w:tc>
        <w:tc>
          <w:tcPr>
            <w:tcW w:w="795" w:type="dxa"/>
            <w:vMerge/>
            <w:tcBorders>
              <w:left w:val="single" w:sz="4" w:space="0" w:color="000000"/>
              <w:right w:val="single" w:sz="4" w:space="0" w:color="000000"/>
            </w:tcBorders>
            <w:vAlign w:val="center"/>
          </w:tcPr>
          <w:p w:rsidR="0050284C" w:rsidRDefault="0050284C">
            <w:pPr>
              <w:jc w:val="left"/>
              <w:rPr>
                <w:color w:val="000000"/>
                <w:kern w:val="0"/>
                <w:sz w:val="18"/>
                <w:szCs w:val="18"/>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bCs/>
                <w:color w:val="000000"/>
                <w:kern w:val="0"/>
                <w:sz w:val="18"/>
                <w:szCs w:val="18"/>
              </w:rPr>
            </w:pPr>
            <w:r>
              <w:rPr>
                <w:rFonts w:hint="eastAsia"/>
                <w:bCs/>
                <w:color w:val="000000"/>
                <w:kern w:val="0"/>
                <w:sz w:val="18"/>
                <w:szCs w:val="18"/>
              </w:rPr>
              <w:t>161002</w:t>
            </w:r>
          </w:p>
        </w:tc>
        <w:tc>
          <w:tcPr>
            <w:tcW w:w="4276" w:type="dxa"/>
            <w:tcBorders>
              <w:top w:val="single" w:sz="4" w:space="0" w:color="000000"/>
              <w:left w:val="single" w:sz="4" w:space="0" w:color="000000"/>
              <w:bottom w:val="single" w:sz="4" w:space="0" w:color="000000"/>
              <w:right w:val="single" w:sz="4" w:space="0" w:color="000000"/>
            </w:tcBorders>
            <w:vAlign w:val="center"/>
          </w:tcPr>
          <w:p w:rsidR="0050284C" w:rsidRDefault="00C35D04">
            <w:pPr>
              <w:spacing w:line="440" w:lineRule="exact"/>
              <w:rPr>
                <w:rFonts w:ascii="宋体" w:hAnsi="宋体"/>
                <w:color w:val="000000"/>
                <w:kern w:val="0"/>
                <w:sz w:val="18"/>
                <w:szCs w:val="18"/>
              </w:rPr>
            </w:pPr>
            <w:r>
              <w:rPr>
                <w:rFonts w:ascii="宋体" w:hAnsi="宋体" w:hint="eastAsia"/>
                <w:color w:val="000000"/>
                <w:kern w:val="0"/>
                <w:sz w:val="18"/>
                <w:szCs w:val="18"/>
              </w:rPr>
              <w:t>军事理论</w:t>
            </w:r>
          </w:p>
        </w:tc>
        <w:tc>
          <w:tcPr>
            <w:tcW w:w="588"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kern w:val="0"/>
                <w:sz w:val="18"/>
                <w:szCs w:val="18"/>
              </w:rPr>
            </w:pPr>
            <w:r>
              <w:rPr>
                <w:rFonts w:ascii="宋体" w:hAnsi="宋体" w:hint="eastAsia"/>
                <w:color w:val="000000"/>
                <w:kern w:val="0"/>
                <w:sz w:val="18"/>
                <w:szCs w:val="18"/>
              </w:rPr>
              <w:t>4</w:t>
            </w:r>
          </w:p>
        </w:tc>
        <w:tc>
          <w:tcPr>
            <w:tcW w:w="590" w:type="dxa"/>
            <w:tcBorders>
              <w:top w:val="single" w:sz="4" w:space="0" w:color="000000"/>
              <w:left w:val="single" w:sz="4" w:space="0" w:color="000000"/>
              <w:bottom w:val="single" w:sz="4" w:space="0" w:color="000000"/>
              <w:right w:val="single" w:sz="4" w:space="0" w:color="000000"/>
            </w:tcBorders>
            <w:vAlign w:val="center"/>
          </w:tcPr>
          <w:p w:rsidR="0050284C" w:rsidRDefault="0050284C">
            <w:pPr>
              <w:jc w:val="center"/>
              <w:rPr>
                <w:rFonts w:ascii="宋体" w:hAnsi="宋体"/>
                <w:color w:val="000000"/>
                <w:kern w:val="0"/>
                <w:sz w:val="18"/>
                <w:szCs w:val="18"/>
              </w:rPr>
            </w:pPr>
          </w:p>
        </w:tc>
        <w:tc>
          <w:tcPr>
            <w:tcW w:w="506"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kern w:val="0"/>
                <w:sz w:val="18"/>
                <w:szCs w:val="18"/>
              </w:rPr>
            </w:pPr>
            <w:r>
              <w:rPr>
                <w:rFonts w:ascii="宋体" w:hAnsi="宋体" w:hint="eastAsia"/>
                <w:color w:val="000000"/>
                <w:kern w:val="0"/>
                <w:sz w:val="18"/>
                <w:szCs w:val="18"/>
              </w:rPr>
              <w:t>2</w:t>
            </w:r>
          </w:p>
        </w:tc>
        <w:tc>
          <w:tcPr>
            <w:tcW w:w="677"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sz w:val="18"/>
                <w:szCs w:val="18"/>
              </w:rPr>
            </w:pPr>
            <w:r>
              <w:rPr>
                <w:rFonts w:hint="eastAsia"/>
                <w:color w:val="000000"/>
                <w:sz w:val="18"/>
                <w:szCs w:val="18"/>
              </w:rPr>
              <w:t>148</w:t>
            </w:r>
          </w:p>
        </w:tc>
        <w:tc>
          <w:tcPr>
            <w:tcW w:w="671"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sz w:val="18"/>
                <w:szCs w:val="18"/>
              </w:rPr>
            </w:pPr>
            <w:r>
              <w:rPr>
                <w:rFonts w:hint="eastAsia"/>
                <w:color w:val="000000"/>
                <w:sz w:val="18"/>
                <w:szCs w:val="18"/>
              </w:rPr>
              <w:t>36</w:t>
            </w:r>
          </w:p>
        </w:tc>
        <w:tc>
          <w:tcPr>
            <w:tcW w:w="654"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sz w:val="18"/>
                <w:szCs w:val="18"/>
              </w:rPr>
            </w:pPr>
            <w:r>
              <w:rPr>
                <w:rFonts w:hint="eastAsia"/>
                <w:color w:val="000000"/>
                <w:sz w:val="18"/>
                <w:szCs w:val="18"/>
              </w:rPr>
              <w:t>112</w:t>
            </w:r>
          </w:p>
        </w:tc>
        <w:tc>
          <w:tcPr>
            <w:tcW w:w="617" w:type="dxa"/>
            <w:tcBorders>
              <w:top w:val="single" w:sz="4" w:space="0" w:color="000000"/>
              <w:left w:val="single" w:sz="4" w:space="0" w:color="000000"/>
              <w:bottom w:val="single" w:sz="4" w:space="0" w:color="000000"/>
              <w:right w:val="single" w:sz="4" w:space="0" w:color="000000"/>
            </w:tcBorders>
            <w:vAlign w:val="center"/>
          </w:tcPr>
          <w:p w:rsidR="0050284C" w:rsidRDefault="0050284C">
            <w:pPr>
              <w:jc w:val="center"/>
              <w:rPr>
                <w:rFonts w:ascii="宋体" w:hAnsi="宋体"/>
                <w:b/>
                <w:bCs/>
                <w:color w:val="000000"/>
                <w:sz w:val="18"/>
                <w:szCs w:val="18"/>
              </w:rPr>
            </w:pPr>
          </w:p>
        </w:tc>
        <w:tc>
          <w:tcPr>
            <w:tcW w:w="781"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sz w:val="18"/>
                <w:szCs w:val="18"/>
              </w:rPr>
            </w:pPr>
            <w:r>
              <w:rPr>
                <w:rFonts w:ascii="宋体" w:hAnsi="宋体" w:hint="eastAsia"/>
                <w:color w:val="000000"/>
                <w:sz w:val="18"/>
                <w:szCs w:val="18"/>
              </w:rPr>
              <w:t>148</w:t>
            </w:r>
          </w:p>
        </w:tc>
        <w:tc>
          <w:tcPr>
            <w:tcW w:w="735" w:type="dxa"/>
            <w:tcBorders>
              <w:top w:val="single" w:sz="4" w:space="0" w:color="000000"/>
              <w:left w:val="single" w:sz="4" w:space="0" w:color="000000"/>
              <w:bottom w:val="single" w:sz="4" w:space="0" w:color="000000"/>
              <w:right w:val="single" w:sz="4" w:space="0" w:color="000000"/>
            </w:tcBorders>
            <w:vAlign w:val="center"/>
          </w:tcPr>
          <w:p w:rsidR="0050284C" w:rsidRDefault="0050284C">
            <w:pPr>
              <w:jc w:val="center"/>
              <w:rPr>
                <w:rFonts w:ascii="宋体" w:hAnsi="宋体"/>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vAlign w:val="center"/>
          </w:tcPr>
          <w:p w:rsidR="0050284C" w:rsidRDefault="0050284C">
            <w:pPr>
              <w:jc w:val="center"/>
              <w:rPr>
                <w:rFonts w:ascii="宋体" w:hAnsi="宋体"/>
                <w:color w:val="000000"/>
                <w:sz w:val="18"/>
                <w:szCs w:val="18"/>
              </w:rPr>
            </w:pPr>
          </w:p>
        </w:tc>
        <w:tc>
          <w:tcPr>
            <w:tcW w:w="1170" w:type="dxa"/>
            <w:gridSpan w:val="2"/>
            <w:vMerge/>
            <w:tcBorders>
              <w:left w:val="single" w:sz="4" w:space="0" w:color="000000"/>
              <w:right w:val="single" w:sz="4" w:space="0" w:color="000000"/>
            </w:tcBorders>
            <w:vAlign w:val="center"/>
          </w:tcPr>
          <w:p w:rsidR="0050284C" w:rsidRDefault="0050284C">
            <w:pPr>
              <w:jc w:val="center"/>
              <w:rPr>
                <w:color w:val="000000"/>
                <w:kern w:val="0"/>
                <w:sz w:val="22"/>
              </w:rPr>
            </w:pPr>
          </w:p>
        </w:tc>
      </w:tr>
      <w:tr w:rsidR="0050284C">
        <w:trPr>
          <w:trHeight w:val="279"/>
        </w:trPr>
        <w:tc>
          <w:tcPr>
            <w:tcW w:w="555"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kern w:val="0"/>
                <w:sz w:val="18"/>
                <w:szCs w:val="18"/>
              </w:rPr>
            </w:pPr>
            <w:r>
              <w:rPr>
                <w:color w:val="000000"/>
                <w:kern w:val="0"/>
                <w:sz w:val="18"/>
                <w:szCs w:val="18"/>
              </w:rPr>
              <w:t>6</w:t>
            </w:r>
          </w:p>
        </w:tc>
        <w:tc>
          <w:tcPr>
            <w:tcW w:w="795" w:type="dxa"/>
            <w:vMerge/>
            <w:tcBorders>
              <w:left w:val="single" w:sz="4" w:space="0" w:color="000000"/>
              <w:right w:val="single" w:sz="4" w:space="0" w:color="000000"/>
            </w:tcBorders>
            <w:vAlign w:val="center"/>
          </w:tcPr>
          <w:p w:rsidR="0050284C" w:rsidRDefault="0050284C">
            <w:pPr>
              <w:jc w:val="left"/>
              <w:rPr>
                <w:color w:val="000000"/>
                <w:kern w:val="0"/>
                <w:sz w:val="18"/>
                <w:szCs w:val="18"/>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bCs/>
                <w:color w:val="000000"/>
                <w:kern w:val="0"/>
                <w:sz w:val="18"/>
                <w:szCs w:val="18"/>
              </w:rPr>
            </w:pPr>
            <w:r>
              <w:rPr>
                <w:rFonts w:hint="eastAsia"/>
                <w:bCs/>
                <w:color w:val="000000"/>
                <w:kern w:val="0"/>
                <w:sz w:val="18"/>
                <w:szCs w:val="18"/>
              </w:rPr>
              <w:t>161003</w:t>
            </w:r>
          </w:p>
        </w:tc>
        <w:tc>
          <w:tcPr>
            <w:tcW w:w="4276" w:type="dxa"/>
            <w:tcBorders>
              <w:top w:val="single" w:sz="4" w:space="0" w:color="000000"/>
              <w:left w:val="single" w:sz="4" w:space="0" w:color="000000"/>
              <w:bottom w:val="single" w:sz="4" w:space="0" w:color="000000"/>
              <w:right w:val="single" w:sz="4" w:space="0" w:color="000000"/>
            </w:tcBorders>
            <w:vAlign w:val="center"/>
          </w:tcPr>
          <w:p w:rsidR="0050284C" w:rsidRDefault="00C35D04">
            <w:pPr>
              <w:spacing w:line="440" w:lineRule="exact"/>
              <w:rPr>
                <w:rFonts w:ascii="宋体" w:hAnsi="宋体"/>
                <w:color w:val="000000"/>
                <w:kern w:val="0"/>
                <w:sz w:val="18"/>
                <w:szCs w:val="18"/>
              </w:rPr>
            </w:pPr>
            <w:r>
              <w:rPr>
                <w:rFonts w:ascii="宋体" w:hAnsi="宋体" w:hint="eastAsia"/>
                <w:color w:val="000000"/>
                <w:kern w:val="0"/>
                <w:sz w:val="18"/>
                <w:szCs w:val="18"/>
              </w:rPr>
              <w:t>大学生心理健康</w:t>
            </w:r>
          </w:p>
        </w:tc>
        <w:tc>
          <w:tcPr>
            <w:tcW w:w="588"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kern w:val="0"/>
                <w:sz w:val="18"/>
                <w:szCs w:val="18"/>
              </w:rPr>
            </w:pPr>
            <w:r>
              <w:rPr>
                <w:rFonts w:ascii="宋体" w:hAnsi="宋体" w:hint="eastAsia"/>
                <w:color w:val="000000"/>
                <w:kern w:val="0"/>
                <w:sz w:val="18"/>
                <w:szCs w:val="18"/>
              </w:rPr>
              <w:t>2</w:t>
            </w:r>
          </w:p>
        </w:tc>
        <w:tc>
          <w:tcPr>
            <w:tcW w:w="590" w:type="dxa"/>
            <w:tcBorders>
              <w:top w:val="single" w:sz="4" w:space="0" w:color="000000"/>
              <w:left w:val="single" w:sz="4" w:space="0" w:color="000000"/>
              <w:bottom w:val="single" w:sz="4" w:space="0" w:color="000000"/>
              <w:right w:val="single" w:sz="4" w:space="0" w:color="000000"/>
            </w:tcBorders>
            <w:vAlign w:val="center"/>
          </w:tcPr>
          <w:p w:rsidR="0050284C" w:rsidRDefault="0050284C">
            <w:pPr>
              <w:jc w:val="center"/>
              <w:rPr>
                <w:rFonts w:ascii="宋体" w:hAnsi="宋体"/>
                <w:color w:val="000000"/>
                <w:kern w:val="0"/>
                <w:sz w:val="18"/>
                <w:szCs w:val="18"/>
              </w:rPr>
            </w:pPr>
          </w:p>
        </w:tc>
        <w:tc>
          <w:tcPr>
            <w:tcW w:w="506"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kern w:val="0"/>
                <w:sz w:val="18"/>
                <w:szCs w:val="18"/>
              </w:rPr>
            </w:pPr>
            <w:r>
              <w:rPr>
                <w:rFonts w:ascii="宋体" w:hAnsi="宋体" w:hint="eastAsia"/>
                <w:color w:val="000000"/>
                <w:kern w:val="0"/>
                <w:sz w:val="18"/>
                <w:szCs w:val="18"/>
              </w:rPr>
              <w:t>2</w:t>
            </w:r>
          </w:p>
        </w:tc>
        <w:tc>
          <w:tcPr>
            <w:tcW w:w="677"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sz w:val="18"/>
                <w:szCs w:val="18"/>
              </w:rPr>
            </w:pPr>
            <w:r>
              <w:rPr>
                <w:rFonts w:hint="eastAsia"/>
                <w:color w:val="000000"/>
                <w:sz w:val="18"/>
                <w:szCs w:val="18"/>
              </w:rPr>
              <w:t>36</w:t>
            </w:r>
          </w:p>
        </w:tc>
        <w:tc>
          <w:tcPr>
            <w:tcW w:w="671"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sz w:val="18"/>
                <w:szCs w:val="18"/>
              </w:rPr>
            </w:pPr>
            <w:r>
              <w:rPr>
                <w:rFonts w:hint="eastAsia"/>
                <w:color w:val="000000"/>
                <w:sz w:val="18"/>
                <w:szCs w:val="18"/>
              </w:rPr>
              <w:t>30</w:t>
            </w:r>
          </w:p>
        </w:tc>
        <w:tc>
          <w:tcPr>
            <w:tcW w:w="654"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sz w:val="18"/>
                <w:szCs w:val="18"/>
              </w:rPr>
            </w:pPr>
            <w:r>
              <w:rPr>
                <w:rFonts w:hint="eastAsia"/>
                <w:color w:val="000000"/>
                <w:sz w:val="18"/>
                <w:szCs w:val="18"/>
              </w:rPr>
              <w:t>6</w:t>
            </w:r>
          </w:p>
        </w:tc>
        <w:tc>
          <w:tcPr>
            <w:tcW w:w="617" w:type="dxa"/>
            <w:tcBorders>
              <w:top w:val="single" w:sz="4" w:space="0" w:color="000000"/>
              <w:left w:val="single" w:sz="4" w:space="0" w:color="000000"/>
              <w:bottom w:val="single" w:sz="4" w:space="0" w:color="000000"/>
              <w:right w:val="single" w:sz="4" w:space="0" w:color="000000"/>
            </w:tcBorders>
            <w:vAlign w:val="center"/>
          </w:tcPr>
          <w:p w:rsidR="0050284C" w:rsidRDefault="0050284C">
            <w:pPr>
              <w:jc w:val="center"/>
              <w:rPr>
                <w:rFonts w:ascii="宋体" w:hAnsi="宋体"/>
                <w:color w:val="000000"/>
                <w:sz w:val="18"/>
                <w:szCs w:val="18"/>
              </w:rPr>
            </w:pPr>
          </w:p>
        </w:tc>
        <w:tc>
          <w:tcPr>
            <w:tcW w:w="781"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sz w:val="18"/>
                <w:szCs w:val="18"/>
              </w:rPr>
            </w:pPr>
            <w:r>
              <w:rPr>
                <w:rFonts w:ascii="宋体" w:hAnsi="宋体" w:hint="eastAsia"/>
                <w:color w:val="000000"/>
                <w:sz w:val="18"/>
                <w:szCs w:val="18"/>
              </w:rPr>
              <w:t>36</w:t>
            </w:r>
          </w:p>
        </w:tc>
        <w:tc>
          <w:tcPr>
            <w:tcW w:w="735" w:type="dxa"/>
            <w:tcBorders>
              <w:top w:val="single" w:sz="4" w:space="0" w:color="000000"/>
              <w:left w:val="single" w:sz="4" w:space="0" w:color="000000"/>
              <w:bottom w:val="single" w:sz="4" w:space="0" w:color="000000"/>
              <w:right w:val="single" w:sz="4" w:space="0" w:color="000000"/>
            </w:tcBorders>
            <w:vAlign w:val="center"/>
          </w:tcPr>
          <w:p w:rsidR="0050284C" w:rsidRDefault="0050284C">
            <w:pPr>
              <w:jc w:val="center"/>
              <w:rPr>
                <w:rFonts w:ascii="宋体" w:hAnsi="宋体"/>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vAlign w:val="center"/>
          </w:tcPr>
          <w:p w:rsidR="0050284C" w:rsidRDefault="0050284C">
            <w:pPr>
              <w:jc w:val="center"/>
              <w:rPr>
                <w:rFonts w:ascii="宋体" w:hAnsi="宋体"/>
                <w:color w:val="000000"/>
                <w:sz w:val="18"/>
                <w:szCs w:val="18"/>
              </w:rPr>
            </w:pPr>
          </w:p>
        </w:tc>
        <w:tc>
          <w:tcPr>
            <w:tcW w:w="1170" w:type="dxa"/>
            <w:gridSpan w:val="2"/>
            <w:vMerge/>
            <w:tcBorders>
              <w:left w:val="single" w:sz="4" w:space="0" w:color="000000"/>
              <w:right w:val="single" w:sz="4" w:space="0" w:color="000000"/>
            </w:tcBorders>
            <w:vAlign w:val="center"/>
          </w:tcPr>
          <w:p w:rsidR="0050284C" w:rsidRDefault="0050284C">
            <w:pPr>
              <w:jc w:val="center"/>
              <w:rPr>
                <w:color w:val="000000"/>
                <w:kern w:val="0"/>
                <w:sz w:val="22"/>
              </w:rPr>
            </w:pPr>
          </w:p>
        </w:tc>
      </w:tr>
      <w:tr w:rsidR="0050284C">
        <w:trPr>
          <w:trHeight w:val="90"/>
        </w:trPr>
        <w:tc>
          <w:tcPr>
            <w:tcW w:w="555"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kern w:val="0"/>
                <w:sz w:val="18"/>
                <w:szCs w:val="18"/>
              </w:rPr>
            </w:pPr>
            <w:r>
              <w:rPr>
                <w:color w:val="000000"/>
                <w:kern w:val="0"/>
                <w:sz w:val="18"/>
                <w:szCs w:val="18"/>
              </w:rPr>
              <w:t>7</w:t>
            </w:r>
          </w:p>
        </w:tc>
        <w:tc>
          <w:tcPr>
            <w:tcW w:w="795" w:type="dxa"/>
            <w:vMerge/>
            <w:tcBorders>
              <w:left w:val="single" w:sz="4" w:space="0" w:color="000000"/>
              <w:right w:val="single" w:sz="4" w:space="0" w:color="000000"/>
            </w:tcBorders>
            <w:vAlign w:val="center"/>
          </w:tcPr>
          <w:p w:rsidR="0050284C" w:rsidRDefault="0050284C">
            <w:pPr>
              <w:jc w:val="left"/>
              <w:rPr>
                <w:color w:val="000000"/>
                <w:kern w:val="0"/>
                <w:sz w:val="18"/>
                <w:szCs w:val="18"/>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bCs/>
                <w:color w:val="000000"/>
                <w:kern w:val="0"/>
                <w:sz w:val="18"/>
                <w:szCs w:val="18"/>
              </w:rPr>
            </w:pPr>
            <w:r>
              <w:rPr>
                <w:rFonts w:hint="eastAsia"/>
                <w:bCs/>
                <w:color w:val="000000"/>
                <w:kern w:val="0"/>
                <w:sz w:val="18"/>
                <w:szCs w:val="18"/>
              </w:rPr>
              <w:t>141001-3</w:t>
            </w:r>
          </w:p>
        </w:tc>
        <w:tc>
          <w:tcPr>
            <w:tcW w:w="4276" w:type="dxa"/>
            <w:tcBorders>
              <w:top w:val="single" w:sz="4" w:space="0" w:color="000000"/>
              <w:left w:val="single" w:sz="4" w:space="0" w:color="000000"/>
              <w:bottom w:val="single" w:sz="4" w:space="0" w:color="000000"/>
              <w:right w:val="single" w:sz="4" w:space="0" w:color="000000"/>
            </w:tcBorders>
            <w:vAlign w:val="center"/>
          </w:tcPr>
          <w:p w:rsidR="0050284C" w:rsidRDefault="00C35D04">
            <w:pPr>
              <w:spacing w:line="440" w:lineRule="exact"/>
              <w:rPr>
                <w:rFonts w:ascii="宋体" w:hAnsi="宋体"/>
                <w:color w:val="000000"/>
                <w:kern w:val="0"/>
                <w:sz w:val="18"/>
                <w:szCs w:val="18"/>
              </w:rPr>
            </w:pPr>
            <w:r>
              <w:rPr>
                <w:rFonts w:ascii="宋体" w:hAnsi="宋体" w:hint="eastAsia"/>
                <w:color w:val="000000"/>
                <w:kern w:val="0"/>
                <w:sz w:val="18"/>
                <w:szCs w:val="18"/>
              </w:rPr>
              <w:t>大学体育</w:t>
            </w:r>
          </w:p>
        </w:tc>
        <w:tc>
          <w:tcPr>
            <w:tcW w:w="588"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kern w:val="0"/>
                <w:sz w:val="18"/>
                <w:szCs w:val="18"/>
              </w:rPr>
            </w:pPr>
            <w:r>
              <w:rPr>
                <w:rFonts w:ascii="宋体" w:hAnsi="宋体" w:hint="eastAsia"/>
                <w:color w:val="000000"/>
                <w:kern w:val="0"/>
                <w:sz w:val="18"/>
                <w:szCs w:val="18"/>
              </w:rPr>
              <w:t>6</w:t>
            </w:r>
          </w:p>
        </w:tc>
        <w:tc>
          <w:tcPr>
            <w:tcW w:w="590" w:type="dxa"/>
            <w:tcBorders>
              <w:top w:val="single" w:sz="4" w:space="0" w:color="000000"/>
              <w:left w:val="single" w:sz="4" w:space="0" w:color="000000"/>
              <w:bottom w:val="single" w:sz="4" w:space="0" w:color="000000"/>
              <w:right w:val="single" w:sz="4" w:space="0" w:color="000000"/>
            </w:tcBorders>
            <w:vAlign w:val="center"/>
          </w:tcPr>
          <w:p w:rsidR="0050284C" w:rsidRDefault="00C35D04">
            <w:pPr>
              <w:ind w:leftChars="-34" w:left="-71" w:rightChars="-57" w:right="-120"/>
              <w:jc w:val="center"/>
              <w:rPr>
                <w:rFonts w:ascii="宋体" w:hAnsi="宋体"/>
                <w:color w:val="000000"/>
                <w:kern w:val="0"/>
                <w:sz w:val="18"/>
                <w:szCs w:val="18"/>
              </w:rPr>
            </w:pPr>
            <w:r>
              <w:rPr>
                <w:rFonts w:ascii="宋体" w:hAnsi="宋体" w:hint="eastAsia"/>
                <w:color w:val="000000"/>
                <w:kern w:val="0"/>
                <w:sz w:val="18"/>
                <w:szCs w:val="18"/>
              </w:rPr>
              <w:t>1-2</w:t>
            </w:r>
          </w:p>
        </w:tc>
        <w:tc>
          <w:tcPr>
            <w:tcW w:w="506"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kern w:val="0"/>
                <w:sz w:val="18"/>
                <w:szCs w:val="18"/>
              </w:rPr>
            </w:pPr>
            <w:r>
              <w:rPr>
                <w:rFonts w:ascii="宋体" w:hAnsi="宋体" w:hint="eastAsia"/>
                <w:color w:val="000000"/>
                <w:kern w:val="0"/>
                <w:sz w:val="18"/>
                <w:szCs w:val="18"/>
              </w:rPr>
              <w:t>4</w:t>
            </w:r>
          </w:p>
        </w:tc>
        <w:tc>
          <w:tcPr>
            <w:tcW w:w="677"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sz w:val="18"/>
                <w:szCs w:val="18"/>
              </w:rPr>
            </w:pPr>
            <w:r>
              <w:rPr>
                <w:rFonts w:hint="eastAsia"/>
                <w:color w:val="000000"/>
                <w:sz w:val="18"/>
                <w:szCs w:val="18"/>
              </w:rPr>
              <w:t>108</w:t>
            </w:r>
          </w:p>
        </w:tc>
        <w:tc>
          <w:tcPr>
            <w:tcW w:w="671"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sz w:val="18"/>
                <w:szCs w:val="18"/>
              </w:rPr>
            </w:pPr>
            <w:r>
              <w:rPr>
                <w:rFonts w:hint="eastAsia"/>
                <w:color w:val="000000"/>
                <w:sz w:val="18"/>
                <w:szCs w:val="18"/>
              </w:rPr>
              <w:t>12</w:t>
            </w:r>
          </w:p>
        </w:tc>
        <w:tc>
          <w:tcPr>
            <w:tcW w:w="654"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sz w:val="18"/>
                <w:szCs w:val="18"/>
              </w:rPr>
            </w:pPr>
            <w:r>
              <w:rPr>
                <w:rFonts w:hint="eastAsia"/>
                <w:color w:val="000000"/>
                <w:sz w:val="18"/>
                <w:szCs w:val="18"/>
              </w:rPr>
              <w:t>96</w:t>
            </w:r>
          </w:p>
        </w:tc>
        <w:tc>
          <w:tcPr>
            <w:tcW w:w="617"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sz w:val="18"/>
                <w:szCs w:val="18"/>
              </w:rPr>
            </w:pPr>
            <w:r>
              <w:rPr>
                <w:rFonts w:hint="eastAsia"/>
                <w:color w:val="000000"/>
                <w:sz w:val="18"/>
                <w:szCs w:val="18"/>
              </w:rPr>
              <w:t>36</w:t>
            </w:r>
          </w:p>
        </w:tc>
        <w:tc>
          <w:tcPr>
            <w:tcW w:w="781"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sz w:val="18"/>
                <w:szCs w:val="18"/>
              </w:rPr>
            </w:pPr>
            <w:r>
              <w:rPr>
                <w:rFonts w:hint="eastAsia"/>
                <w:color w:val="000000"/>
                <w:sz w:val="18"/>
                <w:szCs w:val="18"/>
              </w:rPr>
              <w:t>36</w:t>
            </w:r>
          </w:p>
        </w:tc>
        <w:tc>
          <w:tcPr>
            <w:tcW w:w="735" w:type="dxa"/>
            <w:tcBorders>
              <w:top w:val="single" w:sz="4" w:space="0" w:color="000000"/>
              <w:left w:val="single" w:sz="4" w:space="0" w:color="000000"/>
              <w:bottom w:val="single" w:sz="4" w:space="0" w:color="000000"/>
              <w:right w:val="single" w:sz="4" w:space="0" w:color="000000"/>
            </w:tcBorders>
            <w:vAlign w:val="center"/>
          </w:tcPr>
          <w:p w:rsidR="0050284C" w:rsidRDefault="0050284C">
            <w:pPr>
              <w:jc w:val="center"/>
              <w:rPr>
                <w:rFonts w:ascii="宋体" w:hAnsi="宋体"/>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sz w:val="18"/>
                <w:szCs w:val="18"/>
              </w:rPr>
            </w:pPr>
            <w:r>
              <w:rPr>
                <w:rFonts w:ascii="宋体" w:hAnsi="宋体" w:hint="eastAsia"/>
                <w:color w:val="000000"/>
                <w:sz w:val="18"/>
                <w:szCs w:val="18"/>
              </w:rPr>
              <w:t>36</w:t>
            </w:r>
          </w:p>
        </w:tc>
        <w:tc>
          <w:tcPr>
            <w:tcW w:w="1170" w:type="dxa"/>
            <w:gridSpan w:val="2"/>
            <w:vMerge/>
            <w:tcBorders>
              <w:left w:val="single" w:sz="4" w:space="0" w:color="000000"/>
              <w:right w:val="single" w:sz="4" w:space="0" w:color="000000"/>
            </w:tcBorders>
            <w:vAlign w:val="center"/>
          </w:tcPr>
          <w:p w:rsidR="0050284C" w:rsidRDefault="0050284C">
            <w:pPr>
              <w:jc w:val="center"/>
              <w:rPr>
                <w:color w:val="000000"/>
                <w:kern w:val="0"/>
                <w:sz w:val="22"/>
              </w:rPr>
            </w:pPr>
          </w:p>
        </w:tc>
      </w:tr>
      <w:tr w:rsidR="0050284C">
        <w:trPr>
          <w:trHeight w:val="279"/>
        </w:trPr>
        <w:tc>
          <w:tcPr>
            <w:tcW w:w="555"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kern w:val="0"/>
                <w:sz w:val="18"/>
                <w:szCs w:val="18"/>
              </w:rPr>
            </w:pPr>
            <w:r>
              <w:rPr>
                <w:color w:val="000000"/>
                <w:kern w:val="0"/>
                <w:sz w:val="18"/>
                <w:szCs w:val="18"/>
              </w:rPr>
              <w:t>8</w:t>
            </w:r>
          </w:p>
        </w:tc>
        <w:tc>
          <w:tcPr>
            <w:tcW w:w="795" w:type="dxa"/>
            <w:vMerge/>
            <w:tcBorders>
              <w:left w:val="single" w:sz="4" w:space="0" w:color="000000"/>
              <w:right w:val="single" w:sz="4" w:space="0" w:color="000000"/>
            </w:tcBorders>
            <w:vAlign w:val="center"/>
          </w:tcPr>
          <w:p w:rsidR="0050284C" w:rsidRDefault="0050284C">
            <w:pPr>
              <w:jc w:val="left"/>
              <w:rPr>
                <w:color w:val="000000"/>
                <w:kern w:val="0"/>
                <w:sz w:val="18"/>
                <w:szCs w:val="18"/>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bCs/>
                <w:color w:val="000000"/>
                <w:kern w:val="0"/>
                <w:sz w:val="18"/>
                <w:szCs w:val="18"/>
              </w:rPr>
            </w:pPr>
            <w:r>
              <w:rPr>
                <w:rFonts w:hint="eastAsia"/>
                <w:bCs/>
                <w:color w:val="000000"/>
                <w:kern w:val="0"/>
                <w:sz w:val="18"/>
                <w:szCs w:val="18"/>
              </w:rPr>
              <w:t>161001</w:t>
            </w:r>
          </w:p>
        </w:tc>
        <w:tc>
          <w:tcPr>
            <w:tcW w:w="4276" w:type="dxa"/>
            <w:tcBorders>
              <w:top w:val="single" w:sz="4" w:space="0" w:color="000000"/>
              <w:left w:val="single" w:sz="4" w:space="0" w:color="000000"/>
              <w:bottom w:val="single" w:sz="4" w:space="0" w:color="000000"/>
              <w:right w:val="single" w:sz="4" w:space="0" w:color="000000"/>
            </w:tcBorders>
            <w:vAlign w:val="center"/>
          </w:tcPr>
          <w:p w:rsidR="0050284C" w:rsidRDefault="00C35D04">
            <w:pPr>
              <w:spacing w:line="440" w:lineRule="exact"/>
              <w:rPr>
                <w:rFonts w:ascii="宋体" w:hAnsi="宋体"/>
                <w:color w:val="000000"/>
                <w:kern w:val="0"/>
                <w:sz w:val="18"/>
                <w:szCs w:val="18"/>
              </w:rPr>
            </w:pPr>
            <w:r>
              <w:rPr>
                <w:rFonts w:ascii="宋体" w:hAnsi="宋体" w:hint="eastAsia"/>
                <w:color w:val="000000"/>
                <w:kern w:val="0"/>
                <w:sz w:val="18"/>
                <w:szCs w:val="18"/>
              </w:rPr>
              <w:t>劳动课</w:t>
            </w:r>
          </w:p>
        </w:tc>
        <w:tc>
          <w:tcPr>
            <w:tcW w:w="588"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kern w:val="0"/>
                <w:sz w:val="18"/>
                <w:szCs w:val="18"/>
              </w:rPr>
            </w:pPr>
            <w:r>
              <w:rPr>
                <w:rFonts w:ascii="宋体" w:hAnsi="宋体" w:hint="eastAsia"/>
                <w:color w:val="000000"/>
                <w:kern w:val="0"/>
                <w:sz w:val="18"/>
                <w:szCs w:val="18"/>
              </w:rPr>
              <w:t>1</w:t>
            </w:r>
          </w:p>
        </w:tc>
        <w:tc>
          <w:tcPr>
            <w:tcW w:w="590" w:type="dxa"/>
            <w:tcBorders>
              <w:top w:val="single" w:sz="4" w:space="0" w:color="000000"/>
              <w:left w:val="single" w:sz="4" w:space="0" w:color="000000"/>
              <w:bottom w:val="single" w:sz="4" w:space="0" w:color="000000"/>
              <w:right w:val="single" w:sz="4" w:space="0" w:color="000000"/>
            </w:tcBorders>
            <w:vAlign w:val="center"/>
          </w:tcPr>
          <w:p w:rsidR="0050284C" w:rsidRDefault="0050284C">
            <w:pPr>
              <w:jc w:val="center"/>
              <w:rPr>
                <w:rFonts w:ascii="宋体" w:hAnsi="宋体"/>
                <w:color w:val="000000"/>
                <w:kern w:val="0"/>
                <w:sz w:val="18"/>
                <w:szCs w:val="18"/>
              </w:rPr>
            </w:pPr>
          </w:p>
        </w:tc>
        <w:tc>
          <w:tcPr>
            <w:tcW w:w="506"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kern w:val="0"/>
                <w:sz w:val="18"/>
                <w:szCs w:val="18"/>
              </w:rPr>
            </w:pPr>
            <w:r>
              <w:rPr>
                <w:rFonts w:ascii="宋体" w:hAnsi="宋体" w:hint="eastAsia"/>
                <w:color w:val="000000"/>
                <w:kern w:val="0"/>
                <w:sz w:val="18"/>
                <w:szCs w:val="18"/>
              </w:rPr>
              <w:t>1-4</w:t>
            </w:r>
          </w:p>
        </w:tc>
        <w:tc>
          <w:tcPr>
            <w:tcW w:w="677"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sz w:val="18"/>
                <w:szCs w:val="18"/>
              </w:rPr>
            </w:pPr>
            <w:r>
              <w:rPr>
                <w:rFonts w:hint="eastAsia"/>
                <w:color w:val="000000"/>
                <w:sz w:val="18"/>
                <w:szCs w:val="18"/>
              </w:rPr>
              <w:t>16</w:t>
            </w:r>
          </w:p>
        </w:tc>
        <w:tc>
          <w:tcPr>
            <w:tcW w:w="671"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sz w:val="18"/>
                <w:szCs w:val="18"/>
              </w:rPr>
            </w:pPr>
            <w:r>
              <w:rPr>
                <w:rFonts w:hint="eastAsia"/>
                <w:color w:val="000000"/>
                <w:sz w:val="18"/>
                <w:szCs w:val="18"/>
              </w:rPr>
              <w:t>4</w:t>
            </w:r>
          </w:p>
        </w:tc>
        <w:tc>
          <w:tcPr>
            <w:tcW w:w="654"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sz w:val="18"/>
                <w:szCs w:val="18"/>
              </w:rPr>
            </w:pPr>
            <w:r>
              <w:rPr>
                <w:rFonts w:hint="eastAsia"/>
                <w:color w:val="000000"/>
                <w:sz w:val="18"/>
                <w:szCs w:val="18"/>
              </w:rPr>
              <w:t>12</w:t>
            </w:r>
          </w:p>
        </w:tc>
        <w:tc>
          <w:tcPr>
            <w:tcW w:w="617"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sz w:val="18"/>
                <w:szCs w:val="18"/>
              </w:rPr>
            </w:pPr>
            <w:r>
              <w:rPr>
                <w:rFonts w:ascii="宋体" w:hAnsi="宋体"/>
                <w:color w:val="000000"/>
                <w:sz w:val="18"/>
                <w:szCs w:val="18"/>
              </w:rPr>
              <w:t>4</w:t>
            </w:r>
          </w:p>
        </w:tc>
        <w:tc>
          <w:tcPr>
            <w:tcW w:w="781"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sz w:val="18"/>
                <w:szCs w:val="18"/>
              </w:rPr>
            </w:pPr>
            <w:r>
              <w:rPr>
                <w:rFonts w:ascii="宋体" w:hAnsi="宋体"/>
                <w:color w:val="000000"/>
                <w:sz w:val="18"/>
                <w:szCs w:val="18"/>
              </w:rPr>
              <w:t>4</w:t>
            </w:r>
          </w:p>
        </w:tc>
        <w:tc>
          <w:tcPr>
            <w:tcW w:w="735"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sz w:val="18"/>
                <w:szCs w:val="18"/>
              </w:rPr>
            </w:pPr>
            <w:r>
              <w:rPr>
                <w:rFonts w:ascii="宋体" w:hAnsi="宋体"/>
                <w:color w:val="000000"/>
                <w:sz w:val="18"/>
                <w:szCs w:val="18"/>
              </w:rPr>
              <w:t>4</w:t>
            </w:r>
          </w:p>
        </w:tc>
        <w:tc>
          <w:tcPr>
            <w:tcW w:w="735"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sz w:val="18"/>
                <w:szCs w:val="18"/>
              </w:rPr>
            </w:pPr>
            <w:r>
              <w:rPr>
                <w:rFonts w:ascii="宋体" w:hAnsi="宋体"/>
                <w:color w:val="000000"/>
                <w:sz w:val="18"/>
                <w:szCs w:val="18"/>
              </w:rPr>
              <w:t>4</w:t>
            </w:r>
          </w:p>
        </w:tc>
        <w:tc>
          <w:tcPr>
            <w:tcW w:w="1170" w:type="dxa"/>
            <w:gridSpan w:val="2"/>
            <w:vMerge/>
            <w:tcBorders>
              <w:left w:val="single" w:sz="4" w:space="0" w:color="000000"/>
              <w:right w:val="single" w:sz="4" w:space="0" w:color="000000"/>
            </w:tcBorders>
            <w:vAlign w:val="center"/>
          </w:tcPr>
          <w:p w:rsidR="0050284C" w:rsidRDefault="0050284C">
            <w:pPr>
              <w:jc w:val="center"/>
              <w:rPr>
                <w:color w:val="000000"/>
                <w:kern w:val="0"/>
                <w:sz w:val="22"/>
              </w:rPr>
            </w:pPr>
          </w:p>
        </w:tc>
      </w:tr>
      <w:tr w:rsidR="0050284C">
        <w:trPr>
          <w:trHeight w:val="279"/>
        </w:trPr>
        <w:tc>
          <w:tcPr>
            <w:tcW w:w="555"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kern w:val="0"/>
                <w:sz w:val="18"/>
                <w:szCs w:val="18"/>
              </w:rPr>
            </w:pPr>
            <w:r>
              <w:rPr>
                <w:color w:val="000000"/>
                <w:kern w:val="0"/>
                <w:sz w:val="18"/>
                <w:szCs w:val="18"/>
              </w:rPr>
              <w:t>9</w:t>
            </w:r>
          </w:p>
        </w:tc>
        <w:tc>
          <w:tcPr>
            <w:tcW w:w="795" w:type="dxa"/>
            <w:vMerge/>
            <w:tcBorders>
              <w:left w:val="single" w:sz="4" w:space="0" w:color="000000"/>
              <w:right w:val="single" w:sz="4" w:space="0" w:color="000000"/>
            </w:tcBorders>
            <w:vAlign w:val="center"/>
          </w:tcPr>
          <w:p w:rsidR="0050284C" w:rsidRDefault="0050284C">
            <w:pPr>
              <w:jc w:val="left"/>
              <w:rPr>
                <w:color w:val="000000"/>
                <w:kern w:val="0"/>
                <w:sz w:val="18"/>
                <w:szCs w:val="18"/>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bCs/>
                <w:color w:val="000000"/>
                <w:kern w:val="0"/>
                <w:sz w:val="18"/>
                <w:szCs w:val="18"/>
              </w:rPr>
            </w:pPr>
            <w:r>
              <w:rPr>
                <w:rFonts w:hint="eastAsia"/>
                <w:bCs/>
                <w:color w:val="000000"/>
                <w:kern w:val="0"/>
                <w:sz w:val="18"/>
                <w:szCs w:val="18"/>
              </w:rPr>
              <w:t>121016-19</w:t>
            </w:r>
          </w:p>
        </w:tc>
        <w:tc>
          <w:tcPr>
            <w:tcW w:w="4276" w:type="dxa"/>
            <w:tcBorders>
              <w:top w:val="single" w:sz="4" w:space="0" w:color="000000"/>
              <w:left w:val="single" w:sz="4" w:space="0" w:color="000000"/>
              <w:bottom w:val="single" w:sz="4" w:space="0" w:color="000000"/>
              <w:right w:val="single" w:sz="4" w:space="0" w:color="000000"/>
            </w:tcBorders>
            <w:vAlign w:val="center"/>
          </w:tcPr>
          <w:p w:rsidR="0050284C" w:rsidRDefault="00C35D04">
            <w:pPr>
              <w:spacing w:line="440" w:lineRule="exact"/>
              <w:rPr>
                <w:rFonts w:ascii="宋体" w:hAnsi="宋体"/>
                <w:color w:val="000000"/>
                <w:kern w:val="0"/>
                <w:sz w:val="18"/>
                <w:szCs w:val="18"/>
              </w:rPr>
            </w:pPr>
            <w:r>
              <w:rPr>
                <w:rFonts w:ascii="宋体" w:hAnsi="宋体" w:hint="eastAsia"/>
                <w:color w:val="000000"/>
                <w:kern w:val="0"/>
                <w:sz w:val="18"/>
                <w:szCs w:val="18"/>
              </w:rPr>
              <w:t>大学生职业发展与就业指导</w:t>
            </w:r>
          </w:p>
        </w:tc>
        <w:tc>
          <w:tcPr>
            <w:tcW w:w="588"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kern w:val="0"/>
                <w:sz w:val="18"/>
                <w:szCs w:val="18"/>
              </w:rPr>
            </w:pPr>
            <w:r>
              <w:rPr>
                <w:rFonts w:ascii="宋体" w:hAnsi="宋体" w:hint="eastAsia"/>
                <w:color w:val="000000"/>
                <w:kern w:val="0"/>
                <w:sz w:val="18"/>
                <w:szCs w:val="18"/>
              </w:rPr>
              <w:t>2</w:t>
            </w:r>
          </w:p>
        </w:tc>
        <w:tc>
          <w:tcPr>
            <w:tcW w:w="590" w:type="dxa"/>
            <w:tcBorders>
              <w:top w:val="single" w:sz="4" w:space="0" w:color="000000"/>
              <w:left w:val="single" w:sz="4" w:space="0" w:color="000000"/>
              <w:bottom w:val="single" w:sz="4" w:space="0" w:color="000000"/>
              <w:right w:val="single" w:sz="4" w:space="0" w:color="000000"/>
            </w:tcBorders>
            <w:vAlign w:val="center"/>
          </w:tcPr>
          <w:p w:rsidR="0050284C" w:rsidRDefault="0050284C">
            <w:pPr>
              <w:jc w:val="center"/>
              <w:rPr>
                <w:rFonts w:ascii="宋体" w:hAnsi="宋体"/>
                <w:color w:val="000000"/>
                <w:kern w:val="0"/>
                <w:sz w:val="18"/>
                <w:szCs w:val="18"/>
              </w:rPr>
            </w:pPr>
          </w:p>
        </w:tc>
        <w:tc>
          <w:tcPr>
            <w:tcW w:w="506"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kern w:val="0"/>
                <w:sz w:val="18"/>
                <w:szCs w:val="18"/>
              </w:rPr>
            </w:pPr>
            <w:r>
              <w:rPr>
                <w:rFonts w:ascii="宋体" w:hAnsi="宋体" w:hint="eastAsia"/>
                <w:color w:val="000000"/>
                <w:kern w:val="0"/>
                <w:sz w:val="18"/>
                <w:szCs w:val="18"/>
              </w:rPr>
              <w:t>1-4</w:t>
            </w:r>
          </w:p>
        </w:tc>
        <w:tc>
          <w:tcPr>
            <w:tcW w:w="677"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sz w:val="18"/>
                <w:szCs w:val="18"/>
              </w:rPr>
            </w:pPr>
            <w:r>
              <w:rPr>
                <w:rFonts w:hint="eastAsia"/>
                <w:color w:val="000000"/>
                <w:sz w:val="18"/>
                <w:szCs w:val="18"/>
              </w:rPr>
              <w:t>32</w:t>
            </w:r>
          </w:p>
        </w:tc>
        <w:tc>
          <w:tcPr>
            <w:tcW w:w="671"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sz w:val="18"/>
                <w:szCs w:val="18"/>
              </w:rPr>
            </w:pPr>
            <w:r>
              <w:rPr>
                <w:rFonts w:hint="eastAsia"/>
                <w:color w:val="000000"/>
                <w:sz w:val="18"/>
                <w:szCs w:val="18"/>
              </w:rPr>
              <w:t>16</w:t>
            </w:r>
          </w:p>
        </w:tc>
        <w:tc>
          <w:tcPr>
            <w:tcW w:w="654"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sz w:val="18"/>
                <w:szCs w:val="18"/>
              </w:rPr>
            </w:pPr>
            <w:r>
              <w:rPr>
                <w:rFonts w:hint="eastAsia"/>
                <w:color w:val="000000"/>
                <w:sz w:val="18"/>
                <w:szCs w:val="18"/>
              </w:rPr>
              <w:t>16</w:t>
            </w:r>
          </w:p>
        </w:tc>
        <w:tc>
          <w:tcPr>
            <w:tcW w:w="617"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sz w:val="18"/>
                <w:szCs w:val="18"/>
              </w:rPr>
            </w:pPr>
            <w:r>
              <w:rPr>
                <w:rFonts w:ascii="宋体" w:hAnsi="宋体" w:hint="eastAsia"/>
                <w:color w:val="000000"/>
                <w:sz w:val="18"/>
                <w:szCs w:val="18"/>
              </w:rPr>
              <w:t>8</w:t>
            </w:r>
          </w:p>
        </w:tc>
        <w:tc>
          <w:tcPr>
            <w:tcW w:w="781"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sz w:val="18"/>
                <w:szCs w:val="18"/>
              </w:rPr>
            </w:pPr>
            <w:r>
              <w:rPr>
                <w:rFonts w:ascii="宋体" w:hAnsi="宋体" w:hint="eastAsia"/>
                <w:color w:val="000000"/>
                <w:sz w:val="18"/>
                <w:szCs w:val="18"/>
              </w:rPr>
              <w:t>8</w:t>
            </w:r>
          </w:p>
        </w:tc>
        <w:tc>
          <w:tcPr>
            <w:tcW w:w="735"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sz w:val="18"/>
                <w:szCs w:val="18"/>
              </w:rPr>
            </w:pPr>
            <w:r>
              <w:rPr>
                <w:rFonts w:ascii="宋体" w:hAnsi="宋体" w:hint="eastAsia"/>
                <w:color w:val="000000"/>
                <w:sz w:val="18"/>
                <w:szCs w:val="18"/>
              </w:rPr>
              <w:t>8</w:t>
            </w:r>
          </w:p>
        </w:tc>
        <w:tc>
          <w:tcPr>
            <w:tcW w:w="735"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sz w:val="18"/>
                <w:szCs w:val="18"/>
              </w:rPr>
            </w:pPr>
            <w:r>
              <w:rPr>
                <w:rFonts w:ascii="宋体" w:hAnsi="宋体" w:hint="eastAsia"/>
                <w:color w:val="000000"/>
                <w:sz w:val="18"/>
                <w:szCs w:val="18"/>
              </w:rPr>
              <w:t>8</w:t>
            </w:r>
          </w:p>
        </w:tc>
        <w:tc>
          <w:tcPr>
            <w:tcW w:w="1170" w:type="dxa"/>
            <w:gridSpan w:val="2"/>
            <w:vMerge/>
            <w:tcBorders>
              <w:left w:val="single" w:sz="4" w:space="0" w:color="000000"/>
              <w:right w:val="single" w:sz="4" w:space="0" w:color="000000"/>
            </w:tcBorders>
            <w:vAlign w:val="center"/>
          </w:tcPr>
          <w:p w:rsidR="0050284C" w:rsidRDefault="0050284C">
            <w:pPr>
              <w:jc w:val="center"/>
              <w:rPr>
                <w:color w:val="000000"/>
                <w:kern w:val="0"/>
                <w:sz w:val="22"/>
              </w:rPr>
            </w:pPr>
          </w:p>
        </w:tc>
      </w:tr>
      <w:tr w:rsidR="0050284C">
        <w:trPr>
          <w:trHeight w:val="279"/>
        </w:trPr>
        <w:tc>
          <w:tcPr>
            <w:tcW w:w="555"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kern w:val="0"/>
                <w:sz w:val="18"/>
                <w:szCs w:val="18"/>
              </w:rPr>
            </w:pPr>
            <w:r>
              <w:rPr>
                <w:color w:val="000000"/>
                <w:kern w:val="0"/>
                <w:sz w:val="18"/>
                <w:szCs w:val="18"/>
              </w:rPr>
              <w:t>10</w:t>
            </w:r>
          </w:p>
        </w:tc>
        <w:tc>
          <w:tcPr>
            <w:tcW w:w="795" w:type="dxa"/>
            <w:vMerge/>
            <w:tcBorders>
              <w:left w:val="single" w:sz="4" w:space="0" w:color="000000"/>
              <w:right w:val="single" w:sz="4" w:space="0" w:color="000000"/>
            </w:tcBorders>
            <w:vAlign w:val="center"/>
          </w:tcPr>
          <w:p w:rsidR="0050284C" w:rsidRDefault="0050284C">
            <w:pPr>
              <w:jc w:val="left"/>
              <w:rPr>
                <w:color w:val="000000"/>
                <w:kern w:val="0"/>
                <w:sz w:val="18"/>
                <w:szCs w:val="18"/>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bCs/>
                <w:color w:val="000000"/>
                <w:kern w:val="0"/>
                <w:sz w:val="18"/>
                <w:szCs w:val="18"/>
              </w:rPr>
            </w:pPr>
            <w:r>
              <w:rPr>
                <w:rFonts w:hint="eastAsia"/>
                <w:bCs/>
                <w:color w:val="000000"/>
                <w:kern w:val="0"/>
                <w:sz w:val="18"/>
                <w:szCs w:val="18"/>
              </w:rPr>
              <w:t>121012-15</w:t>
            </w:r>
          </w:p>
        </w:tc>
        <w:tc>
          <w:tcPr>
            <w:tcW w:w="4276" w:type="dxa"/>
            <w:tcBorders>
              <w:top w:val="single" w:sz="4" w:space="0" w:color="000000"/>
              <w:left w:val="single" w:sz="4" w:space="0" w:color="000000"/>
              <w:bottom w:val="single" w:sz="4" w:space="0" w:color="000000"/>
              <w:right w:val="single" w:sz="4" w:space="0" w:color="000000"/>
            </w:tcBorders>
            <w:vAlign w:val="center"/>
          </w:tcPr>
          <w:p w:rsidR="0050284C" w:rsidRDefault="00C35D04">
            <w:pPr>
              <w:spacing w:line="440" w:lineRule="exact"/>
              <w:rPr>
                <w:rFonts w:ascii="宋体" w:hAnsi="宋体"/>
                <w:color w:val="000000"/>
                <w:kern w:val="0"/>
                <w:sz w:val="18"/>
                <w:szCs w:val="18"/>
              </w:rPr>
            </w:pPr>
            <w:r>
              <w:rPr>
                <w:rFonts w:ascii="宋体" w:hAnsi="宋体" w:hint="eastAsia"/>
                <w:color w:val="000000"/>
                <w:kern w:val="0"/>
                <w:sz w:val="18"/>
                <w:szCs w:val="18"/>
              </w:rPr>
              <w:t>大学生创新创业基础</w:t>
            </w:r>
          </w:p>
        </w:tc>
        <w:tc>
          <w:tcPr>
            <w:tcW w:w="588"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kern w:val="0"/>
                <w:sz w:val="18"/>
                <w:szCs w:val="18"/>
              </w:rPr>
            </w:pPr>
            <w:r>
              <w:rPr>
                <w:rFonts w:ascii="宋体" w:hAnsi="宋体" w:hint="eastAsia"/>
                <w:color w:val="000000"/>
                <w:kern w:val="0"/>
                <w:sz w:val="18"/>
                <w:szCs w:val="18"/>
              </w:rPr>
              <w:t>2</w:t>
            </w:r>
          </w:p>
        </w:tc>
        <w:tc>
          <w:tcPr>
            <w:tcW w:w="590" w:type="dxa"/>
            <w:tcBorders>
              <w:top w:val="single" w:sz="4" w:space="0" w:color="000000"/>
              <w:left w:val="single" w:sz="4" w:space="0" w:color="000000"/>
              <w:bottom w:val="single" w:sz="4" w:space="0" w:color="000000"/>
              <w:right w:val="single" w:sz="4" w:space="0" w:color="000000"/>
            </w:tcBorders>
            <w:vAlign w:val="center"/>
          </w:tcPr>
          <w:p w:rsidR="0050284C" w:rsidRDefault="0050284C">
            <w:pPr>
              <w:jc w:val="center"/>
              <w:rPr>
                <w:rFonts w:ascii="宋体" w:hAnsi="宋体"/>
                <w:color w:val="000000"/>
                <w:kern w:val="0"/>
                <w:sz w:val="18"/>
                <w:szCs w:val="18"/>
              </w:rPr>
            </w:pPr>
          </w:p>
        </w:tc>
        <w:tc>
          <w:tcPr>
            <w:tcW w:w="506"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kern w:val="0"/>
                <w:sz w:val="18"/>
                <w:szCs w:val="18"/>
              </w:rPr>
            </w:pPr>
            <w:r>
              <w:rPr>
                <w:rFonts w:ascii="宋体" w:hAnsi="宋体" w:hint="eastAsia"/>
                <w:color w:val="000000"/>
                <w:kern w:val="0"/>
                <w:sz w:val="18"/>
                <w:szCs w:val="18"/>
              </w:rPr>
              <w:t>1-4</w:t>
            </w:r>
          </w:p>
        </w:tc>
        <w:tc>
          <w:tcPr>
            <w:tcW w:w="677"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sz w:val="18"/>
                <w:szCs w:val="18"/>
              </w:rPr>
            </w:pPr>
            <w:r>
              <w:rPr>
                <w:rFonts w:hint="eastAsia"/>
                <w:color w:val="000000"/>
                <w:sz w:val="18"/>
                <w:szCs w:val="18"/>
              </w:rPr>
              <w:t>32</w:t>
            </w:r>
          </w:p>
        </w:tc>
        <w:tc>
          <w:tcPr>
            <w:tcW w:w="671"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sz w:val="18"/>
                <w:szCs w:val="18"/>
              </w:rPr>
            </w:pPr>
            <w:r>
              <w:rPr>
                <w:rFonts w:hint="eastAsia"/>
                <w:color w:val="000000"/>
                <w:sz w:val="18"/>
                <w:szCs w:val="18"/>
              </w:rPr>
              <w:t>16</w:t>
            </w:r>
          </w:p>
        </w:tc>
        <w:tc>
          <w:tcPr>
            <w:tcW w:w="654"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sz w:val="18"/>
                <w:szCs w:val="18"/>
              </w:rPr>
            </w:pPr>
            <w:r>
              <w:rPr>
                <w:rFonts w:hint="eastAsia"/>
                <w:color w:val="000000"/>
                <w:sz w:val="18"/>
                <w:szCs w:val="18"/>
              </w:rPr>
              <w:t>16</w:t>
            </w:r>
          </w:p>
        </w:tc>
        <w:tc>
          <w:tcPr>
            <w:tcW w:w="617"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sz w:val="18"/>
                <w:szCs w:val="18"/>
              </w:rPr>
            </w:pPr>
            <w:r>
              <w:rPr>
                <w:rFonts w:ascii="宋体" w:hAnsi="宋体" w:hint="eastAsia"/>
                <w:color w:val="000000"/>
                <w:sz w:val="18"/>
                <w:szCs w:val="18"/>
              </w:rPr>
              <w:t>8</w:t>
            </w:r>
          </w:p>
        </w:tc>
        <w:tc>
          <w:tcPr>
            <w:tcW w:w="781"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sz w:val="18"/>
                <w:szCs w:val="18"/>
              </w:rPr>
            </w:pPr>
            <w:r>
              <w:rPr>
                <w:rFonts w:ascii="宋体" w:hAnsi="宋体" w:hint="eastAsia"/>
                <w:color w:val="000000"/>
                <w:sz w:val="18"/>
                <w:szCs w:val="18"/>
              </w:rPr>
              <w:t>8</w:t>
            </w:r>
          </w:p>
        </w:tc>
        <w:tc>
          <w:tcPr>
            <w:tcW w:w="735"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sz w:val="18"/>
                <w:szCs w:val="18"/>
              </w:rPr>
            </w:pPr>
            <w:r>
              <w:rPr>
                <w:rFonts w:ascii="宋体" w:hAnsi="宋体" w:hint="eastAsia"/>
                <w:color w:val="000000"/>
                <w:sz w:val="18"/>
                <w:szCs w:val="18"/>
              </w:rPr>
              <w:t>8</w:t>
            </w:r>
          </w:p>
        </w:tc>
        <w:tc>
          <w:tcPr>
            <w:tcW w:w="735"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sz w:val="18"/>
                <w:szCs w:val="18"/>
              </w:rPr>
            </w:pPr>
            <w:r>
              <w:rPr>
                <w:rFonts w:ascii="宋体" w:hAnsi="宋体" w:hint="eastAsia"/>
                <w:color w:val="000000"/>
                <w:sz w:val="18"/>
                <w:szCs w:val="18"/>
              </w:rPr>
              <w:t>8</w:t>
            </w:r>
          </w:p>
        </w:tc>
        <w:tc>
          <w:tcPr>
            <w:tcW w:w="1170" w:type="dxa"/>
            <w:gridSpan w:val="2"/>
            <w:vMerge/>
            <w:tcBorders>
              <w:left w:val="single" w:sz="4" w:space="0" w:color="000000"/>
              <w:right w:val="single" w:sz="4" w:space="0" w:color="000000"/>
            </w:tcBorders>
            <w:vAlign w:val="center"/>
          </w:tcPr>
          <w:p w:rsidR="0050284C" w:rsidRDefault="0050284C">
            <w:pPr>
              <w:jc w:val="center"/>
              <w:rPr>
                <w:color w:val="000000"/>
                <w:kern w:val="0"/>
                <w:sz w:val="22"/>
              </w:rPr>
            </w:pPr>
          </w:p>
        </w:tc>
      </w:tr>
      <w:tr w:rsidR="0050284C">
        <w:trPr>
          <w:trHeight w:val="279"/>
        </w:trPr>
        <w:tc>
          <w:tcPr>
            <w:tcW w:w="555"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kern w:val="0"/>
                <w:sz w:val="18"/>
                <w:szCs w:val="18"/>
              </w:rPr>
            </w:pPr>
            <w:r>
              <w:rPr>
                <w:color w:val="000000"/>
                <w:kern w:val="0"/>
                <w:sz w:val="18"/>
                <w:szCs w:val="18"/>
              </w:rPr>
              <w:t>11</w:t>
            </w:r>
          </w:p>
        </w:tc>
        <w:tc>
          <w:tcPr>
            <w:tcW w:w="795" w:type="dxa"/>
            <w:vMerge/>
            <w:tcBorders>
              <w:left w:val="single" w:sz="4" w:space="0" w:color="000000"/>
              <w:right w:val="single" w:sz="4" w:space="0" w:color="000000"/>
            </w:tcBorders>
            <w:vAlign w:val="center"/>
          </w:tcPr>
          <w:p w:rsidR="0050284C" w:rsidRDefault="0050284C">
            <w:pPr>
              <w:jc w:val="left"/>
              <w:rPr>
                <w:color w:val="000000"/>
                <w:kern w:val="0"/>
                <w:sz w:val="18"/>
                <w:szCs w:val="18"/>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bCs/>
                <w:color w:val="000000"/>
                <w:kern w:val="0"/>
                <w:sz w:val="18"/>
                <w:szCs w:val="18"/>
              </w:rPr>
            </w:pPr>
            <w:r>
              <w:rPr>
                <w:rFonts w:hint="eastAsia"/>
                <w:bCs/>
                <w:color w:val="000000"/>
                <w:kern w:val="0"/>
                <w:sz w:val="18"/>
                <w:szCs w:val="18"/>
              </w:rPr>
              <w:t>131035</w:t>
            </w:r>
          </w:p>
        </w:tc>
        <w:tc>
          <w:tcPr>
            <w:tcW w:w="4276" w:type="dxa"/>
            <w:tcBorders>
              <w:top w:val="single" w:sz="4" w:space="0" w:color="000000"/>
              <w:left w:val="single" w:sz="4" w:space="0" w:color="000000"/>
              <w:bottom w:val="single" w:sz="4" w:space="0" w:color="000000"/>
              <w:right w:val="single" w:sz="4" w:space="0" w:color="000000"/>
            </w:tcBorders>
            <w:vAlign w:val="center"/>
          </w:tcPr>
          <w:p w:rsidR="0050284C" w:rsidRDefault="00C35D04">
            <w:pPr>
              <w:spacing w:line="440" w:lineRule="exact"/>
              <w:rPr>
                <w:rFonts w:ascii="宋体" w:hAnsi="宋体"/>
                <w:color w:val="000000"/>
                <w:kern w:val="0"/>
                <w:sz w:val="18"/>
                <w:szCs w:val="18"/>
              </w:rPr>
            </w:pPr>
            <w:r>
              <w:rPr>
                <w:rFonts w:ascii="宋体" w:hAnsi="宋体" w:hint="eastAsia"/>
                <w:color w:val="000000"/>
                <w:kern w:val="0"/>
                <w:sz w:val="18"/>
                <w:szCs w:val="18"/>
              </w:rPr>
              <w:t>高职英语</w:t>
            </w:r>
          </w:p>
        </w:tc>
        <w:tc>
          <w:tcPr>
            <w:tcW w:w="588"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kern w:val="0"/>
                <w:sz w:val="18"/>
                <w:szCs w:val="18"/>
              </w:rPr>
            </w:pPr>
            <w:r>
              <w:rPr>
                <w:rFonts w:ascii="宋体" w:hAnsi="宋体" w:hint="eastAsia"/>
                <w:color w:val="000000"/>
                <w:kern w:val="0"/>
                <w:sz w:val="18"/>
                <w:szCs w:val="18"/>
              </w:rPr>
              <w:t>4</w:t>
            </w:r>
          </w:p>
        </w:tc>
        <w:tc>
          <w:tcPr>
            <w:tcW w:w="590"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kern w:val="0"/>
                <w:sz w:val="18"/>
                <w:szCs w:val="18"/>
              </w:rPr>
            </w:pPr>
            <w:r>
              <w:rPr>
                <w:rFonts w:ascii="宋体" w:hAnsi="宋体" w:hint="eastAsia"/>
                <w:color w:val="000000"/>
                <w:kern w:val="0"/>
                <w:sz w:val="18"/>
                <w:szCs w:val="18"/>
              </w:rPr>
              <w:t>2</w:t>
            </w:r>
          </w:p>
        </w:tc>
        <w:tc>
          <w:tcPr>
            <w:tcW w:w="506" w:type="dxa"/>
            <w:tcBorders>
              <w:top w:val="single" w:sz="4" w:space="0" w:color="000000"/>
              <w:left w:val="single" w:sz="4" w:space="0" w:color="000000"/>
              <w:bottom w:val="single" w:sz="4" w:space="0" w:color="000000"/>
              <w:right w:val="single" w:sz="4" w:space="0" w:color="000000"/>
            </w:tcBorders>
            <w:vAlign w:val="center"/>
          </w:tcPr>
          <w:p w:rsidR="0050284C" w:rsidRDefault="0050284C">
            <w:pPr>
              <w:jc w:val="center"/>
              <w:rPr>
                <w:rFonts w:ascii="宋体" w:hAnsi="宋体"/>
                <w:color w:val="000000"/>
                <w:kern w:val="0"/>
                <w:sz w:val="18"/>
                <w:szCs w:val="18"/>
              </w:rPr>
            </w:pPr>
          </w:p>
        </w:tc>
        <w:tc>
          <w:tcPr>
            <w:tcW w:w="677"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sz w:val="18"/>
                <w:szCs w:val="18"/>
              </w:rPr>
            </w:pPr>
            <w:r>
              <w:rPr>
                <w:rFonts w:hint="eastAsia"/>
                <w:color w:val="000000"/>
                <w:sz w:val="18"/>
                <w:szCs w:val="18"/>
              </w:rPr>
              <w:t>72</w:t>
            </w:r>
          </w:p>
        </w:tc>
        <w:tc>
          <w:tcPr>
            <w:tcW w:w="671"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sz w:val="18"/>
                <w:szCs w:val="18"/>
              </w:rPr>
            </w:pPr>
            <w:r>
              <w:rPr>
                <w:rFonts w:hint="eastAsia"/>
                <w:color w:val="000000"/>
                <w:sz w:val="18"/>
                <w:szCs w:val="18"/>
              </w:rPr>
              <w:t>68</w:t>
            </w:r>
          </w:p>
        </w:tc>
        <w:tc>
          <w:tcPr>
            <w:tcW w:w="654"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sz w:val="18"/>
                <w:szCs w:val="18"/>
              </w:rPr>
            </w:pPr>
            <w:r>
              <w:rPr>
                <w:rFonts w:hint="eastAsia"/>
                <w:color w:val="000000"/>
                <w:sz w:val="18"/>
                <w:szCs w:val="18"/>
              </w:rPr>
              <w:t>4</w:t>
            </w:r>
          </w:p>
        </w:tc>
        <w:tc>
          <w:tcPr>
            <w:tcW w:w="617" w:type="dxa"/>
            <w:tcBorders>
              <w:top w:val="single" w:sz="4" w:space="0" w:color="000000"/>
              <w:left w:val="single" w:sz="4" w:space="0" w:color="000000"/>
              <w:bottom w:val="single" w:sz="4" w:space="0" w:color="000000"/>
              <w:right w:val="single" w:sz="4" w:space="0" w:color="000000"/>
            </w:tcBorders>
            <w:vAlign w:val="center"/>
          </w:tcPr>
          <w:p w:rsidR="0050284C" w:rsidRDefault="0050284C">
            <w:pPr>
              <w:jc w:val="center"/>
              <w:rPr>
                <w:rFonts w:ascii="宋体" w:hAnsi="宋体"/>
                <w:color w:val="000000"/>
                <w:sz w:val="18"/>
                <w:szCs w:val="18"/>
              </w:rPr>
            </w:pPr>
          </w:p>
        </w:tc>
        <w:tc>
          <w:tcPr>
            <w:tcW w:w="781"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sz w:val="18"/>
                <w:szCs w:val="18"/>
              </w:rPr>
            </w:pPr>
            <w:r>
              <w:rPr>
                <w:rFonts w:ascii="宋体" w:hAnsi="宋体" w:hint="eastAsia"/>
                <w:color w:val="000000"/>
                <w:sz w:val="18"/>
                <w:szCs w:val="18"/>
              </w:rPr>
              <w:t>72</w:t>
            </w:r>
          </w:p>
        </w:tc>
        <w:tc>
          <w:tcPr>
            <w:tcW w:w="735" w:type="dxa"/>
            <w:tcBorders>
              <w:top w:val="single" w:sz="4" w:space="0" w:color="000000"/>
              <w:left w:val="single" w:sz="4" w:space="0" w:color="000000"/>
              <w:bottom w:val="single" w:sz="4" w:space="0" w:color="000000"/>
              <w:right w:val="single" w:sz="4" w:space="0" w:color="000000"/>
            </w:tcBorders>
            <w:vAlign w:val="center"/>
          </w:tcPr>
          <w:p w:rsidR="0050284C" w:rsidRDefault="0050284C">
            <w:pPr>
              <w:jc w:val="center"/>
              <w:rPr>
                <w:rFonts w:ascii="宋体" w:hAnsi="宋体"/>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vAlign w:val="center"/>
          </w:tcPr>
          <w:p w:rsidR="0050284C" w:rsidRDefault="0050284C">
            <w:pPr>
              <w:jc w:val="center"/>
              <w:rPr>
                <w:rFonts w:ascii="宋体" w:hAnsi="宋体"/>
                <w:color w:val="000000"/>
                <w:sz w:val="18"/>
                <w:szCs w:val="18"/>
              </w:rPr>
            </w:pPr>
          </w:p>
        </w:tc>
        <w:tc>
          <w:tcPr>
            <w:tcW w:w="1170" w:type="dxa"/>
            <w:gridSpan w:val="2"/>
            <w:vMerge/>
            <w:tcBorders>
              <w:left w:val="single" w:sz="4" w:space="0" w:color="000000"/>
              <w:right w:val="single" w:sz="4" w:space="0" w:color="000000"/>
            </w:tcBorders>
            <w:vAlign w:val="center"/>
          </w:tcPr>
          <w:p w:rsidR="0050284C" w:rsidRDefault="0050284C">
            <w:pPr>
              <w:jc w:val="center"/>
              <w:rPr>
                <w:color w:val="000000"/>
                <w:kern w:val="0"/>
                <w:sz w:val="22"/>
              </w:rPr>
            </w:pPr>
          </w:p>
        </w:tc>
      </w:tr>
      <w:tr w:rsidR="0050284C">
        <w:trPr>
          <w:trHeight w:val="279"/>
        </w:trPr>
        <w:tc>
          <w:tcPr>
            <w:tcW w:w="555"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kern w:val="0"/>
                <w:sz w:val="18"/>
                <w:szCs w:val="18"/>
              </w:rPr>
            </w:pPr>
            <w:r>
              <w:rPr>
                <w:rFonts w:hint="eastAsia"/>
                <w:color w:val="000000"/>
                <w:kern w:val="0"/>
                <w:sz w:val="18"/>
                <w:szCs w:val="18"/>
              </w:rPr>
              <w:t>12</w:t>
            </w:r>
          </w:p>
        </w:tc>
        <w:tc>
          <w:tcPr>
            <w:tcW w:w="795" w:type="dxa"/>
            <w:vMerge/>
            <w:tcBorders>
              <w:left w:val="single" w:sz="4" w:space="0" w:color="000000"/>
              <w:right w:val="single" w:sz="4" w:space="0" w:color="000000"/>
            </w:tcBorders>
            <w:vAlign w:val="center"/>
          </w:tcPr>
          <w:p w:rsidR="0050284C" w:rsidRDefault="0050284C">
            <w:pPr>
              <w:jc w:val="left"/>
              <w:rPr>
                <w:color w:val="000000"/>
                <w:kern w:val="0"/>
                <w:sz w:val="18"/>
                <w:szCs w:val="18"/>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bCs/>
                <w:color w:val="000000"/>
                <w:kern w:val="0"/>
                <w:sz w:val="18"/>
                <w:szCs w:val="18"/>
              </w:rPr>
            </w:pPr>
            <w:r>
              <w:rPr>
                <w:rFonts w:hint="eastAsia"/>
                <w:bCs/>
                <w:color w:val="000000"/>
                <w:kern w:val="0"/>
                <w:sz w:val="18"/>
                <w:szCs w:val="18"/>
              </w:rPr>
              <w:t>071236</w:t>
            </w:r>
          </w:p>
        </w:tc>
        <w:tc>
          <w:tcPr>
            <w:tcW w:w="4276" w:type="dxa"/>
            <w:tcBorders>
              <w:top w:val="single" w:sz="4" w:space="0" w:color="000000"/>
              <w:left w:val="single" w:sz="4" w:space="0" w:color="000000"/>
              <w:bottom w:val="single" w:sz="4" w:space="0" w:color="000000"/>
              <w:right w:val="single" w:sz="4" w:space="0" w:color="000000"/>
            </w:tcBorders>
            <w:vAlign w:val="center"/>
          </w:tcPr>
          <w:p w:rsidR="0050284C" w:rsidRDefault="00C35D04">
            <w:pPr>
              <w:spacing w:line="440" w:lineRule="exact"/>
              <w:rPr>
                <w:rFonts w:ascii="宋体" w:hAnsi="宋体"/>
                <w:color w:val="000000"/>
                <w:kern w:val="0"/>
                <w:sz w:val="18"/>
                <w:szCs w:val="18"/>
              </w:rPr>
            </w:pPr>
            <w:r>
              <w:rPr>
                <w:rFonts w:ascii="宋体" w:hAnsi="宋体" w:hint="eastAsia"/>
                <w:color w:val="000000"/>
                <w:kern w:val="0"/>
                <w:sz w:val="18"/>
                <w:szCs w:val="18"/>
              </w:rPr>
              <w:t>信息技术</w:t>
            </w:r>
          </w:p>
        </w:tc>
        <w:tc>
          <w:tcPr>
            <w:tcW w:w="588"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kern w:val="0"/>
                <w:sz w:val="18"/>
                <w:szCs w:val="18"/>
              </w:rPr>
            </w:pPr>
            <w:r>
              <w:rPr>
                <w:rFonts w:ascii="宋体" w:hAnsi="宋体" w:hint="eastAsia"/>
                <w:color w:val="000000"/>
                <w:kern w:val="0"/>
                <w:sz w:val="18"/>
                <w:szCs w:val="18"/>
              </w:rPr>
              <w:t>4</w:t>
            </w:r>
          </w:p>
        </w:tc>
        <w:tc>
          <w:tcPr>
            <w:tcW w:w="590" w:type="dxa"/>
            <w:tcBorders>
              <w:top w:val="single" w:sz="4" w:space="0" w:color="000000"/>
              <w:left w:val="single" w:sz="4" w:space="0" w:color="000000"/>
              <w:bottom w:val="single" w:sz="4" w:space="0" w:color="000000"/>
              <w:right w:val="single" w:sz="4" w:space="0" w:color="000000"/>
            </w:tcBorders>
            <w:vAlign w:val="center"/>
          </w:tcPr>
          <w:p w:rsidR="0050284C" w:rsidRDefault="0050284C">
            <w:pPr>
              <w:jc w:val="center"/>
              <w:rPr>
                <w:rFonts w:ascii="宋体" w:hAnsi="宋体"/>
                <w:color w:val="000000"/>
                <w:kern w:val="0"/>
                <w:sz w:val="18"/>
                <w:szCs w:val="18"/>
              </w:rPr>
            </w:pPr>
          </w:p>
        </w:tc>
        <w:tc>
          <w:tcPr>
            <w:tcW w:w="506"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kern w:val="0"/>
                <w:sz w:val="18"/>
                <w:szCs w:val="18"/>
              </w:rPr>
            </w:pPr>
            <w:r>
              <w:rPr>
                <w:rFonts w:ascii="宋体" w:hAnsi="宋体" w:hint="eastAsia"/>
                <w:color w:val="000000"/>
                <w:kern w:val="0"/>
                <w:sz w:val="18"/>
                <w:szCs w:val="18"/>
              </w:rPr>
              <w:t>1</w:t>
            </w:r>
          </w:p>
        </w:tc>
        <w:tc>
          <w:tcPr>
            <w:tcW w:w="677"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sz w:val="18"/>
                <w:szCs w:val="18"/>
              </w:rPr>
            </w:pPr>
            <w:r>
              <w:rPr>
                <w:rFonts w:hint="eastAsia"/>
                <w:color w:val="000000"/>
                <w:sz w:val="18"/>
                <w:szCs w:val="18"/>
              </w:rPr>
              <w:t>72</w:t>
            </w:r>
          </w:p>
        </w:tc>
        <w:tc>
          <w:tcPr>
            <w:tcW w:w="671"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sz w:val="18"/>
                <w:szCs w:val="18"/>
              </w:rPr>
            </w:pPr>
            <w:r>
              <w:rPr>
                <w:rFonts w:hint="eastAsia"/>
                <w:color w:val="000000"/>
                <w:sz w:val="18"/>
                <w:szCs w:val="18"/>
              </w:rPr>
              <w:t>36</w:t>
            </w:r>
          </w:p>
        </w:tc>
        <w:tc>
          <w:tcPr>
            <w:tcW w:w="654"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sz w:val="18"/>
                <w:szCs w:val="18"/>
              </w:rPr>
            </w:pPr>
            <w:r>
              <w:rPr>
                <w:rFonts w:hint="eastAsia"/>
                <w:color w:val="000000"/>
                <w:sz w:val="18"/>
                <w:szCs w:val="18"/>
              </w:rPr>
              <w:t>36</w:t>
            </w:r>
          </w:p>
        </w:tc>
        <w:tc>
          <w:tcPr>
            <w:tcW w:w="617"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sz w:val="18"/>
                <w:szCs w:val="18"/>
              </w:rPr>
            </w:pPr>
            <w:r>
              <w:rPr>
                <w:rFonts w:ascii="宋体" w:hAnsi="宋体" w:hint="eastAsia"/>
                <w:color w:val="000000"/>
                <w:sz w:val="18"/>
                <w:szCs w:val="18"/>
              </w:rPr>
              <w:t>72</w:t>
            </w:r>
          </w:p>
        </w:tc>
        <w:tc>
          <w:tcPr>
            <w:tcW w:w="781" w:type="dxa"/>
            <w:tcBorders>
              <w:top w:val="single" w:sz="4" w:space="0" w:color="000000"/>
              <w:left w:val="single" w:sz="4" w:space="0" w:color="000000"/>
              <w:bottom w:val="single" w:sz="4" w:space="0" w:color="000000"/>
              <w:right w:val="single" w:sz="4" w:space="0" w:color="000000"/>
            </w:tcBorders>
            <w:vAlign w:val="center"/>
          </w:tcPr>
          <w:p w:rsidR="0050284C" w:rsidRDefault="0050284C">
            <w:pPr>
              <w:jc w:val="center"/>
              <w:rPr>
                <w:rFonts w:ascii="宋体" w:hAnsi="宋体"/>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vAlign w:val="center"/>
          </w:tcPr>
          <w:p w:rsidR="0050284C" w:rsidRDefault="0050284C">
            <w:pPr>
              <w:jc w:val="center"/>
              <w:rPr>
                <w:rFonts w:ascii="宋体" w:hAnsi="宋体"/>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vAlign w:val="center"/>
          </w:tcPr>
          <w:p w:rsidR="0050284C" w:rsidRDefault="0050284C">
            <w:pPr>
              <w:jc w:val="center"/>
              <w:rPr>
                <w:rFonts w:ascii="宋体" w:hAnsi="宋体"/>
                <w:color w:val="000000"/>
                <w:sz w:val="18"/>
                <w:szCs w:val="18"/>
              </w:rPr>
            </w:pPr>
          </w:p>
        </w:tc>
        <w:tc>
          <w:tcPr>
            <w:tcW w:w="1170" w:type="dxa"/>
            <w:gridSpan w:val="2"/>
            <w:vMerge/>
            <w:tcBorders>
              <w:left w:val="single" w:sz="4" w:space="0" w:color="000000"/>
              <w:right w:val="single" w:sz="4" w:space="0" w:color="000000"/>
            </w:tcBorders>
            <w:vAlign w:val="center"/>
          </w:tcPr>
          <w:p w:rsidR="0050284C" w:rsidRDefault="0050284C">
            <w:pPr>
              <w:jc w:val="center"/>
              <w:rPr>
                <w:color w:val="000000"/>
                <w:kern w:val="0"/>
                <w:sz w:val="22"/>
              </w:rPr>
            </w:pPr>
          </w:p>
        </w:tc>
      </w:tr>
      <w:tr w:rsidR="0050284C">
        <w:trPr>
          <w:trHeight w:val="279"/>
        </w:trPr>
        <w:tc>
          <w:tcPr>
            <w:tcW w:w="555"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kern w:val="0"/>
                <w:sz w:val="18"/>
                <w:szCs w:val="18"/>
              </w:rPr>
            </w:pPr>
            <w:r>
              <w:rPr>
                <w:rFonts w:hint="eastAsia"/>
                <w:color w:val="000000"/>
                <w:kern w:val="0"/>
                <w:sz w:val="18"/>
                <w:szCs w:val="18"/>
              </w:rPr>
              <w:t>13</w:t>
            </w:r>
          </w:p>
        </w:tc>
        <w:tc>
          <w:tcPr>
            <w:tcW w:w="795" w:type="dxa"/>
            <w:vMerge/>
            <w:tcBorders>
              <w:left w:val="single" w:sz="4" w:space="0" w:color="000000"/>
              <w:right w:val="single" w:sz="4" w:space="0" w:color="000000"/>
            </w:tcBorders>
            <w:vAlign w:val="center"/>
          </w:tcPr>
          <w:p w:rsidR="0050284C" w:rsidRDefault="0050284C">
            <w:pPr>
              <w:jc w:val="left"/>
              <w:rPr>
                <w:color w:val="000000"/>
                <w:kern w:val="0"/>
                <w:sz w:val="18"/>
                <w:szCs w:val="18"/>
              </w:rPr>
            </w:pPr>
          </w:p>
        </w:tc>
        <w:tc>
          <w:tcPr>
            <w:tcW w:w="1530" w:type="dxa"/>
            <w:tcBorders>
              <w:top w:val="single" w:sz="4" w:space="0" w:color="000000"/>
              <w:left w:val="single" w:sz="4" w:space="0" w:color="000000"/>
              <w:bottom w:val="single" w:sz="4" w:space="0" w:color="000000"/>
              <w:right w:val="single" w:sz="4" w:space="0" w:color="000000"/>
            </w:tcBorders>
          </w:tcPr>
          <w:p w:rsidR="0050284C" w:rsidRDefault="00C35D04">
            <w:pPr>
              <w:jc w:val="center"/>
              <w:rPr>
                <w:bCs/>
                <w:color w:val="000000"/>
                <w:kern w:val="0"/>
                <w:sz w:val="18"/>
                <w:szCs w:val="18"/>
              </w:rPr>
            </w:pPr>
            <w:r>
              <w:rPr>
                <w:rFonts w:hint="eastAsia"/>
                <w:bCs/>
                <w:color w:val="000000"/>
                <w:kern w:val="0"/>
                <w:sz w:val="18"/>
                <w:szCs w:val="18"/>
              </w:rPr>
              <w:t>131046</w:t>
            </w:r>
          </w:p>
        </w:tc>
        <w:tc>
          <w:tcPr>
            <w:tcW w:w="4276" w:type="dxa"/>
            <w:tcBorders>
              <w:top w:val="single" w:sz="4" w:space="0" w:color="000000"/>
              <w:left w:val="single" w:sz="4" w:space="0" w:color="000000"/>
              <w:bottom w:val="single" w:sz="4" w:space="0" w:color="000000"/>
              <w:right w:val="single" w:sz="4" w:space="0" w:color="000000"/>
            </w:tcBorders>
            <w:vAlign w:val="center"/>
          </w:tcPr>
          <w:p w:rsidR="0050284C" w:rsidRDefault="00C35D04">
            <w:pPr>
              <w:spacing w:line="440" w:lineRule="exact"/>
              <w:rPr>
                <w:rFonts w:ascii="宋体" w:hAnsi="宋体"/>
                <w:color w:val="000000"/>
                <w:kern w:val="0"/>
                <w:sz w:val="18"/>
                <w:szCs w:val="18"/>
              </w:rPr>
            </w:pPr>
            <w:r>
              <w:rPr>
                <w:rFonts w:ascii="宋体" w:hAnsi="宋体" w:hint="eastAsia"/>
                <w:color w:val="000000"/>
                <w:kern w:val="0"/>
                <w:sz w:val="18"/>
                <w:szCs w:val="18"/>
              </w:rPr>
              <w:t>大学语文（应用文写作）</w:t>
            </w:r>
          </w:p>
        </w:tc>
        <w:tc>
          <w:tcPr>
            <w:tcW w:w="588"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kern w:val="0"/>
                <w:sz w:val="18"/>
                <w:szCs w:val="18"/>
              </w:rPr>
            </w:pPr>
            <w:r>
              <w:rPr>
                <w:rFonts w:ascii="宋体" w:hAnsi="宋体" w:hint="eastAsia"/>
                <w:color w:val="000000"/>
                <w:kern w:val="0"/>
                <w:sz w:val="18"/>
                <w:szCs w:val="18"/>
              </w:rPr>
              <w:t>2</w:t>
            </w:r>
          </w:p>
        </w:tc>
        <w:tc>
          <w:tcPr>
            <w:tcW w:w="590" w:type="dxa"/>
            <w:tcBorders>
              <w:top w:val="single" w:sz="4" w:space="0" w:color="000000"/>
              <w:left w:val="single" w:sz="4" w:space="0" w:color="000000"/>
              <w:bottom w:val="single" w:sz="4" w:space="0" w:color="000000"/>
              <w:right w:val="single" w:sz="4" w:space="0" w:color="000000"/>
            </w:tcBorders>
            <w:vAlign w:val="center"/>
          </w:tcPr>
          <w:p w:rsidR="0050284C" w:rsidRDefault="0050284C">
            <w:pPr>
              <w:jc w:val="center"/>
              <w:rPr>
                <w:rFonts w:ascii="宋体" w:hAnsi="宋体"/>
                <w:color w:val="000000"/>
                <w:kern w:val="0"/>
                <w:sz w:val="18"/>
                <w:szCs w:val="18"/>
              </w:rPr>
            </w:pPr>
          </w:p>
        </w:tc>
        <w:tc>
          <w:tcPr>
            <w:tcW w:w="506"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kern w:val="0"/>
                <w:sz w:val="18"/>
                <w:szCs w:val="18"/>
              </w:rPr>
            </w:pPr>
            <w:r>
              <w:rPr>
                <w:rFonts w:ascii="宋体" w:hAnsi="宋体" w:hint="eastAsia"/>
                <w:color w:val="000000"/>
                <w:kern w:val="0"/>
                <w:sz w:val="18"/>
                <w:szCs w:val="18"/>
              </w:rPr>
              <w:t>1</w:t>
            </w:r>
          </w:p>
        </w:tc>
        <w:tc>
          <w:tcPr>
            <w:tcW w:w="677"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sz w:val="18"/>
                <w:szCs w:val="18"/>
              </w:rPr>
            </w:pPr>
            <w:r>
              <w:rPr>
                <w:rFonts w:hint="eastAsia"/>
                <w:color w:val="000000"/>
                <w:sz w:val="18"/>
                <w:szCs w:val="18"/>
              </w:rPr>
              <w:t>36</w:t>
            </w:r>
          </w:p>
        </w:tc>
        <w:tc>
          <w:tcPr>
            <w:tcW w:w="671"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sz w:val="18"/>
                <w:szCs w:val="18"/>
              </w:rPr>
            </w:pPr>
            <w:r>
              <w:rPr>
                <w:rFonts w:hint="eastAsia"/>
                <w:color w:val="000000"/>
                <w:sz w:val="18"/>
                <w:szCs w:val="18"/>
              </w:rPr>
              <w:t>34</w:t>
            </w:r>
          </w:p>
        </w:tc>
        <w:tc>
          <w:tcPr>
            <w:tcW w:w="654"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sz w:val="18"/>
                <w:szCs w:val="18"/>
              </w:rPr>
            </w:pPr>
            <w:r>
              <w:rPr>
                <w:rFonts w:hint="eastAsia"/>
                <w:color w:val="000000"/>
                <w:sz w:val="18"/>
                <w:szCs w:val="18"/>
              </w:rPr>
              <w:t>2</w:t>
            </w:r>
          </w:p>
        </w:tc>
        <w:tc>
          <w:tcPr>
            <w:tcW w:w="617"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sz w:val="18"/>
                <w:szCs w:val="18"/>
              </w:rPr>
            </w:pPr>
            <w:r>
              <w:rPr>
                <w:rFonts w:ascii="宋体" w:hAnsi="宋体" w:hint="eastAsia"/>
                <w:color w:val="000000"/>
                <w:sz w:val="18"/>
                <w:szCs w:val="18"/>
              </w:rPr>
              <w:t>36</w:t>
            </w:r>
          </w:p>
        </w:tc>
        <w:tc>
          <w:tcPr>
            <w:tcW w:w="781" w:type="dxa"/>
            <w:tcBorders>
              <w:top w:val="single" w:sz="4" w:space="0" w:color="000000"/>
              <w:left w:val="single" w:sz="4" w:space="0" w:color="000000"/>
              <w:bottom w:val="single" w:sz="4" w:space="0" w:color="000000"/>
              <w:right w:val="single" w:sz="4" w:space="0" w:color="000000"/>
            </w:tcBorders>
            <w:vAlign w:val="center"/>
          </w:tcPr>
          <w:p w:rsidR="0050284C" w:rsidRDefault="0050284C">
            <w:pPr>
              <w:jc w:val="center"/>
              <w:rPr>
                <w:rFonts w:ascii="宋体" w:hAnsi="宋体"/>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vAlign w:val="center"/>
          </w:tcPr>
          <w:p w:rsidR="0050284C" w:rsidRDefault="0050284C">
            <w:pPr>
              <w:jc w:val="center"/>
              <w:rPr>
                <w:rFonts w:ascii="宋体" w:hAnsi="宋体"/>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vAlign w:val="center"/>
          </w:tcPr>
          <w:p w:rsidR="0050284C" w:rsidRDefault="0050284C">
            <w:pPr>
              <w:jc w:val="center"/>
              <w:rPr>
                <w:rFonts w:ascii="宋体" w:hAnsi="宋体"/>
                <w:color w:val="000000"/>
                <w:sz w:val="18"/>
                <w:szCs w:val="18"/>
              </w:rPr>
            </w:pPr>
          </w:p>
        </w:tc>
        <w:tc>
          <w:tcPr>
            <w:tcW w:w="1170" w:type="dxa"/>
            <w:gridSpan w:val="2"/>
            <w:vMerge/>
            <w:tcBorders>
              <w:left w:val="single" w:sz="4" w:space="0" w:color="000000"/>
              <w:right w:val="single" w:sz="4" w:space="0" w:color="000000"/>
            </w:tcBorders>
            <w:vAlign w:val="center"/>
          </w:tcPr>
          <w:p w:rsidR="0050284C" w:rsidRDefault="0050284C">
            <w:pPr>
              <w:jc w:val="center"/>
              <w:rPr>
                <w:color w:val="000000"/>
                <w:kern w:val="0"/>
                <w:sz w:val="22"/>
              </w:rPr>
            </w:pPr>
          </w:p>
        </w:tc>
      </w:tr>
      <w:tr w:rsidR="0050284C">
        <w:trPr>
          <w:trHeight w:val="210"/>
        </w:trPr>
        <w:tc>
          <w:tcPr>
            <w:tcW w:w="555"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kern w:val="0"/>
                <w:sz w:val="18"/>
                <w:szCs w:val="18"/>
              </w:rPr>
            </w:pPr>
            <w:r>
              <w:rPr>
                <w:rFonts w:hint="eastAsia"/>
                <w:color w:val="000000"/>
                <w:kern w:val="0"/>
                <w:sz w:val="18"/>
                <w:szCs w:val="18"/>
              </w:rPr>
              <w:t>14</w:t>
            </w:r>
          </w:p>
        </w:tc>
        <w:tc>
          <w:tcPr>
            <w:tcW w:w="795" w:type="dxa"/>
            <w:tcBorders>
              <w:left w:val="single" w:sz="4" w:space="0" w:color="000000"/>
              <w:right w:val="single" w:sz="4" w:space="0" w:color="000000"/>
            </w:tcBorders>
            <w:vAlign w:val="center"/>
          </w:tcPr>
          <w:p w:rsidR="0050284C" w:rsidRDefault="0050284C">
            <w:pPr>
              <w:jc w:val="left"/>
              <w:rPr>
                <w:color w:val="000000"/>
                <w:kern w:val="0"/>
                <w:sz w:val="18"/>
                <w:szCs w:val="18"/>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bCs/>
                <w:color w:val="000000"/>
                <w:kern w:val="0"/>
                <w:sz w:val="18"/>
                <w:szCs w:val="18"/>
              </w:rPr>
            </w:pPr>
            <w:r>
              <w:rPr>
                <w:rFonts w:hint="eastAsia"/>
                <w:bCs/>
                <w:color w:val="000000"/>
                <w:kern w:val="0"/>
                <w:sz w:val="18"/>
                <w:szCs w:val="18"/>
              </w:rPr>
              <w:t>101207</w:t>
            </w:r>
          </w:p>
        </w:tc>
        <w:tc>
          <w:tcPr>
            <w:tcW w:w="4276" w:type="dxa"/>
            <w:tcBorders>
              <w:top w:val="single" w:sz="4" w:space="0" w:color="000000"/>
              <w:left w:val="single" w:sz="4" w:space="0" w:color="000000"/>
              <w:bottom w:val="single" w:sz="4" w:space="0" w:color="000000"/>
              <w:right w:val="single" w:sz="4" w:space="0" w:color="000000"/>
            </w:tcBorders>
            <w:vAlign w:val="center"/>
          </w:tcPr>
          <w:p w:rsidR="0050284C" w:rsidRDefault="00C35D04">
            <w:pPr>
              <w:spacing w:line="440" w:lineRule="exact"/>
              <w:rPr>
                <w:rFonts w:ascii="宋体" w:hAnsi="宋体"/>
                <w:color w:val="000000"/>
                <w:kern w:val="0"/>
                <w:sz w:val="18"/>
                <w:szCs w:val="18"/>
              </w:rPr>
            </w:pPr>
            <w:r>
              <w:rPr>
                <w:rFonts w:ascii="宋体" w:hAnsi="宋体" w:hint="eastAsia"/>
                <w:color w:val="000000"/>
                <w:kern w:val="0"/>
                <w:sz w:val="18"/>
                <w:szCs w:val="18"/>
              </w:rPr>
              <w:t>中华优秀传统文化</w:t>
            </w:r>
          </w:p>
        </w:tc>
        <w:tc>
          <w:tcPr>
            <w:tcW w:w="588"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kern w:val="0"/>
                <w:sz w:val="18"/>
                <w:szCs w:val="18"/>
              </w:rPr>
            </w:pPr>
            <w:r>
              <w:rPr>
                <w:rFonts w:ascii="宋体" w:hAnsi="宋体" w:hint="eastAsia"/>
                <w:color w:val="000000"/>
                <w:kern w:val="0"/>
                <w:sz w:val="18"/>
                <w:szCs w:val="18"/>
              </w:rPr>
              <w:t>2</w:t>
            </w:r>
          </w:p>
        </w:tc>
        <w:tc>
          <w:tcPr>
            <w:tcW w:w="590" w:type="dxa"/>
            <w:tcBorders>
              <w:top w:val="single" w:sz="4" w:space="0" w:color="000000"/>
              <w:left w:val="single" w:sz="4" w:space="0" w:color="000000"/>
              <w:bottom w:val="single" w:sz="4" w:space="0" w:color="000000"/>
              <w:right w:val="single" w:sz="4" w:space="0" w:color="000000"/>
            </w:tcBorders>
            <w:vAlign w:val="center"/>
          </w:tcPr>
          <w:p w:rsidR="0050284C" w:rsidRDefault="0050284C">
            <w:pPr>
              <w:jc w:val="center"/>
              <w:rPr>
                <w:rFonts w:ascii="宋体" w:hAnsi="宋体"/>
                <w:color w:val="000000"/>
                <w:kern w:val="0"/>
                <w:sz w:val="18"/>
                <w:szCs w:val="18"/>
              </w:rPr>
            </w:pPr>
          </w:p>
        </w:tc>
        <w:tc>
          <w:tcPr>
            <w:tcW w:w="506"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kern w:val="0"/>
                <w:sz w:val="18"/>
                <w:szCs w:val="18"/>
              </w:rPr>
            </w:pPr>
            <w:r>
              <w:rPr>
                <w:rFonts w:ascii="宋体" w:hAnsi="宋体" w:hint="eastAsia"/>
                <w:color w:val="000000"/>
                <w:kern w:val="0"/>
                <w:sz w:val="18"/>
                <w:szCs w:val="18"/>
              </w:rPr>
              <w:t>2</w:t>
            </w:r>
          </w:p>
        </w:tc>
        <w:tc>
          <w:tcPr>
            <w:tcW w:w="677"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sz w:val="18"/>
                <w:szCs w:val="18"/>
              </w:rPr>
            </w:pPr>
            <w:r>
              <w:rPr>
                <w:rFonts w:hint="eastAsia"/>
                <w:color w:val="000000"/>
                <w:sz w:val="18"/>
                <w:szCs w:val="18"/>
              </w:rPr>
              <w:t>36</w:t>
            </w:r>
          </w:p>
        </w:tc>
        <w:tc>
          <w:tcPr>
            <w:tcW w:w="671"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sz w:val="18"/>
                <w:szCs w:val="18"/>
              </w:rPr>
            </w:pPr>
            <w:r>
              <w:rPr>
                <w:rFonts w:hint="eastAsia"/>
                <w:color w:val="000000"/>
                <w:sz w:val="18"/>
                <w:szCs w:val="18"/>
              </w:rPr>
              <w:t>36</w:t>
            </w:r>
          </w:p>
        </w:tc>
        <w:tc>
          <w:tcPr>
            <w:tcW w:w="654" w:type="dxa"/>
            <w:tcBorders>
              <w:top w:val="single" w:sz="4" w:space="0" w:color="000000"/>
              <w:left w:val="single" w:sz="4" w:space="0" w:color="000000"/>
              <w:bottom w:val="single" w:sz="4" w:space="0" w:color="000000"/>
              <w:right w:val="single" w:sz="4" w:space="0" w:color="000000"/>
            </w:tcBorders>
            <w:vAlign w:val="center"/>
          </w:tcPr>
          <w:p w:rsidR="0050284C" w:rsidRDefault="0050284C">
            <w:pPr>
              <w:jc w:val="center"/>
              <w:rPr>
                <w:color w:val="000000"/>
                <w:sz w:val="18"/>
                <w:szCs w:val="18"/>
              </w:rPr>
            </w:pPr>
          </w:p>
        </w:tc>
        <w:tc>
          <w:tcPr>
            <w:tcW w:w="617" w:type="dxa"/>
            <w:tcBorders>
              <w:top w:val="single" w:sz="4" w:space="0" w:color="000000"/>
              <w:left w:val="single" w:sz="4" w:space="0" w:color="000000"/>
              <w:bottom w:val="single" w:sz="4" w:space="0" w:color="000000"/>
              <w:right w:val="single" w:sz="4" w:space="0" w:color="000000"/>
            </w:tcBorders>
            <w:vAlign w:val="center"/>
          </w:tcPr>
          <w:p w:rsidR="0050284C" w:rsidRDefault="0050284C">
            <w:pPr>
              <w:jc w:val="center"/>
              <w:rPr>
                <w:rFonts w:ascii="宋体" w:hAnsi="宋体"/>
                <w:color w:val="000000"/>
                <w:sz w:val="18"/>
                <w:szCs w:val="18"/>
              </w:rPr>
            </w:pPr>
          </w:p>
        </w:tc>
        <w:tc>
          <w:tcPr>
            <w:tcW w:w="781"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sz w:val="18"/>
                <w:szCs w:val="18"/>
              </w:rPr>
            </w:pPr>
            <w:r>
              <w:rPr>
                <w:rFonts w:hint="eastAsia"/>
                <w:color w:val="000000"/>
                <w:sz w:val="18"/>
                <w:szCs w:val="18"/>
              </w:rPr>
              <w:t>36</w:t>
            </w:r>
          </w:p>
        </w:tc>
        <w:tc>
          <w:tcPr>
            <w:tcW w:w="735" w:type="dxa"/>
            <w:tcBorders>
              <w:top w:val="single" w:sz="4" w:space="0" w:color="000000"/>
              <w:left w:val="single" w:sz="4" w:space="0" w:color="000000"/>
              <w:bottom w:val="single" w:sz="4" w:space="0" w:color="000000"/>
              <w:right w:val="single" w:sz="4" w:space="0" w:color="000000"/>
            </w:tcBorders>
            <w:vAlign w:val="center"/>
          </w:tcPr>
          <w:p w:rsidR="0050284C" w:rsidRDefault="0050284C">
            <w:pPr>
              <w:jc w:val="center"/>
              <w:rPr>
                <w:rFonts w:ascii="宋体" w:hAnsi="宋体"/>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vAlign w:val="center"/>
          </w:tcPr>
          <w:p w:rsidR="0050284C" w:rsidRDefault="0050284C">
            <w:pPr>
              <w:jc w:val="center"/>
              <w:rPr>
                <w:rFonts w:ascii="宋体" w:hAnsi="宋体"/>
                <w:color w:val="000000"/>
                <w:sz w:val="18"/>
                <w:szCs w:val="18"/>
              </w:rPr>
            </w:pPr>
          </w:p>
        </w:tc>
        <w:tc>
          <w:tcPr>
            <w:tcW w:w="1170" w:type="dxa"/>
            <w:gridSpan w:val="2"/>
            <w:vMerge/>
            <w:tcBorders>
              <w:left w:val="single" w:sz="4" w:space="0" w:color="000000"/>
              <w:right w:val="single" w:sz="4" w:space="0" w:color="000000"/>
            </w:tcBorders>
            <w:vAlign w:val="center"/>
          </w:tcPr>
          <w:p w:rsidR="0050284C" w:rsidRDefault="0050284C">
            <w:pPr>
              <w:jc w:val="center"/>
              <w:rPr>
                <w:color w:val="000000"/>
                <w:kern w:val="0"/>
                <w:sz w:val="22"/>
              </w:rPr>
            </w:pPr>
          </w:p>
        </w:tc>
      </w:tr>
      <w:tr w:rsidR="0050284C">
        <w:trPr>
          <w:trHeight w:val="325"/>
        </w:trPr>
        <w:tc>
          <w:tcPr>
            <w:tcW w:w="555" w:type="dxa"/>
            <w:tcBorders>
              <w:top w:val="single" w:sz="4" w:space="0" w:color="000000"/>
              <w:left w:val="single" w:sz="4" w:space="0" w:color="000000"/>
              <w:bottom w:val="single" w:sz="4" w:space="0" w:color="000000"/>
              <w:right w:val="single" w:sz="4" w:space="0" w:color="000000"/>
            </w:tcBorders>
            <w:vAlign w:val="center"/>
          </w:tcPr>
          <w:p w:rsidR="0050284C" w:rsidRDefault="0050284C">
            <w:pPr>
              <w:jc w:val="center"/>
              <w:rPr>
                <w:color w:val="000000"/>
                <w:kern w:val="0"/>
                <w:sz w:val="18"/>
                <w:szCs w:val="18"/>
              </w:rPr>
            </w:pPr>
          </w:p>
        </w:tc>
        <w:tc>
          <w:tcPr>
            <w:tcW w:w="795" w:type="dxa"/>
            <w:tcBorders>
              <w:left w:val="single" w:sz="4" w:space="0" w:color="000000"/>
              <w:bottom w:val="single" w:sz="4" w:space="0" w:color="000000"/>
              <w:right w:val="single" w:sz="4" w:space="0" w:color="000000"/>
            </w:tcBorders>
            <w:vAlign w:val="center"/>
          </w:tcPr>
          <w:p w:rsidR="0050284C" w:rsidRDefault="00C35D04">
            <w:pPr>
              <w:spacing w:line="240" w:lineRule="exact"/>
              <w:jc w:val="center"/>
              <w:rPr>
                <w:color w:val="000000"/>
                <w:kern w:val="0"/>
                <w:sz w:val="18"/>
                <w:szCs w:val="18"/>
              </w:rPr>
            </w:pPr>
            <w:r>
              <w:rPr>
                <w:color w:val="000000"/>
                <w:kern w:val="0"/>
                <w:sz w:val="18"/>
                <w:szCs w:val="18"/>
              </w:rPr>
              <w:t>公共</w:t>
            </w:r>
          </w:p>
          <w:p w:rsidR="0050284C" w:rsidRDefault="00C35D04">
            <w:pPr>
              <w:spacing w:line="240" w:lineRule="exact"/>
              <w:jc w:val="center"/>
              <w:rPr>
                <w:color w:val="000000"/>
                <w:kern w:val="0"/>
                <w:sz w:val="18"/>
                <w:szCs w:val="18"/>
              </w:rPr>
            </w:pPr>
            <w:r>
              <w:rPr>
                <w:rFonts w:hint="eastAsia"/>
                <w:color w:val="000000"/>
                <w:kern w:val="0"/>
                <w:sz w:val="18"/>
                <w:szCs w:val="18"/>
              </w:rPr>
              <w:t>选</w:t>
            </w:r>
            <w:r>
              <w:rPr>
                <w:color w:val="000000"/>
                <w:kern w:val="0"/>
                <w:sz w:val="18"/>
                <w:szCs w:val="18"/>
              </w:rPr>
              <w:t>修课程</w:t>
            </w:r>
          </w:p>
        </w:tc>
        <w:tc>
          <w:tcPr>
            <w:tcW w:w="1530" w:type="dxa"/>
            <w:tcBorders>
              <w:top w:val="single" w:sz="4" w:space="0" w:color="000000"/>
              <w:left w:val="single" w:sz="4" w:space="0" w:color="000000"/>
              <w:bottom w:val="single" w:sz="4" w:space="0" w:color="000000"/>
              <w:right w:val="single" w:sz="4" w:space="0" w:color="000000"/>
            </w:tcBorders>
          </w:tcPr>
          <w:p w:rsidR="0050284C" w:rsidRDefault="0050284C">
            <w:pPr>
              <w:spacing w:line="440" w:lineRule="exact"/>
              <w:rPr>
                <w:rFonts w:ascii="宋体" w:hAnsi="宋体"/>
                <w:color w:val="000000"/>
                <w:kern w:val="0"/>
                <w:sz w:val="18"/>
                <w:szCs w:val="18"/>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50284C" w:rsidRDefault="00C35D04">
            <w:pPr>
              <w:spacing w:line="240" w:lineRule="exact"/>
              <w:rPr>
                <w:rFonts w:ascii="宋体" w:hAnsi="宋体"/>
                <w:color w:val="000000"/>
                <w:kern w:val="0"/>
                <w:sz w:val="18"/>
                <w:szCs w:val="18"/>
              </w:rPr>
            </w:pPr>
            <w:r>
              <w:rPr>
                <w:rFonts w:ascii="宋体" w:hAnsi="宋体"/>
                <w:color w:val="000000"/>
                <w:kern w:val="0"/>
                <w:sz w:val="18"/>
                <w:szCs w:val="18"/>
              </w:rPr>
              <w:t>在公共选修课模块中</w:t>
            </w:r>
            <w:r>
              <w:rPr>
                <w:rFonts w:ascii="宋体" w:hAnsi="宋体" w:hint="eastAsia"/>
                <w:color w:val="000000"/>
                <w:kern w:val="0"/>
                <w:sz w:val="18"/>
                <w:szCs w:val="18"/>
              </w:rPr>
              <w:t>，须</w:t>
            </w:r>
            <w:r>
              <w:rPr>
                <w:rFonts w:ascii="宋体" w:hAnsi="宋体"/>
                <w:color w:val="000000"/>
                <w:kern w:val="0"/>
                <w:sz w:val="18"/>
                <w:szCs w:val="18"/>
              </w:rPr>
              <w:t>修满</w:t>
            </w:r>
            <w:r>
              <w:rPr>
                <w:rFonts w:ascii="宋体" w:hAnsi="宋体" w:hint="eastAsia"/>
                <w:b/>
                <w:bCs/>
                <w:color w:val="000000"/>
                <w:kern w:val="0"/>
                <w:sz w:val="18"/>
                <w:szCs w:val="18"/>
              </w:rPr>
              <w:t>6</w:t>
            </w:r>
            <w:r>
              <w:rPr>
                <w:rFonts w:ascii="宋体" w:hAnsi="宋体" w:hint="eastAsia"/>
                <w:color w:val="000000"/>
                <w:kern w:val="0"/>
                <w:sz w:val="18"/>
                <w:szCs w:val="18"/>
              </w:rPr>
              <w:t>个学分课程（每门公共选修课记</w:t>
            </w:r>
            <w:r>
              <w:rPr>
                <w:rFonts w:ascii="宋体" w:hAnsi="宋体" w:hint="eastAsia"/>
                <w:color w:val="000000"/>
                <w:kern w:val="0"/>
                <w:sz w:val="18"/>
                <w:szCs w:val="18"/>
              </w:rPr>
              <w:t>1</w:t>
            </w:r>
            <w:r>
              <w:rPr>
                <w:rFonts w:ascii="宋体" w:hAnsi="宋体" w:hint="eastAsia"/>
                <w:color w:val="000000"/>
                <w:kern w:val="0"/>
                <w:sz w:val="18"/>
                <w:szCs w:val="18"/>
              </w:rPr>
              <w:t>学分，每学期限选</w:t>
            </w:r>
            <w:r>
              <w:rPr>
                <w:rFonts w:ascii="宋体" w:hAnsi="宋体" w:hint="eastAsia"/>
                <w:color w:val="000000"/>
                <w:kern w:val="0"/>
                <w:sz w:val="18"/>
                <w:szCs w:val="18"/>
              </w:rPr>
              <w:t>2</w:t>
            </w:r>
            <w:r>
              <w:rPr>
                <w:rFonts w:ascii="宋体" w:hAnsi="宋体" w:hint="eastAsia"/>
                <w:color w:val="000000"/>
                <w:kern w:val="0"/>
                <w:sz w:val="18"/>
                <w:szCs w:val="18"/>
              </w:rPr>
              <w:t>门）</w:t>
            </w:r>
          </w:p>
        </w:tc>
        <w:tc>
          <w:tcPr>
            <w:tcW w:w="588"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b/>
                <w:bCs/>
                <w:color w:val="000000"/>
                <w:kern w:val="0"/>
                <w:sz w:val="18"/>
                <w:szCs w:val="18"/>
              </w:rPr>
            </w:pPr>
            <w:r>
              <w:rPr>
                <w:rFonts w:ascii="宋体" w:hAnsi="宋体" w:hint="eastAsia"/>
                <w:b/>
                <w:bCs/>
                <w:color w:val="000000"/>
                <w:kern w:val="0"/>
                <w:sz w:val="18"/>
                <w:szCs w:val="18"/>
              </w:rPr>
              <w:t>6</w:t>
            </w:r>
          </w:p>
        </w:tc>
        <w:tc>
          <w:tcPr>
            <w:tcW w:w="590" w:type="dxa"/>
            <w:tcBorders>
              <w:top w:val="single" w:sz="4" w:space="0" w:color="000000"/>
              <w:left w:val="single" w:sz="4" w:space="0" w:color="000000"/>
              <w:bottom w:val="single" w:sz="4" w:space="0" w:color="000000"/>
              <w:right w:val="single" w:sz="4" w:space="0" w:color="000000"/>
            </w:tcBorders>
            <w:vAlign w:val="center"/>
          </w:tcPr>
          <w:p w:rsidR="0050284C" w:rsidRDefault="0050284C">
            <w:pPr>
              <w:jc w:val="center"/>
              <w:rPr>
                <w:rFonts w:ascii="宋体" w:hAnsi="宋体"/>
                <w:color w:val="000000"/>
                <w:kern w:val="0"/>
                <w:sz w:val="18"/>
                <w:szCs w:val="18"/>
              </w:rPr>
            </w:pPr>
          </w:p>
        </w:tc>
        <w:tc>
          <w:tcPr>
            <w:tcW w:w="506"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rFonts w:ascii="宋体" w:hAnsi="宋体"/>
                <w:color w:val="000000"/>
                <w:kern w:val="0"/>
                <w:sz w:val="18"/>
                <w:szCs w:val="18"/>
              </w:rPr>
            </w:pPr>
            <w:r>
              <w:rPr>
                <w:rFonts w:ascii="宋体" w:hAnsi="宋体" w:hint="eastAsia"/>
                <w:color w:val="000000"/>
                <w:kern w:val="0"/>
                <w:sz w:val="18"/>
                <w:szCs w:val="18"/>
              </w:rPr>
              <w:t>1-4</w:t>
            </w:r>
          </w:p>
        </w:tc>
        <w:tc>
          <w:tcPr>
            <w:tcW w:w="677"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sz w:val="18"/>
                <w:szCs w:val="18"/>
              </w:rPr>
            </w:pPr>
            <w:r>
              <w:rPr>
                <w:rFonts w:hint="eastAsia"/>
                <w:color w:val="000000"/>
                <w:sz w:val="18"/>
                <w:szCs w:val="18"/>
              </w:rPr>
              <w:t>108</w:t>
            </w:r>
          </w:p>
        </w:tc>
        <w:tc>
          <w:tcPr>
            <w:tcW w:w="671" w:type="dxa"/>
            <w:tcBorders>
              <w:top w:val="single" w:sz="4" w:space="0" w:color="000000"/>
              <w:left w:val="single" w:sz="4" w:space="0" w:color="000000"/>
              <w:bottom w:val="single" w:sz="4" w:space="0" w:color="000000"/>
              <w:right w:val="single" w:sz="4" w:space="0" w:color="000000"/>
            </w:tcBorders>
            <w:vAlign w:val="center"/>
          </w:tcPr>
          <w:p w:rsidR="0050284C" w:rsidRDefault="00C35D04">
            <w:pPr>
              <w:jc w:val="center"/>
              <w:rPr>
                <w:color w:val="000000"/>
                <w:sz w:val="18"/>
                <w:szCs w:val="18"/>
              </w:rPr>
            </w:pPr>
            <w:r>
              <w:rPr>
                <w:rFonts w:hint="eastAsia"/>
                <w:color w:val="000000"/>
                <w:sz w:val="18"/>
                <w:szCs w:val="18"/>
              </w:rPr>
              <w:t>108</w:t>
            </w:r>
          </w:p>
        </w:tc>
        <w:tc>
          <w:tcPr>
            <w:tcW w:w="654" w:type="dxa"/>
            <w:tcBorders>
              <w:top w:val="single" w:sz="4" w:space="0" w:color="000000"/>
              <w:left w:val="single" w:sz="4" w:space="0" w:color="000000"/>
              <w:bottom w:val="single" w:sz="4" w:space="0" w:color="000000"/>
              <w:right w:val="single" w:sz="4" w:space="0" w:color="000000"/>
            </w:tcBorders>
            <w:vAlign w:val="center"/>
          </w:tcPr>
          <w:p w:rsidR="0050284C" w:rsidRDefault="0050284C">
            <w:pPr>
              <w:rPr>
                <w:color w:val="000000"/>
                <w:sz w:val="18"/>
                <w:szCs w:val="18"/>
              </w:rPr>
            </w:pPr>
          </w:p>
        </w:tc>
        <w:tc>
          <w:tcPr>
            <w:tcW w:w="617" w:type="dxa"/>
            <w:tcBorders>
              <w:top w:val="single" w:sz="4" w:space="0" w:color="000000"/>
              <w:left w:val="single" w:sz="4" w:space="0" w:color="000000"/>
              <w:bottom w:val="single" w:sz="4" w:space="0" w:color="000000"/>
              <w:right w:val="single" w:sz="4" w:space="0" w:color="000000"/>
            </w:tcBorders>
            <w:vAlign w:val="center"/>
          </w:tcPr>
          <w:p w:rsidR="0050284C" w:rsidRDefault="0050284C">
            <w:pPr>
              <w:jc w:val="center"/>
              <w:rPr>
                <w:color w:val="000000"/>
                <w:sz w:val="18"/>
                <w:szCs w:val="18"/>
              </w:rPr>
            </w:pPr>
          </w:p>
        </w:tc>
        <w:tc>
          <w:tcPr>
            <w:tcW w:w="781" w:type="dxa"/>
            <w:tcBorders>
              <w:top w:val="single" w:sz="4" w:space="0" w:color="000000"/>
              <w:left w:val="single" w:sz="4" w:space="0" w:color="000000"/>
              <w:bottom w:val="single" w:sz="4" w:space="0" w:color="000000"/>
              <w:right w:val="single" w:sz="4" w:space="0" w:color="000000"/>
            </w:tcBorders>
            <w:vAlign w:val="center"/>
          </w:tcPr>
          <w:p w:rsidR="0050284C" w:rsidRDefault="0050284C">
            <w:pPr>
              <w:jc w:val="center"/>
              <w:rPr>
                <w:rFonts w:ascii="宋体" w:hAnsi="宋体"/>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vAlign w:val="center"/>
          </w:tcPr>
          <w:p w:rsidR="0050284C" w:rsidRDefault="0050284C">
            <w:pPr>
              <w:jc w:val="center"/>
              <w:rPr>
                <w:rFonts w:ascii="宋体" w:hAnsi="宋体"/>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vAlign w:val="center"/>
          </w:tcPr>
          <w:p w:rsidR="0050284C" w:rsidRDefault="0050284C">
            <w:pPr>
              <w:jc w:val="center"/>
              <w:rPr>
                <w:rFonts w:ascii="宋体" w:hAnsi="宋体"/>
                <w:color w:val="000000"/>
                <w:sz w:val="18"/>
                <w:szCs w:val="18"/>
              </w:rPr>
            </w:pPr>
          </w:p>
        </w:tc>
        <w:tc>
          <w:tcPr>
            <w:tcW w:w="1170" w:type="dxa"/>
            <w:gridSpan w:val="2"/>
            <w:vMerge/>
            <w:tcBorders>
              <w:left w:val="single" w:sz="4" w:space="0" w:color="000000"/>
              <w:right w:val="single" w:sz="4" w:space="0" w:color="000000"/>
            </w:tcBorders>
            <w:vAlign w:val="center"/>
          </w:tcPr>
          <w:p w:rsidR="0050284C" w:rsidRDefault="0050284C">
            <w:pPr>
              <w:jc w:val="center"/>
              <w:rPr>
                <w:color w:val="000000"/>
                <w:kern w:val="0"/>
                <w:sz w:val="22"/>
              </w:rPr>
            </w:pPr>
          </w:p>
        </w:tc>
      </w:tr>
      <w:tr w:rsidR="0050284C">
        <w:trPr>
          <w:trHeight w:val="392"/>
        </w:trPr>
        <w:tc>
          <w:tcPr>
            <w:tcW w:w="55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b/>
                <w:color w:val="000000"/>
                <w:kern w:val="0"/>
                <w:sz w:val="18"/>
                <w:szCs w:val="18"/>
              </w:rPr>
            </w:pPr>
          </w:p>
        </w:tc>
        <w:tc>
          <w:tcPr>
            <w:tcW w:w="79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left"/>
              <w:rPr>
                <w:b/>
                <w:color w:val="000000"/>
                <w:kern w:val="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84C" w:rsidRDefault="0050284C">
            <w:pPr>
              <w:shd w:val="clear" w:color="auto" w:fill="FFFFFF" w:themeFill="background1"/>
              <w:jc w:val="center"/>
              <w:rPr>
                <w:b/>
                <w:color w:val="000000"/>
                <w:kern w:val="0"/>
                <w:sz w:val="18"/>
                <w:szCs w:val="18"/>
              </w:rPr>
            </w:pPr>
          </w:p>
        </w:tc>
        <w:tc>
          <w:tcPr>
            <w:tcW w:w="4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b/>
                <w:color w:val="000000"/>
                <w:kern w:val="0"/>
                <w:sz w:val="18"/>
                <w:szCs w:val="18"/>
              </w:rPr>
            </w:pPr>
            <w:r>
              <w:rPr>
                <w:b/>
                <w:color w:val="000000"/>
                <w:kern w:val="0"/>
                <w:sz w:val="18"/>
                <w:szCs w:val="18"/>
              </w:rPr>
              <w:t>小计</w:t>
            </w:r>
          </w:p>
        </w:tc>
        <w:tc>
          <w:tcPr>
            <w:tcW w:w="5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b/>
                <w:color w:val="000000"/>
                <w:kern w:val="0"/>
                <w:sz w:val="18"/>
                <w:szCs w:val="18"/>
              </w:rPr>
            </w:pPr>
            <w:r>
              <w:rPr>
                <w:rFonts w:hint="eastAsia"/>
                <w:b/>
                <w:color w:val="000000"/>
                <w:kern w:val="0"/>
                <w:sz w:val="18"/>
                <w:szCs w:val="18"/>
              </w:rPr>
              <w:t>45</w:t>
            </w:r>
          </w:p>
        </w:tc>
        <w:tc>
          <w:tcPr>
            <w:tcW w:w="5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b/>
                <w:color w:val="000000"/>
                <w:kern w:val="0"/>
                <w:sz w:val="18"/>
                <w:szCs w:val="18"/>
              </w:rPr>
            </w:pPr>
          </w:p>
        </w:tc>
        <w:tc>
          <w:tcPr>
            <w:tcW w:w="50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b/>
                <w:color w:val="000000"/>
                <w:kern w:val="0"/>
                <w:sz w:val="18"/>
                <w:szCs w:val="18"/>
              </w:rPr>
            </w:pPr>
          </w:p>
        </w:tc>
        <w:tc>
          <w:tcPr>
            <w:tcW w:w="6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b/>
                <w:color w:val="000000"/>
                <w:kern w:val="0"/>
                <w:sz w:val="18"/>
                <w:szCs w:val="18"/>
              </w:rPr>
            </w:pPr>
            <w:r>
              <w:rPr>
                <w:rFonts w:hint="eastAsia"/>
                <w:b/>
                <w:color w:val="000000"/>
                <w:kern w:val="0"/>
                <w:sz w:val="18"/>
                <w:szCs w:val="18"/>
              </w:rPr>
              <w:t>872</w:t>
            </w:r>
          </w:p>
        </w:tc>
        <w:tc>
          <w:tcPr>
            <w:tcW w:w="67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b/>
                <w:color w:val="000000"/>
                <w:kern w:val="0"/>
                <w:sz w:val="18"/>
                <w:szCs w:val="18"/>
              </w:rPr>
            </w:pPr>
            <w:r>
              <w:rPr>
                <w:rFonts w:hint="eastAsia"/>
                <w:b/>
                <w:color w:val="000000"/>
                <w:kern w:val="0"/>
                <w:sz w:val="18"/>
                <w:szCs w:val="18"/>
              </w:rPr>
              <w:t>552</w:t>
            </w:r>
          </w:p>
        </w:tc>
        <w:tc>
          <w:tcPr>
            <w:tcW w:w="65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b/>
                <w:color w:val="000000"/>
                <w:kern w:val="0"/>
                <w:sz w:val="18"/>
                <w:szCs w:val="18"/>
              </w:rPr>
            </w:pPr>
            <w:r>
              <w:rPr>
                <w:rFonts w:hint="eastAsia"/>
                <w:b/>
                <w:color w:val="000000"/>
                <w:kern w:val="0"/>
                <w:sz w:val="18"/>
                <w:szCs w:val="18"/>
              </w:rPr>
              <w:t>320</w:t>
            </w:r>
          </w:p>
        </w:tc>
        <w:tc>
          <w:tcPr>
            <w:tcW w:w="61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rPr>
                <w:b/>
                <w:color w:val="000000"/>
                <w:kern w:val="0"/>
                <w:sz w:val="18"/>
                <w:szCs w:val="18"/>
              </w:rPr>
            </w:pPr>
            <w:r>
              <w:rPr>
                <w:rFonts w:hint="eastAsia"/>
                <w:b/>
                <w:color w:val="000000"/>
                <w:kern w:val="0"/>
                <w:sz w:val="18"/>
                <w:szCs w:val="18"/>
              </w:rPr>
              <w:t>226</w:t>
            </w:r>
          </w:p>
        </w:tc>
        <w:tc>
          <w:tcPr>
            <w:tcW w:w="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b/>
                <w:color w:val="000000"/>
                <w:kern w:val="0"/>
                <w:sz w:val="18"/>
                <w:szCs w:val="18"/>
              </w:rPr>
            </w:pPr>
            <w:r>
              <w:rPr>
                <w:rFonts w:hint="eastAsia"/>
                <w:b/>
                <w:color w:val="000000"/>
                <w:kern w:val="0"/>
                <w:sz w:val="18"/>
                <w:szCs w:val="18"/>
              </w:rPr>
              <w:t>392</w:t>
            </w:r>
          </w:p>
        </w:tc>
        <w:tc>
          <w:tcPr>
            <w:tcW w:w="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b/>
                <w:color w:val="000000"/>
                <w:kern w:val="0"/>
                <w:sz w:val="18"/>
                <w:szCs w:val="18"/>
              </w:rPr>
            </w:pPr>
            <w:r>
              <w:rPr>
                <w:rFonts w:hint="eastAsia"/>
                <w:b/>
                <w:color w:val="000000"/>
                <w:kern w:val="0"/>
                <w:sz w:val="18"/>
                <w:szCs w:val="18"/>
              </w:rPr>
              <w:t>28</w:t>
            </w:r>
          </w:p>
        </w:tc>
        <w:tc>
          <w:tcPr>
            <w:tcW w:w="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b/>
                <w:color w:val="000000"/>
                <w:kern w:val="0"/>
                <w:sz w:val="18"/>
                <w:szCs w:val="18"/>
              </w:rPr>
            </w:pPr>
            <w:r>
              <w:rPr>
                <w:rFonts w:hint="eastAsia"/>
                <w:b/>
                <w:color w:val="000000"/>
                <w:kern w:val="0"/>
                <w:sz w:val="18"/>
                <w:szCs w:val="18"/>
              </w:rPr>
              <w:t>118</w:t>
            </w:r>
          </w:p>
        </w:tc>
        <w:tc>
          <w:tcPr>
            <w:tcW w:w="1170" w:type="dxa"/>
            <w:gridSpan w:val="2"/>
            <w:vMerge/>
            <w:tcBorders>
              <w:left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color w:val="000000"/>
                <w:kern w:val="0"/>
                <w:sz w:val="22"/>
              </w:rPr>
            </w:pPr>
          </w:p>
        </w:tc>
      </w:tr>
      <w:tr w:rsidR="0050284C">
        <w:trPr>
          <w:trHeight w:val="279"/>
        </w:trPr>
        <w:tc>
          <w:tcPr>
            <w:tcW w:w="55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color w:val="000000"/>
                <w:kern w:val="0"/>
                <w:sz w:val="18"/>
                <w:szCs w:val="18"/>
              </w:rPr>
            </w:pPr>
            <w:r>
              <w:rPr>
                <w:color w:val="000000"/>
                <w:kern w:val="0"/>
                <w:sz w:val="18"/>
                <w:szCs w:val="18"/>
              </w:rPr>
              <w:t>15</w:t>
            </w:r>
          </w:p>
        </w:tc>
        <w:tc>
          <w:tcPr>
            <w:tcW w:w="79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color w:val="000000"/>
                <w:kern w:val="0"/>
                <w:sz w:val="18"/>
                <w:szCs w:val="18"/>
              </w:rPr>
            </w:pPr>
            <w:r>
              <w:rPr>
                <w:color w:val="000000"/>
                <w:kern w:val="0"/>
                <w:sz w:val="18"/>
                <w:szCs w:val="18"/>
              </w:rPr>
              <w:t>专业基础必修课程</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bCs/>
                <w:color w:val="000000"/>
                <w:kern w:val="0"/>
                <w:sz w:val="18"/>
                <w:szCs w:val="18"/>
              </w:rPr>
            </w:pPr>
            <w:r>
              <w:rPr>
                <w:rFonts w:hint="eastAsia"/>
                <w:bCs/>
                <w:color w:val="000000"/>
                <w:kern w:val="0"/>
                <w:sz w:val="18"/>
                <w:szCs w:val="18"/>
              </w:rPr>
              <w:t>111327-328</w:t>
            </w:r>
          </w:p>
          <w:p w:rsidR="0050284C" w:rsidRDefault="00C35D04">
            <w:pPr>
              <w:shd w:val="clear" w:color="auto" w:fill="FFFFFF" w:themeFill="background1"/>
              <w:jc w:val="center"/>
              <w:rPr>
                <w:bCs/>
                <w:color w:val="000000"/>
                <w:kern w:val="0"/>
                <w:sz w:val="18"/>
                <w:szCs w:val="18"/>
              </w:rPr>
            </w:pPr>
            <w:r>
              <w:rPr>
                <w:rFonts w:hint="eastAsia"/>
                <w:bCs/>
                <w:color w:val="000000"/>
                <w:kern w:val="0"/>
                <w:sz w:val="18"/>
                <w:szCs w:val="18"/>
              </w:rPr>
              <w:t>111188</w:t>
            </w:r>
          </w:p>
          <w:p w:rsidR="0050284C" w:rsidRDefault="00C35D04">
            <w:pPr>
              <w:shd w:val="clear" w:color="auto" w:fill="FFFFFF" w:themeFill="background1"/>
              <w:jc w:val="center"/>
              <w:rPr>
                <w:bCs/>
                <w:color w:val="000000"/>
                <w:kern w:val="0"/>
                <w:sz w:val="18"/>
                <w:szCs w:val="18"/>
              </w:rPr>
            </w:pPr>
            <w:r>
              <w:rPr>
                <w:rFonts w:hint="eastAsia"/>
                <w:bCs/>
                <w:color w:val="000000"/>
                <w:kern w:val="0"/>
                <w:sz w:val="18"/>
                <w:szCs w:val="18"/>
              </w:rPr>
              <w:t>111349</w:t>
            </w:r>
          </w:p>
        </w:tc>
        <w:tc>
          <w:tcPr>
            <w:tcW w:w="4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left"/>
              <w:rPr>
                <w:color w:val="000000"/>
                <w:kern w:val="0"/>
                <w:sz w:val="18"/>
                <w:szCs w:val="18"/>
              </w:rPr>
            </w:pPr>
            <w:r>
              <w:rPr>
                <w:rFonts w:hint="eastAsia"/>
                <w:color w:val="000000"/>
                <w:kern w:val="0"/>
                <w:sz w:val="18"/>
                <w:szCs w:val="18"/>
              </w:rPr>
              <w:t>基础乐理</w:t>
            </w:r>
          </w:p>
        </w:tc>
        <w:tc>
          <w:tcPr>
            <w:tcW w:w="5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color w:val="000000"/>
                <w:kern w:val="0"/>
                <w:sz w:val="18"/>
                <w:szCs w:val="18"/>
              </w:rPr>
            </w:pPr>
            <w:r>
              <w:rPr>
                <w:rFonts w:hint="eastAsia"/>
                <w:color w:val="000000"/>
                <w:kern w:val="0"/>
                <w:sz w:val="18"/>
                <w:szCs w:val="18"/>
              </w:rPr>
              <w:t>8</w:t>
            </w:r>
          </w:p>
        </w:tc>
        <w:tc>
          <w:tcPr>
            <w:tcW w:w="5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color w:val="000000"/>
                <w:kern w:val="0"/>
                <w:sz w:val="18"/>
                <w:szCs w:val="18"/>
              </w:rPr>
            </w:pPr>
            <w:r>
              <w:rPr>
                <w:rFonts w:hint="eastAsia"/>
                <w:color w:val="000000"/>
                <w:kern w:val="0"/>
                <w:sz w:val="18"/>
                <w:szCs w:val="18"/>
              </w:rPr>
              <w:t>1-4</w:t>
            </w:r>
          </w:p>
        </w:tc>
        <w:tc>
          <w:tcPr>
            <w:tcW w:w="50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color w:val="000000"/>
                <w:kern w:val="0"/>
                <w:sz w:val="18"/>
                <w:szCs w:val="18"/>
              </w:rPr>
            </w:pPr>
          </w:p>
        </w:tc>
        <w:tc>
          <w:tcPr>
            <w:tcW w:w="6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color w:val="000000"/>
                <w:kern w:val="0"/>
                <w:sz w:val="18"/>
                <w:szCs w:val="18"/>
              </w:rPr>
            </w:pPr>
            <w:r>
              <w:rPr>
                <w:rFonts w:hint="eastAsia"/>
                <w:color w:val="000000"/>
                <w:kern w:val="0"/>
                <w:sz w:val="18"/>
                <w:szCs w:val="18"/>
              </w:rPr>
              <w:t>130</w:t>
            </w:r>
          </w:p>
        </w:tc>
        <w:tc>
          <w:tcPr>
            <w:tcW w:w="67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color w:val="000000"/>
                <w:kern w:val="0"/>
                <w:sz w:val="18"/>
                <w:szCs w:val="18"/>
              </w:rPr>
            </w:pPr>
            <w:r>
              <w:rPr>
                <w:rFonts w:hint="eastAsia"/>
                <w:color w:val="000000"/>
                <w:kern w:val="0"/>
                <w:sz w:val="18"/>
                <w:szCs w:val="18"/>
              </w:rPr>
              <w:t>130</w:t>
            </w:r>
          </w:p>
        </w:tc>
        <w:tc>
          <w:tcPr>
            <w:tcW w:w="65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color w:val="000000"/>
                <w:kern w:val="0"/>
                <w:sz w:val="18"/>
                <w:szCs w:val="18"/>
              </w:rPr>
            </w:pPr>
          </w:p>
        </w:tc>
        <w:tc>
          <w:tcPr>
            <w:tcW w:w="61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color w:val="000000"/>
                <w:kern w:val="0"/>
                <w:sz w:val="18"/>
                <w:szCs w:val="18"/>
              </w:rPr>
            </w:pPr>
            <w:r>
              <w:rPr>
                <w:rFonts w:hint="eastAsia"/>
                <w:color w:val="000000"/>
                <w:kern w:val="0"/>
                <w:sz w:val="18"/>
                <w:szCs w:val="18"/>
              </w:rPr>
              <w:t>26</w:t>
            </w:r>
          </w:p>
        </w:tc>
        <w:tc>
          <w:tcPr>
            <w:tcW w:w="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color w:val="000000"/>
                <w:kern w:val="0"/>
                <w:sz w:val="18"/>
                <w:szCs w:val="18"/>
              </w:rPr>
            </w:pPr>
            <w:r>
              <w:rPr>
                <w:rFonts w:hint="eastAsia"/>
                <w:color w:val="000000"/>
                <w:kern w:val="0"/>
                <w:sz w:val="18"/>
                <w:szCs w:val="18"/>
              </w:rPr>
              <w:t>36</w:t>
            </w:r>
          </w:p>
        </w:tc>
        <w:tc>
          <w:tcPr>
            <w:tcW w:w="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color w:val="000000"/>
                <w:kern w:val="0"/>
                <w:sz w:val="18"/>
                <w:szCs w:val="18"/>
              </w:rPr>
            </w:pPr>
            <w:r>
              <w:rPr>
                <w:rFonts w:hint="eastAsia"/>
                <w:color w:val="000000"/>
                <w:kern w:val="0"/>
                <w:sz w:val="18"/>
                <w:szCs w:val="18"/>
              </w:rPr>
              <w:t>36</w:t>
            </w:r>
          </w:p>
        </w:tc>
        <w:tc>
          <w:tcPr>
            <w:tcW w:w="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color w:val="000000"/>
                <w:kern w:val="0"/>
                <w:sz w:val="18"/>
                <w:szCs w:val="18"/>
              </w:rPr>
            </w:pPr>
            <w:r>
              <w:rPr>
                <w:rFonts w:hint="eastAsia"/>
                <w:color w:val="000000"/>
                <w:kern w:val="0"/>
                <w:sz w:val="18"/>
                <w:szCs w:val="18"/>
              </w:rPr>
              <w:t>32</w:t>
            </w:r>
          </w:p>
        </w:tc>
        <w:tc>
          <w:tcPr>
            <w:tcW w:w="1170" w:type="dxa"/>
            <w:gridSpan w:val="2"/>
            <w:vMerge/>
            <w:tcBorders>
              <w:left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color w:val="000000"/>
                <w:kern w:val="0"/>
                <w:sz w:val="22"/>
              </w:rPr>
            </w:pPr>
          </w:p>
        </w:tc>
      </w:tr>
      <w:tr w:rsidR="0050284C">
        <w:trPr>
          <w:trHeight w:val="279"/>
        </w:trPr>
        <w:tc>
          <w:tcPr>
            <w:tcW w:w="55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color w:val="000000"/>
                <w:kern w:val="0"/>
                <w:sz w:val="18"/>
                <w:szCs w:val="18"/>
              </w:rPr>
            </w:pPr>
            <w:r>
              <w:rPr>
                <w:color w:val="000000"/>
                <w:kern w:val="0"/>
                <w:sz w:val="18"/>
                <w:szCs w:val="18"/>
              </w:rPr>
              <w:t>16</w:t>
            </w:r>
          </w:p>
        </w:tc>
        <w:tc>
          <w:tcPr>
            <w:tcW w:w="795"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left"/>
              <w:rPr>
                <w:color w:val="000000"/>
                <w:kern w:val="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bCs/>
                <w:color w:val="000000"/>
                <w:kern w:val="0"/>
                <w:sz w:val="18"/>
                <w:szCs w:val="18"/>
              </w:rPr>
            </w:pPr>
            <w:r>
              <w:rPr>
                <w:rFonts w:hint="eastAsia"/>
                <w:bCs/>
                <w:color w:val="000000"/>
                <w:kern w:val="0"/>
                <w:sz w:val="18"/>
                <w:szCs w:val="18"/>
              </w:rPr>
              <w:t>111329</w:t>
            </w:r>
          </w:p>
          <w:p w:rsidR="0050284C" w:rsidRDefault="00C35D04">
            <w:pPr>
              <w:shd w:val="clear" w:color="auto" w:fill="FFFFFF" w:themeFill="background1"/>
              <w:jc w:val="center"/>
              <w:rPr>
                <w:bCs/>
                <w:color w:val="000000"/>
                <w:kern w:val="0"/>
                <w:sz w:val="18"/>
                <w:szCs w:val="18"/>
              </w:rPr>
            </w:pPr>
            <w:r>
              <w:rPr>
                <w:rFonts w:hint="eastAsia"/>
                <w:bCs/>
                <w:color w:val="000000"/>
                <w:kern w:val="0"/>
                <w:sz w:val="18"/>
                <w:szCs w:val="18"/>
              </w:rPr>
              <w:t>111006</w:t>
            </w:r>
          </w:p>
          <w:p w:rsidR="0050284C" w:rsidRDefault="00C35D04">
            <w:pPr>
              <w:shd w:val="clear" w:color="auto" w:fill="FFFFFF" w:themeFill="background1"/>
              <w:jc w:val="center"/>
              <w:rPr>
                <w:bCs/>
                <w:color w:val="000000"/>
                <w:kern w:val="0"/>
                <w:sz w:val="18"/>
                <w:szCs w:val="18"/>
              </w:rPr>
            </w:pPr>
            <w:r>
              <w:rPr>
                <w:rFonts w:hint="eastAsia"/>
                <w:bCs/>
                <w:color w:val="000000"/>
                <w:kern w:val="0"/>
                <w:sz w:val="18"/>
                <w:szCs w:val="18"/>
              </w:rPr>
              <w:t>111189</w:t>
            </w:r>
          </w:p>
          <w:p w:rsidR="0050284C" w:rsidRDefault="00C35D04">
            <w:pPr>
              <w:shd w:val="clear" w:color="auto" w:fill="FFFFFF" w:themeFill="background1"/>
              <w:jc w:val="center"/>
              <w:rPr>
                <w:bCs/>
                <w:color w:val="000000"/>
                <w:kern w:val="0"/>
                <w:sz w:val="18"/>
                <w:szCs w:val="18"/>
              </w:rPr>
            </w:pPr>
            <w:r>
              <w:rPr>
                <w:rFonts w:hint="eastAsia"/>
                <w:bCs/>
                <w:color w:val="000000"/>
                <w:kern w:val="0"/>
                <w:sz w:val="18"/>
                <w:szCs w:val="18"/>
              </w:rPr>
              <w:t>111330</w:t>
            </w:r>
          </w:p>
        </w:tc>
        <w:tc>
          <w:tcPr>
            <w:tcW w:w="4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left"/>
              <w:rPr>
                <w:color w:val="000000"/>
                <w:kern w:val="0"/>
                <w:sz w:val="18"/>
                <w:szCs w:val="18"/>
              </w:rPr>
            </w:pPr>
            <w:r>
              <w:rPr>
                <w:rFonts w:hint="eastAsia"/>
                <w:color w:val="000000"/>
                <w:kern w:val="0"/>
                <w:sz w:val="18"/>
                <w:szCs w:val="18"/>
              </w:rPr>
              <w:t>视唱练耳</w:t>
            </w:r>
          </w:p>
        </w:tc>
        <w:tc>
          <w:tcPr>
            <w:tcW w:w="5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color w:val="000000"/>
                <w:kern w:val="0"/>
                <w:sz w:val="18"/>
                <w:szCs w:val="18"/>
              </w:rPr>
            </w:pPr>
            <w:r>
              <w:rPr>
                <w:rFonts w:hint="eastAsia"/>
                <w:color w:val="000000"/>
                <w:kern w:val="0"/>
                <w:sz w:val="18"/>
                <w:szCs w:val="18"/>
              </w:rPr>
              <w:t>8</w:t>
            </w:r>
          </w:p>
        </w:tc>
        <w:tc>
          <w:tcPr>
            <w:tcW w:w="5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color w:val="000000"/>
                <w:kern w:val="0"/>
                <w:sz w:val="18"/>
                <w:szCs w:val="18"/>
              </w:rPr>
            </w:pPr>
            <w:r>
              <w:rPr>
                <w:rFonts w:hint="eastAsia"/>
                <w:color w:val="000000"/>
                <w:kern w:val="0"/>
                <w:sz w:val="18"/>
                <w:szCs w:val="18"/>
              </w:rPr>
              <w:t>1-4</w:t>
            </w:r>
          </w:p>
        </w:tc>
        <w:tc>
          <w:tcPr>
            <w:tcW w:w="50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color w:val="000000"/>
                <w:kern w:val="0"/>
                <w:sz w:val="18"/>
                <w:szCs w:val="18"/>
              </w:rPr>
            </w:pPr>
          </w:p>
        </w:tc>
        <w:tc>
          <w:tcPr>
            <w:tcW w:w="6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color w:val="000000"/>
                <w:kern w:val="0"/>
                <w:sz w:val="18"/>
                <w:szCs w:val="18"/>
              </w:rPr>
            </w:pPr>
            <w:r>
              <w:rPr>
                <w:rFonts w:hint="eastAsia"/>
                <w:color w:val="000000"/>
                <w:kern w:val="0"/>
                <w:sz w:val="18"/>
                <w:szCs w:val="18"/>
              </w:rPr>
              <w:t>130</w:t>
            </w:r>
          </w:p>
        </w:tc>
        <w:tc>
          <w:tcPr>
            <w:tcW w:w="67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color w:val="000000"/>
                <w:kern w:val="0"/>
                <w:sz w:val="18"/>
                <w:szCs w:val="18"/>
              </w:rPr>
            </w:pPr>
          </w:p>
        </w:tc>
        <w:tc>
          <w:tcPr>
            <w:tcW w:w="65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color w:val="000000"/>
                <w:kern w:val="0"/>
                <w:sz w:val="18"/>
                <w:szCs w:val="18"/>
              </w:rPr>
            </w:pPr>
            <w:r>
              <w:rPr>
                <w:rFonts w:hint="eastAsia"/>
                <w:color w:val="000000"/>
                <w:kern w:val="0"/>
                <w:sz w:val="18"/>
                <w:szCs w:val="18"/>
              </w:rPr>
              <w:t>130</w:t>
            </w:r>
          </w:p>
        </w:tc>
        <w:tc>
          <w:tcPr>
            <w:tcW w:w="61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color w:val="000000"/>
                <w:kern w:val="0"/>
                <w:sz w:val="18"/>
                <w:szCs w:val="18"/>
              </w:rPr>
            </w:pPr>
            <w:r>
              <w:rPr>
                <w:rFonts w:hint="eastAsia"/>
                <w:color w:val="000000"/>
                <w:kern w:val="0"/>
                <w:sz w:val="18"/>
                <w:szCs w:val="18"/>
              </w:rPr>
              <w:t>26</w:t>
            </w:r>
          </w:p>
        </w:tc>
        <w:tc>
          <w:tcPr>
            <w:tcW w:w="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color w:val="000000"/>
                <w:kern w:val="0"/>
                <w:sz w:val="18"/>
                <w:szCs w:val="18"/>
              </w:rPr>
            </w:pPr>
            <w:r>
              <w:rPr>
                <w:rFonts w:hint="eastAsia"/>
                <w:color w:val="000000"/>
                <w:kern w:val="0"/>
                <w:sz w:val="18"/>
                <w:szCs w:val="18"/>
              </w:rPr>
              <w:t>36</w:t>
            </w:r>
          </w:p>
        </w:tc>
        <w:tc>
          <w:tcPr>
            <w:tcW w:w="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color w:val="000000"/>
                <w:kern w:val="0"/>
                <w:sz w:val="18"/>
                <w:szCs w:val="18"/>
              </w:rPr>
            </w:pPr>
            <w:r>
              <w:rPr>
                <w:rFonts w:hint="eastAsia"/>
                <w:color w:val="000000"/>
                <w:kern w:val="0"/>
                <w:sz w:val="18"/>
                <w:szCs w:val="18"/>
              </w:rPr>
              <w:t>36</w:t>
            </w:r>
          </w:p>
        </w:tc>
        <w:tc>
          <w:tcPr>
            <w:tcW w:w="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color w:val="000000"/>
                <w:kern w:val="0"/>
                <w:sz w:val="18"/>
                <w:szCs w:val="18"/>
              </w:rPr>
            </w:pPr>
            <w:r>
              <w:rPr>
                <w:rFonts w:hint="eastAsia"/>
                <w:color w:val="000000"/>
                <w:kern w:val="0"/>
                <w:sz w:val="18"/>
                <w:szCs w:val="18"/>
              </w:rPr>
              <w:t>32</w:t>
            </w:r>
          </w:p>
        </w:tc>
        <w:tc>
          <w:tcPr>
            <w:tcW w:w="1170" w:type="dxa"/>
            <w:gridSpan w:val="2"/>
            <w:vMerge/>
            <w:tcBorders>
              <w:left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color w:val="000000"/>
                <w:kern w:val="0"/>
                <w:sz w:val="22"/>
              </w:rPr>
            </w:pPr>
          </w:p>
        </w:tc>
      </w:tr>
      <w:tr w:rsidR="0050284C">
        <w:trPr>
          <w:trHeight w:val="279"/>
        </w:trPr>
        <w:tc>
          <w:tcPr>
            <w:tcW w:w="55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color w:val="000000"/>
                <w:kern w:val="0"/>
                <w:sz w:val="18"/>
                <w:szCs w:val="18"/>
              </w:rPr>
            </w:pPr>
            <w:r>
              <w:rPr>
                <w:color w:val="000000"/>
                <w:kern w:val="0"/>
                <w:sz w:val="18"/>
                <w:szCs w:val="18"/>
              </w:rPr>
              <w:t>17</w:t>
            </w:r>
          </w:p>
        </w:tc>
        <w:tc>
          <w:tcPr>
            <w:tcW w:w="795"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left"/>
              <w:rPr>
                <w:color w:val="000000"/>
                <w:kern w:val="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bCs/>
                <w:color w:val="000000"/>
                <w:kern w:val="0"/>
                <w:sz w:val="18"/>
                <w:szCs w:val="18"/>
              </w:rPr>
            </w:pPr>
            <w:r>
              <w:rPr>
                <w:rFonts w:hint="eastAsia"/>
                <w:bCs/>
                <w:color w:val="000000"/>
                <w:kern w:val="0"/>
                <w:sz w:val="18"/>
                <w:szCs w:val="18"/>
              </w:rPr>
              <w:t>111331</w:t>
            </w:r>
          </w:p>
          <w:p w:rsidR="0050284C" w:rsidRDefault="00C35D04">
            <w:pPr>
              <w:shd w:val="clear" w:color="auto" w:fill="FFFFFF" w:themeFill="background1"/>
              <w:jc w:val="center"/>
              <w:rPr>
                <w:bCs/>
                <w:color w:val="000000"/>
                <w:kern w:val="0"/>
                <w:sz w:val="18"/>
                <w:szCs w:val="18"/>
              </w:rPr>
            </w:pPr>
            <w:r>
              <w:rPr>
                <w:rFonts w:hint="eastAsia"/>
                <w:bCs/>
                <w:color w:val="000000"/>
                <w:kern w:val="0"/>
                <w:sz w:val="18"/>
                <w:szCs w:val="18"/>
              </w:rPr>
              <w:t>111051</w:t>
            </w:r>
          </w:p>
        </w:tc>
        <w:tc>
          <w:tcPr>
            <w:tcW w:w="4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left"/>
              <w:rPr>
                <w:color w:val="000000"/>
                <w:kern w:val="0"/>
                <w:sz w:val="18"/>
                <w:szCs w:val="18"/>
              </w:rPr>
            </w:pPr>
            <w:r>
              <w:rPr>
                <w:rFonts w:ascii="宋体" w:hAnsi="宋体" w:cs="宋体" w:hint="eastAsia"/>
                <w:color w:val="000000"/>
                <w:kern w:val="0"/>
                <w:sz w:val="20"/>
                <w:szCs w:val="20"/>
                <w:lang w:bidi="ar"/>
              </w:rPr>
              <w:t>音乐欣赏</w:t>
            </w:r>
          </w:p>
        </w:tc>
        <w:tc>
          <w:tcPr>
            <w:tcW w:w="5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color w:val="000000"/>
                <w:kern w:val="0"/>
                <w:sz w:val="18"/>
                <w:szCs w:val="18"/>
              </w:rPr>
            </w:pPr>
            <w:r>
              <w:rPr>
                <w:rFonts w:hint="eastAsia"/>
                <w:color w:val="000000"/>
                <w:kern w:val="0"/>
                <w:sz w:val="18"/>
                <w:szCs w:val="18"/>
              </w:rPr>
              <w:t>4</w:t>
            </w:r>
          </w:p>
        </w:tc>
        <w:tc>
          <w:tcPr>
            <w:tcW w:w="5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color w:val="000000"/>
                <w:kern w:val="0"/>
                <w:sz w:val="18"/>
                <w:szCs w:val="18"/>
              </w:rPr>
            </w:pPr>
            <w:r>
              <w:rPr>
                <w:rFonts w:hint="eastAsia"/>
                <w:color w:val="000000"/>
                <w:kern w:val="0"/>
                <w:sz w:val="18"/>
                <w:szCs w:val="18"/>
              </w:rPr>
              <w:t>1-2</w:t>
            </w:r>
          </w:p>
        </w:tc>
        <w:tc>
          <w:tcPr>
            <w:tcW w:w="50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color w:val="000000"/>
                <w:kern w:val="0"/>
                <w:sz w:val="18"/>
                <w:szCs w:val="18"/>
              </w:rPr>
            </w:pPr>
          </w:p>
        </w:tc>
        <w:tc>
          <w:tcPr>
            <w:tcW w:w="6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color w:val="000000"/>
                <w:kern w:val="0"/>
                <w:sz w:val="18"/>
                <w:szCs w:val="18"/>
              </w:rPr>
            </w:pPr>
            <w:r>
              <w:rPr>
                <w:rFonts w:hint="eastAsia"/>
                <w:color w:val="000000"/>
                <w:kern w:val="0"/>
                <w:sz w:val="18"/>
                <w:szCs w:val="18"/>
              </w:rPr>
              <w:t>62</w:t>
            </w:r>
          </w:p>
        </w:tc>
        <w:tc>
          <w:tcPr>
            <w:tcW w:w="67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color w:val="000000"/>
                <w:kern w:val="0"/>
                <w:sz w:val="18"/>
                <w:szCs w:val="18"/>
              </w:rPr>
            </w:pPr>
            <w:r>
              <w:rPr>
                <w:rFonts w:hint="eastAsia"/>
                <w:color w:val="000000"/>
                <w:kern w:val="0"/>
                <w:sz w:val="18"/>
                <w:szCs w:val="18"/>
              </w:rPr>
              <w:t>62</w:t>
            </w:r>
          </w:p>
        </w:tc>
        <w:tc>
          <w:tcPr>
            <w:tcW w:w="65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color w:val="000000"/>
                <w:kern w:val="0"/>
                <w:sz w:val="18"/>
                <w:szCs w:val="18"/>
              </w:rPr>
            </w:pPr>
          </w:p>
        </w:tc>
        <w:tc>
          <w:tcPr>
            <w:tcW w:w="61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color w:val="000000"/>
                <w:kern w:val="0"/>
                <w:sz w:val="18"/>
                <w:szCs w:val="18"/>
              </w:rPr>
            </w:pPr>
            <w:r>
              <w:rPr>
                <w:rFonts w:hint="eastAsia"/>
                <w:color w:val="000000"/>
                <w:kern w:val="0"/>
                <w:sz w:val="18"/>
                <w:szCs w:val="18"/>
              </w:rPr>
              <w:t>26</w:t>
            </w:r>
          </w:p>
        </w:tc>
        <w:tc>
          <w:tcPr>
            <w:tcW w:w="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color w:val="000000"/>
                <w:kern w:val="0"/>
                <w:sz w:val="18"/>
                <w:szCs w:val="18"/>
              </w:rPr>
            </w:pPr>
            <w:r>
              <w:rPr>
                <w:rFonts w:hint="eastAsia"/>
                <w:color w:val="000000"/>
                <w:kern w:val="0"/>
                <w:sz w:val="18"/>
                <w:szCs w:val="18"/>
              </w:rPr>
              <w:t>36</w:t>
            </w:r>
          </w:p>
        </w:tc>
        <w:tc>
          <w:tcPr>
            <w:tcW w:w="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color w:val="000000"/>
                <w:kern w:val="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color w:val="000000"/>
                <w:kern w:val="0"/>
                <w:sz w:val="18"/>
                <w:szCs w:val="18"/>
              </w:rPr>
            </w:pPr>
          </w:p>
        </w:tc>
        <w:tc>
          <w:tcPr>
            <w:tcW w:w="1170" w:type="dxa"/>
            <w:gridSpan w:val="2"/>
            <w:vMerge/>
            <w:tcBorders>
              <w:left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color w:val="000000"/>
                <w:kern w:val="0"/>
                <w:sz w:val="22"/>
              </w:rPr>
            </w:pPr>
          </w:p>
        </w:tc>
      </w:tr>
      <w:tr w:rsidR="0050284C">
        <w:trPr>
          <w:trHeight w:val="279"/>
        </w:trPr>
        <w:tc>
          <w:tcPr>
            <w:tcW w:w="55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color w:val="000000"/>
                <w:kern w:val="0"/>
                <w:sz w:val="18"/>
                <w:szCs w:val="18"/>
              </w:rPr>
            </w:pPr>
            <w:r>
              <w:rPr>
                <w:color w:val="000000"/>
                <w:kern w:val="0"/>
                <w:sz w:val="18"/>
                <w:szCs w:val="18"/>
              </w:rPr>
              <w:t>18</w:t>
            </w:r>
          </w:p>
        </w:tc>
        <w:tc>
          <w:tcPr>
            <w:tcW w:w="795"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left"/>
              <w:rPr>
                <w:color w:val="000000"/>
                <w:kern w:val="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bCs/>
                <w:color w:val="000000"/>
                <w:kern w:val="0"/>
                <w:sz w:val="18"/>
                <w:szCs w:val="18"/>
              </w:rPr>
            </w:pPr>
            <w:r>
              <w:rPr>
                <w:rFonts w:hint="eastAsia"/>
                <w:bCs/>
                <w:color w:val="000000"/>
                <w:kern w:val="0"/>
                <w:sz w:val="18"/>
                <w:szCs w:val="18"/>
              </w:rPr>
              <w:t>111332</w:t>
            </w:r>
          </w:p>
          <w:p w:rsidR="0050284C" w:rsidRDefault="00C35D04">
            <w:pPr>
              <w:shd w:val="clear" w:color="auto" w:fill="FFFFFF" w:themeFill="background1"/>
              <w:jc w:val="center"/>
              <w:rPr>
                <w:bCs/>
                <w:color w:val="000000"/>
                <w:kern w:val="0"/>
                <w:sz w:val="18"/>
                <w:szCs w:val="18"/>
              </w:rPr>
            </w:pPr>
            <w:r>
              <w:rPr>
                <w:rFonts w:hint="eastAsia"/>
                <w:bCs/>
                <w:color w:val="000000"/>
                <w:kern w:val="0"/>
                <w:sz w:val="18"/>
                <w:szCs w:val="18"/>
              </w:rPr>
              <w:t>111076</w:t>
            </w:r>
          </w:p>
        </w:tc>
        <w:tc>
          <w:tcPr>
            <w:tcW w:w="4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left"/>
              <w:textAlignment w:val="center"/>
              <w:rPr>
                <w:rFonts w:ascii="宋体" w:hAnsi="宋体" w:cs="宋体"/>
                <w:color w:val="000000"/>
                <w:sz w:val="20"/>
                <w:szCs w:val="20"/>
              </w:rPr>
            </w:pPr>
            <w:r>
              <w:rPr>
                <w:rFonts w:hint="eastAsia"/>
                <w:color w:val="000000"/>
                <w:kern w:val="0"/>
                <w:sz w:val="18"/>
                <w:szCs w:val="18"/>
              </w:rPr>
              <w:t>中外音乐史</w:t>
            </w:r>
          </w:p>
        </w:tc>
        <w:tc>
          <w:tcPr>
            <w:tcW w:w="5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color w:val="000000"/>
                <w:kern w:val="0"/>
                <w:sz w:val="18"/>
                <w:szCs w:val="18"/>
              </w:rPr>
            </w:pPr>
            <w:r>
              <w:rPr>
                <w:rFonts w:hint="eastAsia"/>
                <w:color w:val="000000"/>
                <w:kern w:val="0"/>
                <w:sz w:val="18"/>
                <w:szCs w:val="18"/>
              </w:rPr>
              <w:t>4</w:t>
            </w:r>
          </w:p>
        </w:tc>
        <w:tc>
          <w:tcPr>
            <w:tcW w:w="5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color w:val="000000"/>
                <w:kern w:val="0"/>
                <w:sz w:val="18"/>
                <w:szCs w:val="18"/>
              </w:rPr>
            </w:pPr>
            <w:r>
              <w:rPr>
                <w:rFonts w:hint="eastAsia"/>
                <w:color w:val="000000"/>
                <w:kern w:val="0"/>
                <w:sz w:val="18"/>
                <w:szCs w:val="18"/>
              </w:rPr>
              <w:t>1-2</w:t>
            </w:r>
          </w:p>
        </w:tc>
        <w:tc>
          <w:tcPr>
            <w:tcW w:w="50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color w:val="000000"/>
                <w:kern w:val="0"/>
                <w:sz w:val="18"/>
                <w:szCs w:val="18"/>
              </w:rPr>
            </w:pPr>
          </w:p>
        </w:tc>
        <w:tc>
          <w:tcPr>
            <w:tcW w:w="6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color w:val="000000"/>
                <w:kern w:val="0"/>
                <w:sz w:val="18"/>
                <w:szCs w:val="18"/>
              </w:rPr>
            </w:pPr>
            <w:r>
              <w:rPr>
                <w:rFonts w:hint="eastAsia"/>
                <w:color w:val="000000"/>
                <w:kern w:val="0"/>
                <w:sz w:val="18"/>
                <w:szCs w:val="18"/>
              </w:rPr>
              <w:t>62</w:t>
            </w:r>
          </w:p>
        </w:tc>
        <w:tc>
          <w:tcPr>
            <w:tcW w:w="67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color w:val="000000"/>
                <w:kern w:val="0"/>
                <w:sz w:val="18"/>
                <w:szCs w:val="18"/>
              </w:rPr>
            </w:pPr>
            <w:r>
              <w:rPr>
                <w:rFonts w:hint="eastAsia"/>
                <w:color w:val="000000"/>
                <w:kern w:val="0"/>
                <w:sz w:val="18"/>
                <w:szCs w:val="18"/>
              </w:rPr>
              <w:t>62</w:t>
            </w:r>
          </w:p>
        </w:tc>
        <w:tc>
          <w:tcPr>
            <w:tcW w:w="65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color w:val="000000"/>
                <w:kern w:val="0"/>
                <w:sz w:val="18"/>
                <w:szCs w:val="18"/>
              </w:rPr>
            </w:pPr>
          </w:p>
        </w:tc>
        <w:tc>
          <w:tcPr>
            <w:tcW w:w="61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color w:val="000000"/>
                <w:kern w:val="0"/>
                <w:sz w:val="18"/>
                <w:szCs w:val="18"/>
              </w:rPr>
            </w:pPr>
            <w:r>
              <w:rPr>
                <w:rFonts w:hint="eastAsia"/>
                <w:color w:val="000000"/>
                <w:kern w:val="0"/>
                <w:sz w:val="18"/>
                <w:szCs w:val="18"/>
              </w:rPr>
              <w:t>26</w:t>
            </w:r>
          </w:p>
        </w:tc>
        <w:tc>
          <w:tcPr>
            <w:tcW w:w="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color w:val="000000"/>
                <w:kern w:val="0"/>
                <w:sz w:val="18"/>
                <w:szCs w:val="18"/>
              </w:rPr>
            </w:pPr>
            <w:r>
              <w:rPr>
                <w:rFonts w:hint="eastAsia"/>
                <w:color w:val="000000"/>
                <w:kern w:val="0"/>
                <w:sz w:val="18"/>
                <w:szCs w:val="18"/>
              </w:rPr>
              <w:t>36</w:t>
            </w:r>
          </w:p>
        </w:tc>
        <w:tc>
          <w:tcPr>
            <w:tcW w:w="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color w:val="000000"/>
                <w:kern w:val="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color w:val="000000"/>
                <w:kern w:val="0"/>
                <w:sz w:val="18"/>
                <w:szCs w:val="18"/>
              </w:rPr>
            </w:pPr>
          </w:p>
        </w:tc>
        <w:tc>
          <w:tcPr>
            <w:tcW w:w="1170" w:type="dxa"/>
            <w:gridSpan w:val="2"/>
            <w:vMerge/>
            <w:tcBorders>
              <w:left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color w:val="000000"/>
                <w:kern w:val="0"/>
                <w:sz w:val="22"/>
              </w:rPr>
            </w:pPr>
          </w:p>
        </w:tc>
      </w:tr>
      <w:tr w:rsidR="0050284C">
        <w:trPr>
          <w:trHeight w:val="337"/>
        </w:trPr>
        <w:tc>
          <w:tcPr>
            <w:tcW w:w="55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b/>
                <w:color w:val="000000"/>
                <w:kern w:val="0"/>
                <w:sz w:val="18"/>
                <w:szCs w:val="18"/>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left"/>
              <w:rPr>
                <w:b/>
                <w:color w:val="000000"/>
                <w:kern w:val="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84C" w:rsidRDefault="0050284C">
            <w:pPr>
              <w:shd w:val="clear" w:color="auto" w:fill="FFFFFF" w:themeFill="background1"/>
              <w:jc w:val="center"/>
              <w:rPr>
                <w:bCs/>
                <w:color w:val="000000"/>
                <w:kern w:val="0"/>
                <w:sz w:val="18"/>
                <w:szCs w:val="18"/>
              </w:rPr>
            </w:pPr>
          </w:p>
        </w:tc>
        <w:tc>
          <w:tcPr>
            <w:tcW w:w="4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b/>
                <w:color w:val="000000"/>
                <w:kern w:val="0"/>
                <w:sz w:val="18"/>
                <w:szCs w:val="18"/>
              </w:rPr>
            </w:pPr>
            <w:r>
              <w:rPr>
                <w:b/>
                <w:color w:val="000000"/>
                <w:kern w:val="0"/>
                <w:sz w:val="18"/>
                <w:szCs w:val="18"/>
              </w:rPr>
              <w:t>小计</w:t>
            </w:r>
          </w:p>
        </w:tc>
        <w:tc>
          <w:tcPr>
            <w:tcW w:w="5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b/>
                <w:kern w:val="0"/>
                <w:sz w:val="18"/>
                <w:szCs w:val="18"/>
              </w:rPr>
            </w:pPr>
            <w:r>
              <w:rPr>
                <w:rFonts w:hint="eastAsia"/>
                <w:b/>
                <w:kern w:val="0"/>
                <w:sz w:val="20"/>
                <w:szCs w:val="20"/>
              </w:rPr>
              <w:t>24</w:t>
            </w:r>
          </w:p>
        </w:tc>
        <w:tc>
          <w:tcPr>
            <w:tcW w:w="59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84C" w:rsidRDefault="0050284C">
            <w:pPr>
              <w:shd w:val="clear" w:color="auto" w:fill="FFFFFF" w:themeFill="background1"/>
              <w:jc w:val="center"/>
              <w:rPr>
                <w:b/>
                <w:kern w:val="0"/>
                <w:sz w:val="18"/>
                <w:szCs w:val="18"/>
              </w:rPr>
            </w:pPr>
          </w:p>
        </w:tc>
        <w:tc>
          <w:tcPr>
            <w:tcW w:w="50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84C" w:rsidRDefault="0050284C">
            <w:pPr>
              <w:shd w:val="clear" w:color="auto" w:fill="FFFFFF" w:themeFill="background1"/>
              <w:jc w:val="center"/>
              <w:rPr>
                <w:b/>
                <w:kern w:val="0"/>
                <w:sz w:val="18"/>
                <w:szCs w:val="18"/>
              </w:rPr>
            </w:pPr>
          </w:p>
        </w:tc>
        <w:tc>
          <w:tcPr>
            <w:tcW w:w="6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50284C" w:rsidRDefault="00C35D04">
            <w:pPr>
              <w:shd w:val="clear" w:color="auto" w:fill="FFFFFF" w:themeFill="background1"/>
              <w:jc w:val="center"/>
              <w:rPr>
                <w:b/>
                <w:kern w:val="0"/>
                <w:sz w:val="18"/>
                <w:szCs w:val="18"/>
              </w:rPr>
            </w:pPr>
            <w:r>
              <w:rPr>
                <w:rFonts w:hint="eastAsia"/>
                <w:b/>
                <w:kern w:val="0"/>
                <w:sz w:val="18"/>
                <w:szCs w:val="18"/>
              </w:rPr>
              <w:t>384</w:t>
            </w:r>
          </w:p>
        </w:tc>
        <w:tc>
          <w:tcPr>
            <w:tcW w:w="671"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50284C" w:rsidRDefault="00C35D04">
            <w:pPr>
              <w:shd w:val="clear" w:color="auto" w:fill="FFFFFF" w:themeFill="background1"/>
              <w:jc w:val="center"/>
              <w:rPr>
                <w:b/>
                <w:kern w:val="0"/>
                <w:sz w:val="18"/>
                <w:szCs w:val="18"/>
              </w:rPr>
            </w:pPr>
            <w:r>
              <w:rPr>
                <w:rFonts w:hint="eastAsia"/>
                <w:b/>
                <w:kern w:val="0"/>
                <w:sz w:val="18"/>
                <w:szCs w:val="18"/>
              </w:rPr>
              <w:t>254</w:t>
            </w:r>
          </w:p>
        </w:tc>
        <w:tc>
          <w:tcPr>
            <w:tcW w:w="654"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50284C" w:rsidRDefault="00C35D04">
            <w:pPr>
              <w:shd w:val="clear" w:color="auto" w:fill="FFFFFF" w:themeFill="background1"/>
              <w:jc w:val="center"/>
              <w:rPr>
                <w:b/>
                <w:kern w:val="0"/>
                <w:sz w:val="18"/>
                <w:szCs w:val="18"/>
              </w:rPr>
            </w:pPr>
            <w:r>
              <w:rPr>
                <w:rFonts w:hint="eastAsia"/>
                <w:b/>
                <w:kern w:val="0"/>
                <w:sz w:val="18"/>
                <w:szCs w:val="18"/>
              </w:rPr>
              <w:t>130</w:t>
            </w:r>
          </w:p>
        </w:tc>
        <w:tc>
          <w:tcPr>
            <w:tcW w:w="617"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50284C" w:rsidRDefault="00C35D04">
            <w:pPr>
              <w:shd w:val="clear" w:color="auto" w:fill="FFFFFF" w:themeFill="background1"/>
              <w:jc w:val="center"/>
              <w:rPr>
                <w:b/>
                <w:kern w:val="0"/>
                <w:sz w:val="18"/>
                <w:szCs w:val="18"/>
              </w:rPr>
            </w:pPr>
            <w:r>
              <w:rPr>
                <w:rFonts w:hint="eastAsia"/>
                <w:b/>
                <w:kern w:val="0"/>
                <w:sz w:val="18"/>
                <w:szCs w:val="18"/>
              </w:rPr>
              <w:t>104</w:t>
            </w:r>
          </w:p>
        </w:tc>
        <w:tc>
          <w:tcPr>
            <w:tcW w:w="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50284C" w:rsidRDefault="00C35D04">
            <w:pPr>
              <w:shd w:val="clear" w:color="auto" w:fill="FFFFFF" w:themeFill="background1"/>
              <w:jc w:val="center"/>
              <w:rPr>
                <w:b/>
                <w:kern w:val="0"/>
                <w:sz w:val="18"/>
                <w:szCs w:val="18"/>
              </w:rPr>
            </w:pPr>
            <w:r>
              <w:rPr>
                <w:b/>
                <w:kern w:val="0"/>
                <w:sz w:val="18"/>
                <w:szCs w:val="18"/>
              </w:rPr>
              <w:t>144</w:t>
            </w:r>
          </w:p>
        </w:tc>
        <w:tc>
          <w:tcPr>
            <w:tcW w:w="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50284C" w:rsidRDefault="00C35D04">
            <w:pPr>
              <w:shd w:val="clear" w:color="auto" w:fill="FFFFFF" w:themeFill="background1"/>
              <w:jc w:val="center"/>
              <w:rPr>
                <w:b/>
                <w:kern w:val="0"/>
                <w:sz w:val="18"/>
                <w:szCs w:val="18"/>
              </w:rPr>
            </w:pPr>
            <w:r>
              <w:rPr>
                <w:b/>
                <w:kern w:val="0"/>
                <w:sz w:val="18"/>
                <w:szCs w:val="18"/>
              </w:rPr>
              <w:t>72</w:t>
            </w:r>
          </w:p>
        </w:tc>
        <w:tc>
          <w:tcPr>
            <w:tcW w:w="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50284C" w:rsidRDefault="00C35D04">
            <w:pPr>
              <w:shd w:val="clear" w:color="auto" w:fill="FFFFFF" w:themeFill="background1"/>
              <w:jc w:val="center"/>
              <w:rPr>
                <w:b/>
                <w:kern w:val="0"/>
                <w:sz w:val="18"/>
                <w:szCs w:val="18"/>
              </w:rPr>
            </w:pPr>
            <w:r>
              <w:rPr>
                <w:rFonts w:hint="eastAsia"/>
                <w:b/>
                <w:kern w:val="0"/>
                <w:sz w:val="18"/>
                <w:szCs w:val="18"/>
              </w:rPr>
              <w:t>64</w:t>
            </w:r>
          </w:p>
        </w:tc>
        <w:tc>
          <w:tcPr>
            <w:tcW w:w="1170" w:type="dxa"/>
            <w:gridSpan w:val="2"/>
            <w:vMerge/>
            <w:tcBorders>
              <w:left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color w:val="000000"/>
                <w:kern w:val="0"/>
                <w:sz w:val="22"/>
              </w:rPr>
            </w:pPr>
          </w:p>
        </w:tc>
      </w:tr>
      <w:tr w:rsidR="0050284C">
        <w:trPr>
          <w:trHeight w:val="279"/>
        </w:trPr>
        <w:tc>
          <w:tcPr>
            <w:tcW w:w="55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color w:val="000000"/>
                <w:kern w:val="0"/>
                <w:sz w:val="18"/>
                <w:szCs w:val="18"/>
              </w:rPr>
            </w:pPr>
            <w:r>
              <w:rPr>
                <w:rFonts w:hint="eastAsia"/>
                <w:color w:val="000000"/>
                <w:kern w:val="0"/>
                <w:sz w:val="18"/>
                <w:szCs w:val="18"/>
              </w:rPr>
              <w:t>19</w:t>
            </w:r>
          </w:p>
        </w:tc>
        <w:tc>
          <w:tcPr>
            <w:tcW w:w="795" w:type="dxa"/>
            <w:vMerge w:val="restart"/>
            <w:tcBorders>
              <w:top w:val="single" w:sz="4" w:space="0" w:color="000000"/>
              <w:left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color w:val="000000"/>
                <w:kern w:val="0"/>
                <w:sz w:val="18"/>
                <w:szCs w:val="18"/>
              </w:rPr>
            </w:pPr>
            <w:r>
              <w:rPr>
                <w:color w:val="000000"/>
                <w:kern w:val="0"/>
                <w:sz w:val="18"/>
                <w:szCs w:val="18"/>
              </w:rPr>
              <w:t>专业核心课程</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bCs/>
                <w:color w:val="000000"/>
                <w:kern w:val="0"/>
                <w:sz w:val="18"/>
                <w:szCs w:val="18"/>
              </w:rPr>
            </w:pPr>
            <w:r>
              <w:rPr>
                <w:rFonts w:hint="eastAsia"/>
                <w:bCs/>
                <w:color w:val="000000"/>
                <w:kern w:val="0"/>
                <w:sz w:val="18"/>
                <w:szCs w:val="18"/>
              </w:rPr>
              <w:t>111333-336</w:t>
            </w:r>
          </w:p>
        </w:tc>
        <w:tc>
          <w:tcPr>
            <w:tcW w:w="4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left"/>
              <w:rPr>
                <w:color w:val="000000"/>
                <w:kern w:val="0"/>
                <w:sz w:val="18"/>
                <w:szCs w:val="18"/>
              </w:rPr>
            </w:pPr>
            <w:r>
              <w:rPr>
                <w:rFonts w:hint="eastAsia"/>
                <w:kern w:val="0"/>
                <w:sz w:val="18"/>
                <w:szCs w:val="18"/>
              </w:rPr>
              <w:t>器乐主修</w:t>
            </w:r>
          </w:p>
        </w:tc>
        <w:tc>
          <w:tcPr>
            <w:tcW w:w="5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kern w:val="0"/>
                <w:sz w:val="18"/>
                <w:szCs w:val="18"/>
              </w:rPr>
            </w:pPr>
            <w:r>
              <w:rPr>
                <w:rFonts w:hint="eastAsia"/>
                <w:kern w:val="0"/>
                <w:sz w:val="18"/>
                <w:szCs w:val="18"/>
              </w:rPr>
              <w:t>16</w:t>
            </w:r>
          </w:p>
        </w:tc>
        <w:tc>
          <w:tcPr>
            <w:tcW w:w="5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kern w:val="0"/>
                <w:sz w:val="18"/>
                <w:szCs w:val="18"/>
              </w:rPr>
            </w:pPr>
            <w:r>
              <w:rPr>
                <w:rFonts w:hint="eastAsia"/>
                <w:kern w:val="0"/>
                <w:sz w:val="18"/>
                <w:szCs w:val="18"/>
              </w:rPr>
              <w:t>1-4</w:t>
            </w:r>
          </w:p>
        </w:tc>
        <w:tc>
          <w:tcPr>
            <w:tcW w:w="50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kern w:val="0"/>
                <w:sz w:val="18"/>
                <w:szCs w:val="18"/>
              </w:rPr>
            </w:pPr>
          </w:p>
        </w:tc>
        <w:tc>
          <w:tcPr>
            <w:tcW w:w="6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kern w:val="0"/>
                <w:sz w:val="18"/>
                <w:szCs w:val="18"/>
              </w:rPr>
            </w:pPr>
            <w:r>
              <w:rPr>
                <w:rFonts w:hint="eastAsia"/>
                <w:kern w:val="0"/>
                <w:sz w:val="18"/>
                <w:szCs w:val="18"/>
              </w:rPr>
              <w:t>260</w:t>
            </w:r>
          </w:p>
        </w:tc>
        <w:tc>
          <w:tcPr>
            <w:tcW w:w="67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kern w:val="0"/>
                <w:sz w:val="18"/>
                <w:szCs w:val="18"/>
              </w:rPr>
            </w:pPr>
          </w:p>
        </w:tc>
        <w:tc>
          <w:tcPr>
            <w:tcW w:w="65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kern w:val="0"/>
                <w:sz w:val="18"/>
                <w:szCs w:val="18"/>
              </w:rPr>
            </w:pPr>
            <w:r>
              <w:rPr>
                <w:rFonts w:hint="eastAsia"/>
                <w:kern w:val="0"/>
                <w:sz w:val="18"/>
                <w:szCs w:val="18"/>
              </w:rPr>
              <w:t>260</w:t>
            </w:r>
          </w:p>
        </w:tc>
        <w:tc>
          <w:tcPr>
            <w:tcW w:w="61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kern w:val="0"/>
                <w:sz w:val="18"/>
                <w:szCs w:val="18"/>
              </w:rPr>
            </w:pPr>
            <w:r>
              <w:rPr>
                <w:rFonts w:hint="eastAsia"/>
                <w:kern w:val="0"/>
                <w:sz w:val="18"/>
                <w:szCs w:val="18"/>
              </w:rPr>
              <w:t>52</w:t>
            </w:r>
          </w:p>
        </w:tc>
        <w:tc>
          <w:tcPr>
            <w:tcW w:w="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kern w:val="0"/>
                <w:sz w:val="18"/>
                <w:szCs w:val="18"/>
              </w:rPr>
            </w:pPr>
            <w:r>
              <w:rPr>
                <w:rFonts w:hint="eastAsia"/>
                <w:kern w:val="0"/>
                <w:sz w:val="18"/>
                <w:szCs w:val="18"/>
              </w:rPr>
              <w:t>72</w:t>
            </w:r>
          </w:p>
        </w:tc>
        <w:tc>
          <w:tcPr>
            <w:tcW w:w="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kern w:val="0"/>
                <w:sz w:val="18"/>
                <w:szCs w:val="18"/>
              </w:rPr>
            </w:pPr>
            <w:r>
              <w:rPr>
                <w:rFonts w:hint="eastAsia"/>
                <w:kern w:val="0"/>
                <w:sz w:val="18"/>
                <w:szCs w:val="18"/>
              </w:rPr>
              <w:t>72</w:t>
            </w:r>
          </w:p>
        </w:tc>
        <w:tc>
          <w:tcPr>
            <w:tcW w:w="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kern w:val="0"/>
                <w:sz w:val="18"/>
                <w:szCs w:val="18"/>
              </w:rPr>
            </w:pPr>
            <w:r>
              <w:rPr>
                <w:rFonts w:hint="eastAsia"/>
                <w:kern w:val="0"/>
                <w:sz w:val="18"/>
                <w:szCs w:val="18"/>
              </w:rPr>
              <w:t>64</w:t>
            </w:r>
          </w:p>
        </w:tc>
        <w:tc>
          <w:tcPr>
            <w:tcW w:w="1170" w:type="dxa"/>
            <w:gridSpan w:val="2"/>
            <w:vMerge/>
            <w:tcBorders>
              <w:left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color w:val="000000"/>
                <w:kern w:val="0"/>
                <w:sz w:val="22"/>
              </w:rPr>
            </w:pPr>
          </w:p>
        </w:tc>
      </w:tr>
      <w:tr w:rsidR="0050284C">
        <w:trPr>
          <w:trHeight w:val="310"/>
        </w:trPr>
        <w:tc>
          <w:tcPr>
            <w:tcW w:w="55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color w:val="000000"/>
                <w:kern w:val="0"/>
                <w:sz w:val="18"/>
                <w:szCs w:val="18"/>
              </w:rPr>
            </w:pPr>
            <w:r>
              <w:rPr>
                <w:rFonts w:hint="eastAsia"/>
                <w:color w:val="000000"/>
                <w:kern w:val="0"/>
                <w:sz w:val="18"/>
                <w:szCs w:val="18"/>
              </w:rPr>
              <w:t>20</w:t>
            </w:r>
          </w:p>
        </w:tc>
        <w:tc>
          <w:tcPr>
            <w:tcW w:w="795" w:type="dxa"/>
            <w:vMerge/>
            <w:tcBorders>
              <w:left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color w:val="000000"/>
                <w:kern w:val="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bCs/>
                <w:color w:val="000000"/>
                <w:kern w:val="0"/>
                <w:sz w:val="18"/>
                <w:szCs w:val="18"/>
              </w:rPr>
            </w:pPr>
            <w:r>
              <w:rPr>
                <w:rFonts w:hint="eastAsia"/>
                <w:bCs/>
                <w:color w:val="000000"/>
                <w:kern w:val="0"/>
                <w:sz w:val="18"/>
                <w:szCs w:val="18"/>
              </w:rPr>
              <w:t>111337-340</w:t>
            </w:r>
          </w:p>
        </w:tc>
        <w:tc>
          <w:tcPr>
            <w:tcW w:w="4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left"/>
              <w:rPr>
                <w:color w:val="000000"/>
                <w:kern w:val="0"/>
                <w:sz w:val="18"/>
                <w:szCs w:val="18"/>
              </w:rPr>
            </w:pPr>
            <w:r>
              <w:rPr>
                <w:rFonts w:hint="eastAsia"/>
                <w:kern w:val="0"/>
                <w:sz w:val="18"/>
                <w:szCs w:val="18"/>
              </w:rPr>
              <w:t>器乐辅修</w:t>
            </w:r>
          </w:p>
        </w:tc>
        <w:tc>
          <w:tcPr>
            <w:tcW w:w="5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kern w:val="0"/>
                <w:sz w:val="18"/>
                <w:szCs w:val="18"/>
              </w:rPr>
            </w:pPr>
            <w:r>
              <w:rPr>
                <w:rFonts w:hint="eastAsia"/>
                <w:kern w:val="0"/>
                <w:sz w:val="18"/>
                <w:szCs w:val="18"/>
              </w:rPr>
              <w:t>8</w:t>
            </w:r>
          </w:p>
        </w:tc>
        <w:tc>
          <w:tcPr>
            <w:tcW w:w="5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kern w:val="0"/>
                <w:sz w:val="18"/>
                <w:szCs w:val="18"/>
              </w:rPr>
            </w:pPr>
            <w:r>
              <w:rPr>
                <w:rFonts w:hint="eastAsia"/>
                <w:kern w:val="0"/>
                <w:sz w:val="18"/>
                <w:szCs w:val="18"/>
              </w:rPr>
              <w:t>1-4</w:t>
            </w:r>
          </w:p>
        </w:tc>
        <w:tc>
          <w:tcPr>
            <w:tcW w:w="50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kern w:val="0"/>
                <w:sz w:val="18"/>
                <w:szCs w:val="18"/>
              </w:rPr>
            </w:pPr>
          </w:p>
        </w:tc>
        <w:tc>
          <w:tcPr>
            <w:tcW w:w="6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kern w:val="0"/>
                <w:sz w:val="18"/>
                <w:szCs w:val="18"/>
              </w:rPr>
            </w:pPr>
            <w:r>
              <w:rPr>
                <w:rFonts w:hint="eastAsia"/>
                <w:kern w:val="0"/>
                <w:sz w:val="18"/>
                <w:szCs w:val="18"/>
              </w:rPr>
              <w:t>130</w:t>
            </w:r>
          </w:p>
        </w:tc>
        <w:tc>
          <w:tcPr>
            <w:tcW w:w="67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kern w:val="0"/>
                <w:sz w:val="18"/>
                <w:szCs w:val="18"/>
              </w:rPr>
            </w:pPr>
          </w:p>
        </w:tc>
        <w:tc>
          <w:tcPr>
            <w:tcW w:w="65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kern w:val="0"/>
                <w:sz w:val="18"/>
                <w:szCs w:val="18"/>
              </w:rPr>
            </w:pPr>
            <w:r>
              <w:rPr>
                <w:rFonts w:hint="eastAsia"/>
                <w:kern w:val="0"/>
                <w:sz w:val="18"/>
                <w:szCs w:val="18"/>
              </w:rPr>
              <w:t>130</w:t>
            </w:r>
          </w:p>
        </w:tc>
        <w:tc>
          <w:tcPr>
            <w:tcW w:w="61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kern w:val="0"/>
                <w:sz w:val="18"/>
                <w:szCs w:val="18"/>
              </w:rPr>
            </w:pPr>
            <w:r>
              <w:rPr>
                <w:rFonts w:hint="eastAsia"/>
                <w:kern w:val="0"/>
                <w:sz w:val="18"/>
                <w:szCs w:val="18"/>
              </w:rPr>
              <w:t>26</w:t>
            </w:r>
          </w:p>
        </w:tc>
        <w:tc>
          <w:tcPr>
            <w:tcW w:w="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kern w:val="0"/>
                <w:sz w:val="18"/>
                <w:szCs w:val="18"/>
              </w:rPr>
            </w:pPr>
            <w:r>
              <w:rPr>
                <w:rFonts w:hint="eastAsia"/>
                <w:kern w:val="0"/>
                <w:sz w:val="18"/>
                <w:szCs w:val="18"/>
              </w:rPr>
              <w:t>36</w:t>
            </w:r>
          </w:p>
        </w:tc>
        <w:tc>
          <w:tcPr>
            <w:tcW w:w="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kern w:val="0"/>
                <w:sz w:val="18"/>
                <w:szCs w:val="18"/>
              </w:rPr>
            </w:pPr>
            <w:r>
              <w:rPr>
                <w:rFonts w:hint="eastAsia"/>
                <w:kern w:val="0"/>
                <w:sz w:val="18"/>
                <w:szCs w:val="18"/>
              </w:rPr>
              <w:t>36</w:t>
            </w:r>
          </w:p>
        </w:tc>
        <w:tc>
          <w:tcPr>
            <w:tcW w:w="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kern w:val="0"/>
                <w:sz w:val="18"/>
                <w:szCs w:val="18"/>
              </w:rPr>
            </w:pPr>
            <w:r>
              <w:rPr>
                <w:rFonts w:hint="eastAsia"/>
                <w:kern w:val="0"/>
                <w:sz w:val="18"/>
                <w:szCs w:val="18"/>
              </w:rPr>
              <w:t>32</w:t>
            </w:r>
          </w:p>
        </w:tc>
        <w:tc>
          <w:tcPr>
            <w:tcW w:w="1170" w:type="dxa"/>
            <w:gridSpan w:val="2"/>
            <w:vMerge/>
            <w:tcBorders>
              <w:left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color w:val="000000"/>
                <w:kern w:val="0"/>
                <w:sz w:val="22"/>
              </w:rPr>
            </w:pPr>
          </w:p>
        </w:tc>
      </w:tr>
      <w:tr w:rsidR="0050284C">
        <w:trPr>
          <w:trHeight w:val="279"/>
        </w:trPr>
        <w:tc>
          <w:tcPr>
            <w:tcW w:w="55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color w:val="000000"/>
                <w:kern w:val="0"/>
                <w:sz w:val="18"/>
                <w:szCs w:val="18"/>
              </w:rPr>
            </w:pPr>
            <w:r>
              <w:rPr>
                <w:rFonts w:hint="eastAsia"/>
                <w:color w:val="000000"/>
                <w:kern w:val="0"/>
                <w:sz w:val="18"/>
                <w:szCs w:val="18"/>
              </w:rPr>
              <w:t>2</w:t>
            </w:r>
            <w:r>
              <w:rPr>
                <w:rFonts w:hint="eastAsia"/>
                <w:color w:val="000000"/>
                <w:kern w:val="0"/>
                <w:sz w:val="18"/>
                <w:szCs w:val="18"/>
              </w:rPr>
              <w:t>1</w:t>
            </w:r>
          </w:p>
        </w:tc>
        <w:tc>
          <w:tcPr>
            <w:tcW w:w="795" w:type="dxa"/>
            <w:vMerge/>
            <w:tcBorders>
              <w:left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color w:val="000000"/>
                <w:kern w:val="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bCs/>
                <w:color w:val="000000"/>
                <w:kern w:val="0"/>
                <w:sz w:val="18"/>
                <w:szCs w:val="18"/>
              </w:rPr>
            </w:pPr>
            <w:r>
              <w:rPr>
                <w:rFonts w:hint="eastAsia"/>
                <w:bCs/>
                <w:color w:val="000000"/>
                <w:kern w:val="0"/>
                <w:sz w:val="18"/>
                <w:szCs w:val="18"/>
              </w:rPr>
              <w:t>111341-342</w:t>
            </w:r>
          </w:p>
        </w:tc>
        <w:tc>
          <w:tcPr>
            <w:tcW w:w="4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left"/>
              <w:rPr>
                <w:color w:val="000000"/>
                <w:kern w:val="0"/>
                <w:sz w:val="18"/>
                <w:szCs w:val="18"/>
              </w:rPr>
            </w:pPr>
            <w:r>
              <w:rPr>
                <w:rFonts w:hint="eastAsia"/>
                <w:kern w:val="0"/>
                <w:sz w:val="18"/>
                <w:szCs w:val="18"/>
              </w:rPr>
              <w:t>合奏</w:t>
            </w:r>
          </w:p>
        </w:tc>
        <w:tc>
          <w:tcPr>
            <w:tcW w:w="5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kern w:val="0"/>
                <w:sz w:val="18"/>
                <w:szCs w:val="18"/>
              </w:rPr>
            </w:pPr>
            <w:r>
              <w:rPr>
                <w:rFonts w:hint="eastAsia"/>
                <w:kern w:val="0"/>
                <w:sz w:val="18"/>
                <w:szCs w:val="18"/>
              </w:rPr>
              <w:t>8</w:t>
            </w:r>
          </w:p>
        </w:tc>
        <w:tc>
          <w:tcPr>
            <w:tcW w:w="5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kern w:val="0"/>
                <w:sz w:val="18"/>
                <w:szCs w:val="18"/>
              </w:rPr>
            </w:pPr>
            <w:r>
              <w:rPr>
                <w:rFonts w:hint="eastAsia"/>
                <w:kern w:val="0"/>
                <w:sz w:val="18"/>
                <w:szCs w:val="18"/>
              </w:rPr>
              <w:t>3-4</w:t>
            </w:r>
          </w:p>
        </w:tc>
        <w:tc>
          <w:tcPr>
            <w:tcW w:w="50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kern w:val="0"/>
                <w:sz w:val="18"/>
                <w:szCs w:val="18"/>
              </w:rPr>
            </w:pPr>
          </w:p>
        </w:tc>
        <w:tc>
          <w:tcPr>
            <w:tcW w:w="6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kern w:val="0"/>
                <w:sz w:val="18"/>
                <w:szCs w:val="18"/>
              </w:rPr>
            </w:pPr>
            <w:r>
              <w:rPr>
                <w:rFonts w:hint="eastAsia"/>
                <w:kern w:val="0"/>
                <w:sz w:val="18"/>
                <w:szCs w:val="18"/>
              </w:rPr>
              <w:t>136</w:t>
            </w:r>
          </w:p>
        </w:tc>
        <w:tc>
          <w:tcPr>
            <w:tcW w:w="67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kern w:val="0"/>
                <w:sz w:val="18"/>
                <w:szCs w:val="18"/>
              </w:rPr>
            </w:pPr>
          </w:p>
        </w:tc>
        <w:tc>
          <w:tcPr>
            <w:tcW w:w="65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kern w:val="0"/>
                <w:sz w:val="18"/>
                <w:szCs w:val="18"/>
              </w:rPr>
            </w:pPr>
            <w:r>
              <w:rPr>
                <w:rFonts w:hint="eastAsia"/>
                <w:kern w:val="0"/>
                <w:sz w:val="18"/>
                <w:szCs w:val="18"/>
              </w:rPr>
              <w:t>136</w:t>
            </w:r>
          </w:p>
        </w:tc>
        <w:tc>
          <w:tcPr>
            <w:tcW w:w="61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kern w:val="0"/>
                <w:sz w:val="18"/>
                <w:szCs w:val="18"/>
              </w:rPr>
            </w:pPr>
          </w:p>
        </w:tc>
        <w:tc>
          <w:tcPr>
            <w:tcW w:w="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kern w:val="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kern w:val="0"/>
                <w:sz w:val="18"/>
                <w:szCs w:val="18"/>
              </w:rPr>
            </w:pPr>
            <w:r>
              <w:rPr>
                <w:rFonts w:hint="eastAsia"/>
                <w:kern w:val="0"/>
                <w:sz w:val="18"/>
                <w:szCs w:val="18"/>
              </w:rPr>
              <w:t>72</w:t>
            </w:r>
          </w:p>
        </w:tc>
        <w:tc>
          <w:tcPr>
            <w:tcW w:w="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kern w:val="0"/>
                <w:sz w:val="18"/>
                <w:szCs w:val="18"/>
              </w:rPr>
            </w:pPr>
            <w:r>
              <w:rPr>
                <w:rFonts w:hint="eastAsia"/>
                <w:kern w:val="0"/>
                <w:sz w:val="18"/>
                <w:szCs w:val="18"/>
              </w:rPr>
              <w:t>64</w:t>
            </w:r>
          </w:p>
        </w:tc>
        <w:tc>
          <w:tcPr>
            <w:tcW w:w="1170" w:type="dxa"/>
            <w:gridSpan w:val="2"/>
            <w:vMerge/>
            <w:tcBorders>
              <w:left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color w:val="000000"/>
                <w:kern w:val="0"/>
                <w:sz w:val="22"/>
              </w:rPr>
            </w:pPr>
          </w:p>
        </w:tc>
      </w:tr>
      <w:tr w:rsidR="0050284C">
        <w:trPr>
          <w:trHeight w:val="90"/>
        </w:trPr>
        <w:tc>
          <w:tcPr>
            <w:tcW w:w="55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color w:val="000000"/>
                <w:kern w:val="0"/>
                <w:sz w:val="18"/>
                <w:szCs w:val="18"/>
              </w:rPr>
            </w:pPr>
            <w:r>
              <w:rPr>
                <w:rFonts w:hint="eastAsia"/>
                <w:color w:val="000000"/>
                <w:kern w:val="0"/>
                <w:sz w:val="18"/>
                <w:szCs w:val="18"/>
              </w:rPr>
              <w:t>2</w:t>
            </w:r>
            <w:r>
              <w:rPr>
                <w:rFonts w:hint="eastAsia"/>
                <w:color w:val="000000"/>
                <w:kern w:val="0"/>
                <w:sz w:val="18"/>
                <w:szCs w:val="18"/>
              </w:rPr>
              <w:t>2</w:t>
            </w:r>
          </w:p>
        </w:tc>
        <w:tc>
          <w:tcPr>
            <w:tcW w:w="795" w:type="dxa"/>
            <w:vMerge/>
            <w:tcBorders>
              <w:left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color w:val="000000"/>
                <w:kern w:val="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bCs/>
                <w:color w:val="000000"/>
                <w:kern w:val="0"/>
                <w:sz w:val="18"/>
                <w:szCs w:val="18"/>
              </w:rPr>
            </w:pPr>
            <w:r>
              <w:rPr>
                <w:rFonts w:hint="eastAsia"/>
                <w:bCs/>
                <w:color w:val="000000"/>
                <w:kern w:val="0"/>
                <w:sz w:val="18"/>
                <w:szCs w:val="18"/>
              </w:rPr>
              <w:t>111343-344</w:t>
            </w:r>
          </w:p>
        </w:tc>
        <w:tc>
          <w:tcPr>
            <w:tcW w:w="4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left"/>
              <w:rPr>
                <w:color w:val="000000"/>
                <w:kern w:val="0"/>
                <w:sz w:val="18"/>
                <w:szCs w:val="18"/>
              </w:rPr>
            </w:pPr>
            <w:r>
              <w:rPr>
                <w:rFonts w:hint="eastAsia"/>
                <w:kern w:val="0"/>
                <w:sz w:val="18"/>
                <w:szCs w:val="18"/>
              </w:rPr>
              <w:t>舞台表演</w:t>
            </w:r>
          </w:p>
        </w:tc>
        <w:tc>
          <w:tcPr>
            <w:tcW w:w="5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kern w:val="0"/>
                <w:sz w:val="18"/>
                <w:szCs w:val="18"/>
              </w:rPr>
            </w:pPr>
            <w:r>
              <w:rPr>
                <w:rFonts w:hint="eastAsia"/>
                <w:kern w:val="0"/>
                <w:sz w:val="18"/>
                <w:szCs w:val="18"/>
              </w:rPr>
              <w:t>4</w:t>
            </w:r>
          </w:p>
        </w:tc>
        <w:tc>
          <w:tcPr>
            <w:tcW w:w="5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kern w:val="0"/>
                <w:sz w:val="18"/>
                <w:szCs w:val="18"/>
              </w:rPr>
            </w:pPr>
            <w:r>
              <w:rPr>
                <w:rFonts w:hint="eastAsia"/>
                <w:kern w:val="0"/>
                <w:sz w:val="18"/>
                <w:szCs w:val="18"/>
              </w:rPr>
              <w:t>3-4</w:t>
            </w:r>
          </w:p>
        </w:tc>
        <w:tc>
          <w:tcPr>
            <w:tcW w:w="50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kern w:val="0"/>
                <w:sz w:val="18"/>
                <w:szCs w:val="18"/>
              </w:rPr>
            </w:pPr>
          </w:p>
        </w:tc>
        <w:tc>
          <w:tcPr>
            <w:tcW w:w="6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kern w:val="0"/>
                <w:sz w:val="18"/>
                <w:szCs w:val="18"/>
              </w:rPr>
            </w:pPr>
            <w:r>
              <w:rPr>
                <w:rFonts w:hint="eastAsia"/>
                <w:kern w:val="0"/>
                <w:sz w:val="18"/>
                <w:szCs w:val="18"/>
              </w:rPr>
              <w:t>68</w:t>
            </w:r>
          </w:p>
        </w:tc>
        <w:tc>
          <w:tcPr>
            <w:tcW w:w="67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kern w:val="0"/>
                <w:sz w:val="18"/>
                <w:szCs w:val="18"/>
              </w:rPr>
            </w:pPr>
          </w:p>
        </w:tc>
        <w:tc>
          <w:tcPr>
            <w:tcW w:w="65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kern w:val="0"/>
                <w:sz w:val="18"/>
                <w:szCs w:val="18"/>
              </w:rPr>
            </w:pPr>
            <w:r>
              <w:rPr>
                <w:rFonts w:hint="eastAsia"/>
                <w:kern w:val="0"/>
                <w:sz w:val="18"/>
                <w:szCs w:val="18"/>
              </w:rPr>
              <w:t>68</w:t>
            </w:r>
          </w:p>
        </w:tc>
        <w:tc>
          <w:tcPr>
            <w:tcW w:w="61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kern w:val="0"/>
                <w:sz w:val="18"/>
                <w:szCs w:val="18"/>
              </w:rPr>
            </w:pPr>
          </w:p>
        </w:tc>
        <w:tc>
          <w:tcPr>
            <w:tcW w:w="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kern w:val="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kern w:val="0"/>
                <w:sz w:val="18"/>
                <w:szCs w:val="18"/>
              </w:rPr>
            </w:pPr>
            <w:r>
              <w:rPr>
                <w:rFonts w:hint="eastAsia"/>
                <w:kern w:val="0"/>
                <w:sz w:val="18"/>
                <w:szCs w:val="18"/>
              </w:rPr>
              <w:t>36</w:t>
            </w:r>
          </w:p>
        </w:tc>
        <w:tc>
          <w:tcPr>
            <w:tcW w:w="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kern w:val="0"/>
                <w:sz w:val="18"/>
                <w:szCs w:val="18"/>
              </w:rPr>
            </w:pPr>
            <w:r>
              <w:rPr>
                <w:rFonts w:hint="eastAsia"/>
                <w:kern w:val="0"/>
                <w:sz w:val="18"/>
                <w:szCs w:val="18"/>
              </w:rPr>
              <w:t>32</w:t>
            </w:r>
          </w:p>
        </w:tc>
        <w:tc>
          <w:tcPr>
            <w:tcW w:w="1170" w:type="dxa"/>
            <w:gridSpan w:val="2"/>
            <w:vMerge/>
            <w:tcBorders>
              <w:left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color w:val="000000"/>
                <w:kern w:val="0"/>
                <w:sz w:val="22"/>
              </w:rPr>
            </w:pPr>
          </w:p>
        </w:tc>
      </w:tr>
      <w:tr w:rsidR="0050284C">
        <w:trPr>
          <w:trHeight w:val="279"/>
        </w:trPr>
        <w:tc>
          <w:tcPr>
            <w:tcW w:w="55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b/>
                <w:color w:val="000000"/>
                <w:kern w:val="0"/>
                <w:sz w:val="18"/>
                <w:szCs w:val="18"/>
              </w:rPr>
            </w:pPr>
            <w:r>
              <w:rPr>
                <w:rFonts w:hint="eastAsia"/>
                <w:b/>
                <w:color w:val="000000"/>
                <w:kern w:val="0"/>
                <w:sz w:val="18"/>
                <w:szCs w:val="18"/>
              </w:rPr>
              <w:t>23</w:t>
            </w:r>
          </w:p>
        </w:tc>
        <w:tc>
          <w:tcPr>
            <w:tcW w:w="795" w:type="dxa"/>
            <w:vMerge/>
            <w:tcBorders>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left"/>
              <w:rPr>
                <w:b/>
                <w:color w:val="000000"/>
                <w:kern w:val="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bCs/>
                <w:color w:val="000000"/>
                <w:kern w:val="0"/>
                <w:sz w:val="18"/>
                <w:szCs w:val="18"/>
              </w:rPr>
            </w:pPr>
            <w:r>
              <w:rPr>
                <w:rFonts w:hint="eastAsia"/>
                <w:bCs/>
                <w:color w:val="000000"/>
                <w:kern w:val="0"/>
                <w:sz w:val="18"/>
                <w:szCs w:val="18"/>
              </w:rPr>
              <w:t>111066</w:t>
            </w:r>
          </w:p>
          <w:p w:rsidR="0050284C" w:rsidRDefault="00C35D04">
            <w:pPr>
              <w:shd w:val="clear" w:color="auto" w:fill="FFFFFF" w:themeFill="background1"/>
              <w:jc w:val="center"/>
              <w:rPr>
                <w:bCs/>
                <w:color w:val="000000"/>
                <w:kern w:val="0"/>
                <w:sz w:val="18"/>
                <w:szCs w:val="18"/>
              </w:rPr>
            </w:pPr>
            <w:r>
              <w:rPr>
                <w:rFonts w:hint="eastAsia"/>
                <w:bCs/>
                <w:color w:val="000000"/>
                <w:kern w:val="0"/>
                <w:sz w:val="18"/>
                <w:szCs w:val="18"/>
              </w:rPr>
              <w:t>111345</w:t>
            </w:r>
          </w:p>
        </w:tc>
        <w:tc>
          <w:tcPr>
            <w:tcW w:w="4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left"/>
              <w:rPr>
                <w:b/>
                <w:color w:val="000000"/>
                <w:kern w:val="0"/>
                <w:sz w:val="18"/>
                <w:szCs w:val="18"/>
              </w:rPr>
            </w:pPr>
            <w:r>
              <w:rPr>
                <w:rFonts w:hint="eastAsia"/>
                <w:kern w:val="0"/>
                <w:sz w:val="18"/>
                <w:szCs w:val="18"/>
              </w:rPr>
              <w:t>钢琴伴奏</w:t>
            </w:r>
          </w:p>
        </w:tc>
        <w:tc>
          <w:tcPr>
            <w:tcW w:w="5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b/>
                <w:kern w:val="0"/>
                <w:sz w:val="18"/>
                <w:szCs w:val="18"/>
              </w:rPr>
            </w:pPr>
            <w:r>
              <w:rPr>
                <w:rFonts w:hint="eastAsia"/>
                <w:kern w:val="0"/>
                <w:sz w:val="18"/>
                <w:szCs w:val="18"/>
              </w:rPr>
              <w:t>4</w:t>
            </w:r>
          </w:p>
        </w:tc>
        <w:tc>
          <w:tcPr>
            <w:tcW w:w="5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b/>
                <w:kern w:val="0"/>
                <w:sz w:val="18"/>
                <w:szCs w:val="18"/>
              </w:rPr>
            </w:pPr>
            <w:r>
              <w:rPr>
                <w:rFonts w:hint="eastAsia"/>
                <w:kern w:val="0"/>
                <w:sz w:val="18"/>
                <w:szCs w:val="18"/>
              </w:rPr>
              <w:t>3-4</w:t>
            </w:r>
          </w:p>
        </w:tc>
        <w:tc>
          <w:tcPr>
            <w:tcW w:w="50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b/>
                <w:kern w:val="0"/>
                <w:sz w:val="18"/>
                <w:szCs w:val="18"/>
              </w:rPr>
            </w:pPr>
          </w:p>
        </w:tc>
        <w:tc>
          <w:tcPr>
            <w:tcW w:w="6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b/>
                <w:kern w:val="0"/>
                <w:sz w:val="18"/>
                <w:szCs w:val="18"/>
              </w:rPr>
            </w:pPr>
            <w:r>
              <w:rPr>
                <w:rFonts w:hint="eastAsia"/>
                <w:kern w:val="0"/>
                <w:sz w:val="18"/>
                <w:szCs w:val="18"/>
              </w:rPr>
              <w:t>68</w:t>
            </w:r>
          </w:p>
        </w:tc>
        <w:tc>
          <w:tcPr>
            <w:tcW w:w="67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b/>
                <w:kern w:val="0"/>
                <w:sz w:val="18"/>
                <w:szCs w:val="18"/>
              </w:rPr>
            </w:pPr>
          </w:p>
        </w:tc>
        <w:tc>
          <w:tcPr>
            <w:tcW w:w="65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b/>
                <w:kern w:val="0"/>
                <w:sz w:val="18"/>
                <w:szCs w:val="18"/>
              </w:rPr>
            </w:pPr>
            <w:r>
              <w:rPr>
                <w:rFonts w:hint="eastAsia"/>
                <w:kern w:val="0"/>
                <w:sz w:val="18"/>
                <w:szCs w:val="18"/>
              </w:rPr>
              <w:t>68</w:t>
            </w:r>
          </w:p>
        </w:tc>
        <w:tc>
          <w:tcPr>
            <w:tcW w:w="61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b/>
                <w:kern w:val="0"/>
                <w:sz w:val="18"/>
                <w:szCs w:val="18"/>
              </w:rPr>
            </w:pPr>
          </w:p>
        </w:tc>
        <w:tc>
          <w:tcPr>
            <w:tcW w:w="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b/>
                <w:kern w:val="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b/>
                <w:kern w:val="0"/>
                <w:sz w:val="18"/>
                <w:szCs w:val="18"/>
              </w:rPr>
            </w:pPr>
            <w:r>
              <w:rPr>
                <w:rFonts w:hint="eastAsia"/>
                <w:kern w:val="0"/>
                <w:sz w:val="18"/>
                <w:szCs w:val="18"/>
              </w:rPr>
              <w:t>36</w:t>
            </w:r>
          </w:p>
        </w:tc>
        <w:tc>
          <w:tcPr>
            <w:tcW w:w="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b/>
                <w:kern w:val="0"/>
                <w:sz w:val="18"/>
                <w:szCs w:val="18"/>
              </w:rPr>
            </w:pPr>
            <w:r>
              <w:rPr>
                <w:rFonts w:hint="eastAsia"/>
                <w:kern w:val="0"/>
                <w:sz w:val="18"/>
                <w:szCs w:val="18"/>
              </w:rPr>
              <w:t>32</w:t>
            </w:r>
          </w:p>
        </w:tc>
        <w:tc>
          <w:tcPr>
            <w:tcW w:w="1170" w:type="dxa"/>
            <w:gridSpan w:val="2"/>
            <w:vMerge w:val="restart"/>
            <w:tcBorders>
              <w:top w:val="single" w:sz="4" w:space="0" w:color="000000"/>
              <w:left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color w:val="000000"/>
                <w:kern w:val="0"/>
                <w:sz w:val="22"/>
              </w:rPr>
            </w:pPr>
          </w:p>
        </w:tc>
      </w:tr>
      <w:tr w:rsidR="0050284C">
        <w:trPr>
          <w:trHeight w:val="337"/>
        </w:trPr>
        <w:tc>
          <w:tcPr>
            <w:tcW w:w="55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b/>
                <w:color w:val="000000"/>
                <w:kern w:val="0"/>
                <w:sz w:val="18"/>
                <w:szCs w:val="18"/>
              </w:rPr>
            </w:pPr>
          </w:p>
        </w:tc>
        <w:tc>
          <w:tcPr>
            <w:tcW w:w="795" w:type="dxa"/>
            <w:vMerge/>
            <w:tcBorders>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left"/>
              <w:rPr>
                <w:b/>
                <w:color w:val="000000"/>
                <w:kern w:val="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84C" w:rsidRDefault="0050284C">
            <w:pPr>
              <w:shd w:val="clear" w:color="auto" w:fill="FFFFFF" w:themeFill="background1"/>
              <w:jc w:val="center"/>
              <w:rPr>
                <w:bCs/>
                <w:color w:val="000000"/>
                <w:kern w:val="0"/>
                <w:sz w:val="18"/>
                <w:szCs w:val="18"/>
              </w:rPr>
            </w:pPr>
          </w:p>
        </w:tc>
        <w:tc>
          <w:tcPr>
            <w:tcW w:w="4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b/>
                <w:color w:val="000000"/>
                <w:kern w:val="0"/>
                <w:sz w:val="18"/>
                <w:szCs w:val="18"/>
              </w:rPr>
            </w:pPr>
            <w:r>
              <w:rPr>
                <w:b/>
                <w:color w:val="000000"/>
                <w:kern w:val="0"/>
                <w:sz w:val="18"/>
                <w:szCs w:val="18"/>
              </w:rPr>
              <w:t>小计</w:t>
            </w:r>
          </w:p>
        </w:tc>
        <w:tc>
          <w:tcPr>
            <w:tcW w:w="5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b/>
                <w:kern w:val="0"/>
                <w:sz w:val="18"/>
                <w:szCs w:val="18"/>
              </w:rPr>
            </w:pPr>
            <w:r>
              <w:rPr>
                <w:rFonts w:hint="eastAsia"/>
                <w:b/>
                <w:kern w:val="0"/>
                <w:sz w:val="20"/>
                <w:szCs w:val="20"/>
              </w:rPr>
              <w:t>40</w:t>
            </w:r>
          </w:p>
        </w:tc>
        <w:tc>
          <w:tcPr>
            <w:tcW w:w="59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84C" w:rsidRDefault="0050284C">
            <w:pPr>
              <w:shd w:val="clear" w:color="auto" w:fill="FFFFFF" w:themeFill="background1"/>
              <w:jc w:val="center"/>
              <w:rPr>
                <w:b/>
                <w:kern w:val="0"/>
                <w:sz w:val="18"/>
                <w:szCs w:val="18"/>
              </w:rPr>
            </w:pPr>
          </w:p>
        </w:tc>
        <w:tc>
          <w:tcPr>
            <w:tcW w:w="50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84C" w:rsidRDefault="0050284C">
            <w:pPr>
              <w:shd w:val="clear" w:color="auto" w:fill="FFFFFF" w:themeFill="background1"/>
              <w:jc w:val="center"/>
              <w:rPr>
                <w:b/>
                <w:kern w:val="0"/>
                <w:sz w:val="18"/>
                <w:szCs w:val="18"/>
              </w:rPr>
            </w:pPr>
          </w:p>
        </w:tc>
        <w:tc>
          <w:tcPr>
            <w:tcW w:w="6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50284C" w:rsidRDefault="00C35D04">
            <w:pPr>
              <w:shd w:val="clear" w:color="auto" w:fill="FFFFFF" w:themeFill="background1"/>
              <w:jc w:val="center"/>
              <w:rPr>
                <w:b/>
                <w:kern w:val="0"/>
                <w:sz w:val="18"/>
                <w:szCs w:val="18"/>
              </w:rPr>
            </w:pPr>
            <w:r>
              <w:rPr>
                <w:rFonts w:hint="eastAsia"/>
                <w:b/>
                <w:kern w:val="0"/>
                <w:sz w:val="18"/>
                <w:szCs w:val="18"/>
              </w:rPr>
              <w:t>662</w:t>
            </w:r>
          </w:p>
        </w:tc>
        <w:tc>
          <w:tcPr>
            <w:tcW w:w="671"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50284C" w:rsidRDefault="0050284C">
            <w:pPr>
              <w:shd w:val="clear" w:color="auto" w:fill="FFFFFF" w:themeFill="background1"/>
              <w:jc w:val="center"/>
              <w:rPr>
                <w:b/>
                <w:kern w:val="0"/>
                <w:sz w:val="18"/>
                <w:szCs w:val="18"/>
              </w:rPr>
            </w:pPr>
          </w:p>
        </w:tc>
        <w:tc>
          <w:tcPr>
            <w:tcW w:w="654"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50284C" w:rsidRDefault="00C35D04">
            <w:pPr>
              <w:shd w:val="clear" w:color="auto" w:fill="FFFFFF" w:themeFill="background1"/>
              <w:jc w:val="center"/>
              <w:rPr>
                <w:b/>
                <w:kern w:val="0"/>
                <w:sz w:val="18"/>
                <w:szCs w:val="18"/>
              </w:rPr>
            </w:pPr>
            <w:r>
              <w:rPr>
                <w:rFonts w:hint="eastAsia"/>
                <w:b/>
                <w:kern w:val="0"/>
                <w:sz w:val="18"/>
                <w:szCs w:val="18"/>
              </w:rPr>
              <w:t>662</w:t>
            </w:r>
          </w:p>
        </w:tc>
        <w:tc>
          <w:tcPr>
            <w:tcW w:w="617"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50284C" w:rsidRDefault="00C35D04">
            <w:pPr>
              <w:shd w:val="clear" w:color="auto" w:fill="FFFFFF" w:themeFill="background1"/>
              <w:jc w:val="center"/>
              <w:rPr>
                <w:b/>
                <w:kern w:val="0"/>
                <w:sz w:val="18"/>
                <w:szCs w:val="18"/>
              </w:rPr>
            </w:pPr>
            <w:r>
              <w:rPr>
                <w:rFonts w:hint="eastAsia"/>
                <w:b/>
                <w:kern w:val="0"/>
                <w:sz w:val="18"/>
                <w:szCs w:val="18"/>
              </w:rPr>
              <w:t>78</w:t>
            </w:r>
          </w:p>
        </w:tc>
        <w:tc>
          <w:tcPr>
            <w:tcW w:w="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50284C" w:rsidRDefault="00C35D04">
            <w:pPr>
              <w:shd w:val="clear" w:color="auto" w:fill="FFFFFF" w:themeFill="background1"/>
              <w:jc w:val="center"/>
              <w:rPr>
                <w:b/>
                <w:kern w:val="0"/>
                <w:sz w:val="18"/>
                <w:szCs w:val="18"/>
              </w:rPr>
            </w:pPr>
            <w:r>
              <w:rPr>
                <w:rFonts w:hint="eastAsia"/>
                <w:b/>
                <w:kern w:val="0"/>
                <w:sz w:val="18"/>
                <w:szCs w:val="18"/>
              </w:rPr>
              <w:t>108</w:t>
            </w:r>
          </w:p>
        </w:tc>
        <w:tc>
          <w:tcPr>
            <w:tcW w:w="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50284C" w:rsidRDefault="00C35D04">
            <w:pPr>
              <w:shd w:val="clear" w:color="auto" w:fill="FFFFFF" w:themeFill="background1"/>
              <w:jc w:val="center"/>
              <w:rPr>
                <w:b/>
                <w:kern w:val="0"/>
                <w:sz w:val="18"/>
                <w:szCs w:val="18"/>
              </w:rPr>
            </w:pPr>
            <w:r>
              <w:rPr>
                <w:rFonts w:hint="eastAsia"/>
                <w:b/>
                <w:kern w:val="0"/>
                <w:sz w:val="18"/>
                <w:szCs w:val="18"/>
              </w:rPr>
              <w:t>252</w:t>
            </w:r>
          </w:p>
        </w:tc>
        <w:tc>
          <w:tcPr>
            <w:tcW w:w="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50284C" w:rsidRDefault="00C35D04">
            <w:pPr>
              <w:shd w:val="clear" w:color="auto" w:fill="FFFFFF" w:themeFill="background1"/>
              <w:jc w:val="center"/>
              <w:rPr>
                <w:b/>
                <w:kern w:val="0"/>
                <w:sz w:val="18"/>
                <w:szCs w:val="18"/>
              </w:rPr>
            </w:pPr>
            <w:r>
              <w:rPr>
                <w:rFonts w:hint="eastAsia"/>
                <w:b/>
                <w:kern w:val="0"/>
                <w:sz w:val="18"/>
                <w:szCs w:val="18"/>
              </w:rPr>
              <w:t>224</w:t>
            </w:r>
          </w:p>
        </w:tc>
        <w:tc>
          <w:tcPr>
            <w:tcW w:w="1170" w:type="dxa"/>
            <w:gridSpan w:val="2"/>
            <w:vMerge/>
            <w:tcBorders>
              <w:left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color w:val="000000"/>
                <w:kern w:val="0"/>
                <w:sz w:val="22"/>
              </w:rPr>
            </w:pPr>
          </w:p>
        </w:tc>
      </w:tr>
      <w:tr w:rsidR="0050284C">
        <w:trPr>
          <w:trHeight w:val="279"/>
        </w:trPr>
        <w:tc>
          <w:tcPr>
            <w:tcW w:w="55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b/>
                <w:color w:val="000000"/>
                <w:kern w:val="0"/>
                <w:sz w:val="18"/>
                <w:szCs w:val="18"/>
              </w:rPr>
            </w:pPr>
            <w:r>
              <w:rPr>
                <w:rFonts w:hint="eastAsia"/>
                <w:b/>
                <w:color w:val="000000"/>
                <w:kern w:val="0"/>
                <w:sz w:val="18"/>
                <w:szCs w:val="18"/>
              </w:rPr>
              <w:t>24</w:t>
            </w:r>
          </w:p>
        </w:tc>
        <w:tc>
          <w:tcPr>
            <w:tcW w:w="795" w:type="dxa"/>
            <w:vMerge w:val="restart"/>
            <w:tcBorders>
              <w:left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left"/>
              <w:rPr>
                <w:color w:val="000000"/>
                <w:kern w:val="0"/>
                <w:sz w:val="18"/>
                <w:szCs w:val="18"/>
              </w:rPr>
            </w:pPr>
            <w:r>
              <w:rPr>
                <w:color w:val="000000"/>
                <w:kern w:val="0"/>
                <w:sz w:val="18"/>
                <w:szCs w:val="18"/>
              </w:rPr>
              <w:t>专业</w:t>
            </w:r>
            <w:r>
              <w:rPr>
                <w:rFonts w:hint="eastAsia"/>
                <w:color w:val="000000"/>
                <w:kern w:val="0"/>
                <w:sz w:val="18"/>
                <w:szCs w:val="18"/>
              </w:rPr>
              <w:t>拓展</w:t>
            </w:r>
            <w:r>
              <w:rPr>
                <w:color w:val="000000"/>
                <w:kern w:val="0"/>
                <w:sz w:val="18"/>
                <w:szCs w:val="18"/>
              </w:rPr>
              <w:t>课程</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bCs/>
                <w:color w:val="000000"/>
                <w:kern w:val="0"/>
                <w:sz w:val="18"/>
                <w:szCs w:val="18"/>
              </w:rPr>
            </w:pPr>
            <w:r>
              <w:rPr>
                <w:rFonts w:hint="eastAsia"/>
                <w:bCs/>
                <w:color w:val="000000"/>
                <w:kern w:val="0"/>
                <w:sz w:val="18"/>
                <w:szCs w:val="18"/>
              </w:rPr>
              <w:t>111346</w:t>
            </w:r>
          </w:p>
        </w:tc>
        <w:tc>
          <w:tcPr>
            <w:tcW w:w="4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left"/>
              <w:rPr>
                <w:color w:val="000000"/>
                <w:kern w:val="0"/>
                <w:sz w:val="18"/>
                <w:szCs w:val="18"/>
              </w:rPr>
            </w:pPr>
            <w:r>
              <w:rPr>
                <w:rFonts w:hint="eastAsia"/>
                <w:kern w:val="0"/>
                <w:sz w:val="18"/>
                <w:szCs w:val="18"/>
              </w:rPr>
              <w:t>形体训练</w:t>
            </w:r>
          </w:p>
        </w:tc>
        <w:tc>
          <w:tcPr>
            <w:tcW w:w="5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kern w:val="0"/>
                <w:sz w:val="18"/>
                <w:szCs w:val="18"/>
              </w:rPr>
            </w:pPr>
            <w:r>
              <w:rPr>
                <w:rFonts w:hint="eastAsia"/>
                <w:kern w:val="0"/>
                <w:sz w:val="18"/>
                <w:szCs w:val="18"/>
              </w:rPr>
              <w:t>2</w:t>
            </w:r>
          </w:p>
        </w:tc>
        <w:tc>
          <w:tcPr>
            <w:tcW w:w="59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84C" w:rsidRDefault="0050284C">
            <w:pPr>
              <w:shd w:val="clear" w:color="auto" w:fill="FFFFFF" w:themeFill="background1"/>
              <w:jc w:val="center"/>
              <w:rPr>
                <w:kern w:val="0"/>
                <w:sz w:val="18"/>
                <w:szCs w:val="18"/>
              </w:rPr>
            </w:pPr>
          </w:p>
        </w:tc>
        <w:tc>
          <w:tcPr>
            <w:tcW w:w="50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kern w:val="0"/>
                <w:sz w:val="18"/>
                <w:szCs w:val="18"/>
              </w:rPr>
            </w:pPr>
            <w:r>
              <w:rPr>
                <w:rFonts w:hint="eastAsia"/>
                <w:kern w:val="0"/>
                <w:sz w:val="18"/>
                <w:szCs w:val="18"/>
              </w:rPr>
              <w:t>1</w:t>
            </w:r>
          </w:p>
        </w:tc>
        <w:tc>
          <w:tcPr>
            <w:tcW w:w="6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kern w:val="0"/>
                <w:sz w:val="18"/>
                <w:szCs w:val="18"/>
              </w:rPr>
            </w:pPr>
            <w:r>
              <w:rPr>
                <w:rFonts w:hint="eastAsia"/>
                <w:kern w:val="0"/>
                <w:sz w:val="18"/>
                <w:szCs w:val="18"/>
              </w:rPr>
              <w:t>26</w:t>
            </w:r>
          </w:p>
        </w:tc>
        <w:tc>
          <w:tcPr>
            <w:tcW w:w="67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kern w:val="0"/>
                <w:sz w:val="18"/>
                <w:szCs w:val="18"/>
              </w:rPr>
            </w:pPr>
          </w:p>
        </w:tc>
        <w:tc>
          <w:tcPr>
            <w:tcW w:w="65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kern w:val="0"/>
                <w:sz w:val="18"/>
                <w:szCs w:val="18"/>
              </w:rPr>
            </w:pPr>
            <w:r>
              <w:rPr>
                <w:rFonts w:hint="eastAsia"/>
                <w:kern w:val="0"/>
                <w:sz w:val="18"/>
                <w:szCs w:val="18"/>
              </w:rPr>
              <w:t>26</w:t>
            </w:r>
          </w:p>
        </w:tc>
        <w:tc>
          <w:tcPr>
            <w:tcW w:w="61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kern w:val="0"/>
                <w:sz w:val="18"/>
                <w:szCs w:val="18"/>
              </w:rPr>
            </w:pPr>
            <w:r>
              <w:rPr>
                <w:rFonts w:hint="eastAsia"/>
                <w:kern w:val="0"/>
                <w:sz w:val="18"/>
                <w:szCs w:val="18"/>
              </w:rPr>
              <w:t>26</w:t>
            </w:r>
          </w:p>
        </w:tc>
        <w:tc>
          <w:tcPr>
            <w:tcW w:w="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kern w:val="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kern w:val="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b/>
                <w:kern w:val="0"/>
                <w:sz w:val="18"/>
                <w:szCs w:val="18"/>
              </w:rPr>
            </w:pPr>
          </w:p>
        </w:tc>
        <w:tc>
          <w:tcPr>
            <w:tcW w:w="1170" w:type="dxa"/>
            <w:gridSpan w:val="2"/>
            <w:vMerge/>
            <w:tcBorders>
              <w:left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color w:val="000000"/>
                <w:kern w:val="0"/>
                <w:sz w:val="22"/>
              </w:rPr>
            </w:pPr>
          </w:p>
        </w:tc>
      </w:tr>
      <w:tr w:rsidR="0050284C">
        <w:trPr>
          <w:trHeight w:val="199"/>
        </w:trPr>
        <w:tc>
          <w:tcPr>
            <w:tcW w:w="555"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tcPr>
          <w:p w:rsidR="0050284C" w:rsidRDefault="00C35D04">
            <w:pPr>
              <w:shd w:val="clear" w:color="auto" w:fill="FFFFFF" w:themeFill="background1"/>
              <w:jc w:val="center"/>
              <w:rPr>
                <w:b/>
                <w:color w:val="000000"/>
                <w:kern w:val="0"/>
                <w:sz w:val="18"/>
                <w:szCs w:val="18"/>
              </w:rPr>
            </w:pPr>
            <w:r>
              <w:rPr>
                <w:rFonts w:hint="eastAsia"/>
                <w:b/>
                <w:color w:val="000000"/>
                <w:kern w:val="0"/>
                <w:sz w:val="18"/>
                <w:szCs w:val="18"/>
              </w:rPr>
              <w:t>25</w:t>
            </w:r>
          </w:p>
        </w:tc>
        <w:tc>
          <w:tcPr>
            <w:tcW w:w="795" w:type="dxa"/>
            <w:vMerge/>
            <w:tcBorders>
              <w:left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left"/>
              <w:rPr>
                <w:b/>
                <w:color w:val="000000"/>
                <w:kern w:val="0"/>
                <w:sz w:val="18"/>
                <w:szCs w:val="18"/>
              </w:rPr>
            </w:pPr>
          </w:p>
        </w:tc>
        <w:tc>
          <w:tcPr>
            <w:tcW w:w="1530"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tcPr>
          <w:p w:rsidR="0050284C" w:rsidRDefault="00C35D04">
            <w:pPr>
              <w:shd w:val="clear" w:color="auto" w:fill="FFFFFF" w:themeFill="background1"/>
              <w:jc w:val="center"/>
              <w:rPr>
                <w:bCs/>
                <w:color w:val="000000"/>
                <w:kern w:val="0"/>
                <w:sz w:val="18"/>
                <w:szCs w:val="18"/>
              </w:rPr>
            </w:pPr>
            <w:r>
              <w:rPr>
                <w:rFonts w:hint="eastAsia"/>
                <w:bCs/>
                <w:color w:val="000000"/>
                <w:kern w:val="0"/>
                <w:sz w:val="18"/>
                <w:szCs w:val="18"/>
              </w:rPr>
              <w:t>111347-348</w:t>
            </w:r>
          </w:p>
        </w:tc>
        <w:tc>
          <w:tcPr>
            <w:tcW w:w="4276"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tcPr>
          <w:p w:rsidR="0050284C" w:rsidRDefault="00C35D04">
            <w:pPr>
              <w:shd w:val="clear" w:color="auto" w:fill="FFFFFF" w:themeFill="background1"/>
              <w:jc w:val="left"/>
              <w:rPr>
                <w:color w:val="000000"/>
                <w:kern w:val="0"/>
                <w:sz w:val="18"/>
                <w:szCs w:val="18"/>
              </w:rPr>
            </w:pPr>
            <w:r>
              <w:rPr>
                <w:rFonts w:hint="eastAsia"/>
                <w:kern w:val="0"/>
                <w:sz w:val="18"/>
                <w:szCs w:val="18"/>
              </w:rPr>
              <w:t>朗诵与演讲</w:t>
            </w:r>
          </w:p>
        </w:tc>
        <w:tc>
          <w:tcPr>
            <w:tcW w:w="588"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tcPr>
          <w:p w:rsidR="0050284C" w:rsidRDefault="00C35D04">
            <w:pPr>
              <w:shd w:val="clear" w:color="auto" w:fill="FFFFFF" w:themeFill="background1"/>
              <w:jc w:val="center"/>
              <w:rPr>
                <w:kern w:val="0"/>
                <w:sz w:val="18"/>
                <w:szCs w:val="18"/>
              </w:rPr>
            </w:pPr>
            <w:r>
              <w:rPr>
                <w:rFonts w:hint="eastAsia"/>
                <w:kern w:val="0"/>
                <w:sz w:val="18"/>
                <w:szCs w:val="18"/>
              </w:rPr>
              <w:t>4</w:t>
            </w:r>
          </w:p>
        </w:tc>
        <w:tc>
          <w:tcPr>
            <w:tcW w:w="590" w:type="dxa"/>
            <w:tcBorders>
              <w:top w:val="single" w:sz="4" w:space="0" w:color="000000"/>
              <w:left w:val="single" w:sz="4" w:space="0" w:color="000000"/>
              <w:bottom w:val="single" w:sz="4" w:space="0" w:color="auto"/>
              <w:right w:val="single" w:sz="4" w:space="0" w:color="000000"/>
            </w:tcBorders>
            <w:shd w:val="clear" w:color="auto" w:fill="FFFFFF" w:themeFill="background1"/>
          </w:tcPr>
          <w:p w:rsidR="0050284C" w:rsidRDefault="0050284C">
            <w:pPr>
              <w:shd w:val="clear" w:color="auto" w:fill="FFFFFF" w:themeFill="background1"/>
              <w:jc w:val="center"/>
              <w:rPr>
                <w:kern w:val="0"/>
                <w:sz w:val="18"/>
                <w:szCs w:val="18"/>
              </w:rPr>
            </w:pPr>
          </w:p>
        </w:tc>
        <w:tc>
          <w:tcPr>
            <w:tcW w:w="506"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tcPr>
          <w:p w:rsidR="0050284C" w:rsidRDefault="00C35D04">
            <w:pPr>
              <w:shd w:val="clear" w:color="auto" w:fill="FFFFFF" w:themeFill="background1"/>
              <w:jc w:val="center"/>
              <w:rPr>
                <w:kern w:val="0"/>
                <w:sz w:val="18"/>
                <w:szCs w:val="18"/>
              </w:rPr>
            </w:pPr>
            <w:r>
              <w:rPr>
                <w:rFonts w:hint="eastAsia"/>
                <w:kern w:val="0"/>
                <w:sz w:val="18"/>
                <w:szCs w:val="18"/>
              </w:rPr>
              <w:t>3-4</w:t>
            </w:r>
          </w:p>
        </w:tc>
        <w:tc>
          <w:tcPr>
            <w:tcW w:w="677"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tcPr>
          <w:p w:rsidR="0050284C" w:rsidRDefault="00C35D04">
            <w:pPr>
              <w:shd w:val="clear" w:color="auto" w:fill="FFFFFF" w:themeFill="background1"/>
              <w:jc w:val="center"/>
              <w:rPr>
                <w:kern w:val="0"/>
                <w:sz w:val="18"/>
                <w:szCs w:val="18"/>
              </w:rPr>
            </w:pPr>
            <w:r>
              <w:rPr>
                <w:rFonts w:hint="eastAsia"/>
                <w:kern w:val="0"/>
                <w:sz w:val="18"/>
                <w:szCs w:val="18"/>
              </w:rPr>
              <w:t>68</w:t>
            </w:r>
          </w:p>
        </w:tc>
        <w:tc>
          <w:tcPr>
            <w:tcW w:w="671"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tcPr>
          <w:p w:rsidR="0050284C" w:rsidRDefault="0050284C">
            <w:pPr>
              <w:shd w:val="clear" w:color="auto" w:fill="FFFFFF" w:themeFill="background1"/>
              <w:jc w:val="center"/>
              <w:rPr>
                <w:kern w:val="0"/>
                <w:sz w:val="18"/>
                <w:szCs w:val="18"/>
              </w:rPr>
            </w:pPr>
          </w:p>
        </w:tc>
        <w:tc>
          <w:tcPr>
            <w:tcW w:w="654"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tcPr>
          <w:p w:rsidR="0050284C" w:rsidRDefault="00C35D04">
            <w:pPr>
              <w:shd w:val="clear" w:color="auto" w:fill="FFFFFF" w:themeFill="background1"/>
              <w:jc w:val="center"/>
              <w:rPr>
                <w:kern w:val="0"/>
                <w:sz w:val="18"/>
                <w:szCs w:val="18"/>
              </w:rPr>
            </w:pPr>
            <w:r>
              <w:rPr>
                <w:rFonts w:hint="eastAsia"/>
                <w:kern w:val="0"/>
                <w:sz w:val="18"/>
                <w:szCs w:val="18"/>
              </w:rPr>
              <w:t>68</w:t>
            </w:r>
          </w:p>
        </w:tc>
        <w:tc>
          <w:tcPr>
            <w:tcW w:w="617"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tcPr>
          <w:p w:rsidR="0050284C" w:rsidRDefault="0050284C">
            <w:pPr>
              <w:shd w:val="clear" w:color="auto" w:fill="FFFFFF" w:themeFill="background1"/>
              <w:jc w:val="center"/>
              <w:rPr>
                <w:kern w:val="0"/>
                <w:sz w:val="18"/>
                <w:szCs w:val="18"/>
              </w:rPr>
            </w:pPr>
          </w:p>
        </w:tc>
        <w:tc>
          <w:tcPr>
            <w:tcW w:w="781"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tcPr>
          <w:p w:rsidR="0050284C" w:rsidRDefault="0050284C">
            <w:pPr>
              <w:shd w:val="clear" w:color="auto" w:fill="FFFFFF" w:themeFill="background1"/>
              <w:jc w:val="center"/>
              <w:rPr>
                <w:kern w:val="0"/>
                <w:sz w:val="18"/>
                <w:szCs w:val="18"/>
              </w:rPr>
            </w:pPr>
          </w:p>
        </w:tc>
        <w:tc>
          <w:tcPr>
            <w:tcW w:w="735"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tcPr>
          <w:p w:rsidR="0050284C" w:rsidRDefault="00C35D04">
            <w:pPr>
              <w:shd w:val="clear" w:color="auto" w:fill="FFFFFF" w:themeFill="background1"/>
              <w:jc w:val="center"/>
              <w:rPr>
                <w:kern w:val="0"/>
                <w:sz w:val="18"/>
                <w:szCs w:val="18"/>
              </w:rPr>
            </w:pPr>
            <w:r>
              <w:rPr>
                <w:rFonts w:hint="eastAsia"/>
                <w:kern w:val="0"/>
                <w:sz w:val="18"/>
                <w:szCs w:val="18"/>
              </w:rPr>
              <w:t>36</w:t>
            </w:r>
          </w:p>
        </w:tc>
        <w:tc>
          <w:tcPr>
            <w:tcW w:w="735"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tcPr>
          <w:p w:rsidR="0050284C" w:rsidRDefault="00C35D04">
            <w:pPr>
              <w:shd w:val="clear" w:color="auto" w:fill="FFFFFF" w:themeFill="background1"/>
              <w:jc w:val="center"/>
              <w:rPr>
                <w:b/>
                <w:kern w:val="0"/>
                <w:sz w:val="18"/>
                <w:szCs w:val="18"/>
              </w:rPr>
            </w:pPr>
            <w:r>
              <w:rPr>
                <w:rFonts w:hint="eastAsia"/>
                <w:kern w:val="0"/>
                <w:sz w:val="18"/>
                <w:szCs w:val="18"/>
              </w:rPr>
              <w:t>32</w:t>
            </w:r>
          </w:p>
        </w:tc>
        <w:tc>
          <w:tcPr>
            <w:tcW w:w="1170" w:type="dxa"/>
            <w:gridSpan w:val="2"/>
            <w:vMerge/>
            <w:tcBorders>
              <w:left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color w:val="000000"/>
                <w:kern w:val="0"/>
                <w:sz w:val="22"/>
              </w:rPr>
            </w:pPr>
          </w:p>
        </w:tc>
      </w:tr>
      <w:tr w:rsidR="0050284C">
        <w:trPr>
          <w:trHeight w:val="132"/>
        </w:trPr>
        <w:tc>
          <w:tcPr>
            <w:tcW w:w="555"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rsidR="0050284C" w:rsidRDefault="0050284C">
            <w:pPr>
              <w:shd w:val="clear" w:color="auto" w:fill="FFFFFF" w:themeFill="background1"/>
              <w:jc w:val="center"/>
              <w:rPr>
                <w:b/>
                <w:color w:val="000000"/>
                <w:kern w:val="0"/>
                <w:sz w:val="18"/>
                <w:szCs w:val="18"/>
              </w:rPr>
            </w:pPr>
          </w:p>
        </w:tc>
        <w:tc>
          <w:tcPr>
            <w:tcW w:w="795" w:type="dxa"/>
            <w:vMerge/>
            <w:tcBorders>
              <w:left w:val="single" w:sz="4" w:space="0" w:color="000000"/>
              <w:bottom w:val="single" w:sz="4" w:space="0" w:color="auto"/>
              <w:right w:val="single" w:sz="4" w:space="0" w:color="000000"/>
            </w:tcBorders>
            <w:shd w:val="clear" w:color="auto" w:fill="FFFFFF" w:themeFill="background1"/>
            <w:vAlign w:val="center"/>
          </w:tcPr>
          <w:p w:rsidR="0050284C" w:rsidRDefault="0050284C">
            <w:pPr>
              <w:shd w:val="clear" w:color="auto" w:fill="FFFFFF" w:themeFill="background1"/>
              <w:jc w:val="left"/>
              <w:rPr>
                <w:b/>
                <w:color w:val="000000"/>
                <w:kern w:val="0"/>
                <w:sz w:val="18"/>
                <w:szCs w:val="18"/>
              </w:rPr>
            </w:pPr>
          </w:p>
        </w:tc>
        <w:tc>
          <w:tcPr>
            <w:tcW w:w="1530" w:type="dxa"/>
            <w:tcBorders>
              <w:top w:val="single" w:sz="4" w:space="0" w:color="auto"/>
              <w:left w:val="single" w:sz="4" w:space="0" w:color="000000"/>
              <w:bottom w:val="single" w:sz="4" w:space="0" w:color="auto"/>
              <w:right w:val="single" w:sz="4" w:space="0" w:color="000000"/>
            </w:tcBorders>
            <w:shd w:val="clear" w:color="auto" w:fill="FFFFFF" w:themeFill="background1"/>
          </w:tcPr>
          <w:p w:rsidR="0050284C" w:rsidRDefault="0050284C">
            <w:pPr>
              <w:shd w:val="clear" w:color="auto" w:fill="FFFFFF" w:themeFill="background1"/>
              <w:jc w:val="center"/>
              <w:rPr>
                <w:bCs/>
                <w:color w:val="000000"/>
                <w:kern w:val="0"/>
                <w:sz w:val="18"/>
                <w:szCs w:val="18"/>
              </w:rPr>
            </w:pPr>
          </w:p>
        </w:tc>
        <w:tc>
          <w:tcPr>
            <w:tcW w:w="4276"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rsidR="0050284C" w:rsidRDefault="00C35D04">
            <w:pPr>
              <w:shd w:val="clear" w:color="auto" w:fill="FFFFFF" w:themeFill="background1"/>
              <w:jc w:val="center"/>
              <w:rPr>
                <w:b/>
                <w:color w:val="000000"/>
                <w:kern w:val="0"/>
                <w:sz w:val="18"/>
                <w:szCs w:val="18"/>
              </w:rPr>
            </w:pPr>
            <w:r>
              <w:rPr>
                <w:rFonts w:hint="eastAsia"/>
                <w:b/>
                <w:color w:val="000000"/>
                <w:kern w:val="0"/>
                <w:sz w:val="18"/>
                <w:szCs w:val="18"/>
              </w:rPr>
              <w:t>小计</w:t>
            </w:r>
          </w:p>
        </w:tc>
        <w:tc>
          <w:tcPr>
            <w:tcW w:w="588"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rsidR="0050284C" w:rsidRDefault="00C35D04">
            <w:pPr>
              <w:shd w:val="clear" w:color="auto" w:fill="FFFFFF" w:themeFill="background1"/>
              <w:jc w:val="center"/>
              <w:rPr>
                <w:b/>
                <w:kern w:val="0"/>
                <w:sz w:val="18"/>
                <w:szCs w:val="18"/>
              </w:rPr>
            </w:pPr>
            <w:r>
              <w:rPr>
                <w:rFonts w:hint="eastAsia"/>
                <w:b/>
                <w:kern w:val="0"/>
                <w:sz w:val="18"/>
                <w:szCs w:val="18"/>
              </w:rPr>
              <w:t>6</w:t>
            </w:r>
          </w:p>
        </w:tc>
        <w:tc>
          <w:tcPr>
            <w:tcW w:w="590" w:type="dxa"/>
            <w:tcBorders>
              <w:top w:val="single" w:sz="4" w:space="0" w:color="auto"/>
              <w:left w:val="single" w:sz="4" w:space="0" w:color="000000"/>
              <w:bottom w:val="single" w:sz="4" w:space="0" w:color="auto"/>
              <w:right w:val="single" w:sz="4" w:space="0" w:color="000000"/>
            </w:tcBorders>
            <w:shd w:val="clear" w:color="auto" w:fill="FFFFFF" w:themeFill="background1"/>
          </w:tcPr>
          <w:p w:rsidR="0050284C" w:rsidRDefault="0050284C">
            <w:pPr>
              <w:shd w:val="clear" w:color="auto" w:fill="FFFFFF" w:themeFill="background1"/>
              <w:jc w:val="center"/>
              <w:rPr>
                <w:b/>
                <w:kern w:val="0"/>
                <w:sz w:val="18"/>
                <w:szCs w:val="18"/>
              </w:rPr>
            </w:pPr>
          </w:p>
        </w:tc>
        <w:tc>
          <w:tcPr>
            <w:tcW w:w="506" w:type="dxa"/>
            <w:tcBorders>
              <w:top w:val="single" w:sz="4" w:space="0" w:color="auto"/>
              <w:left w:val="single" w:sz="4" w:space="0" w:color="000000"/>
              <w:bottom w:val="single" w:sz="4" w:space="0" w:color="auto"/>
              <w:right w:val="single" w:sz="4" w:space="0" w:color="000000"/>
            </w:tcBorders>
            <w:shd w:val="clear" w:color="auto" w:fill="FFFFFF" w:themeFill="background1"/>
          </w:tcPr>
          <w:p w:rsidR="0050284C" w:rsidRDefault="0050284C">
            <w:pPr>
              <w:shd w:val="clear" w:color="auto" w:fill="FFFFFF" w:themeFill="background1"/>
              <w:jc w:val="center"/>
              <w:rPr>
                <w:b/>
                <w:kern w:val="0"/>
                <w:sz w:val="18"/>
                <w:szCs w:val="18"/>
              </w:rPr>
            </w:pPr>
          </w:p>
        </w:tc>
        <w:tc>
          <w:tcPr>
            <w:tcW w:w="677"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rsidR="0050284C" w:rsidRDefault="00C35D04">
            <w:pPr>
              <w:shd w:val="clear" w:color="auto" w:fill="FFFFFF" w:themeFill="background1"/>
              <w:jc w:val="center"/>
              <w:rPr>
                <w:b/>
                <w:kern w:val="0"/>
                <w:sz w:val="18"/>
                <w:szCs w:val="18"/>
              </w:rPr>
            </w:pPr>
            <w:r>
              <w:rPr>
                <w:rFonts w:hint="eastAsia"/>
                <w:b/>
                <w:kern w:val="0"/>
                <w:sz w:val="18"/>
                <w:szCs w:val="18"/>
              </w:rPr>
              <w:t>9</w:t>
            </w:r>
            <w:r>
              <w:rPr>
                <w:rFonts w:hint="eastAsia"/>
                <w:b/>
                <w:kern w:val="0"/>
                <w:sz w:val="18"/>
                <w:szCs w:val="18"/>
              </w:rPr>
              <w:t>4</w:t>
            </w:r>
          </w:p>
        </w:tc>
        <w:tc>
          <w:tcPr>
            <w:tcW w:w="67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rsidR="0050284C" w:rsidRDefault="0050284C">
            <w:pPr>
              <w:shd w:val="clear" w:color="auto" w:fill="FFFFFF" w:themeFill="background1"/>
              <w:jc w:val="center"/>
              <w:rPr>
                <w:b/>
                <w:kern w:val="0"/>
                <w:sz w:val="18"/>
                <w:szCs w:val="18"/>
              </w:rPr>
            </w:pPr>
          </w:p>
        </w:tc>
        <w:tc>
          <w:tcPr>
            <w:tcW w:w="654" w:type="dxa"/>
            <w:tcBorders>
              <w:top w:val="single" w:sz="4" w:space="0" w:color="auto"/>
              <w:left w:val="single" w:sz="4" w:space="0" w:color="000000"/>
              <w:bottom w:val="single" w:sz="4" w:space="0" w:color="auto"/>
              <w:right w:val="single" w:sz="4" w:space="0" w:color="000000"/>
            </w:tcBorders>
            <w:shd w:val="clear" w:color="auto" w:fill="FFFFFF" w:themeFill="background1"/>
            <w:vAlign w:val="bottom"/>
          </w:tcPr>
          <w:p w:rsidR="0050284C" w:rsidRDefault="00C35D04">
            <w:pPr>
              <w:shd w:val="clear" w:color="auto" w:fill="FFFFFF" w:themeFill="background1"/>
              <w:jc w:val="center"/>
              <w:rPr>
                <w:b/>
                <w:kern w:val="0"/>
                <w:sz w:val="18"/>
                <w:szCs w:val="18"/>
              </w:rPr>
            </w:pPr>
            <w:r>
              <w:rPr>
                <w:rFonts w:hint="eastAsia"/>
                <w:b/>
                <w:kern w:val="0"/>
                <w:sz w:val="18"/>
                <w:szCs w:val="18"/>
              </w:rPr>
              <w:t>9</w:t>
            </w:r>
            <w:r>
              <w:rPr>
                <w:rFonts w:hint="eastAsia"/>
                <w:b/>
                <w:kern w:val="0"/>
                <w:sz w:val="18"/>
                <w:szCs w:val="18"/>
              </w:rPr>
              <w:t>4</w:t>
            </w:r>
          </w:p>
        </w:tc>
        <w:tc>
          <w:tcPr>
            <w:tcW w:w="617" w:type="dxa"/>
            <w:tcBorders>
              <w:top w:val="single" w:sz="4" w:space="0" w:color="auto"/>
              <w:left w:val="single" w:sz="4" w:space="0" w:color="000000"/>
              <w:bottom w:val="single" w:sz="4" w:space="0" w:color="auto"/>
              <w:right w:val="single" w:sz="4" w:space="0" w:color="000000"/>
            </w:tcBorders>
            <w:shd w:val="clear" w:color="auto" w:fill="FFFFFF" w:themeFill="background1"/>
            <w:vAlign w:val="bottom"/>
          </w:tcPr>
          <w:p w:rsidR="0050284C" w:rsidRDefault="00C35D04">
            <w:pPr>
              <w:shd w:val="clear" w:color="auto" w:fill="FFFFFF" w:themeFill="background1"/>
              <w:jc w:val="center"/>
              <w:rPr>
                <w:b/>
                <w:kern w:val="0"/>
                <w:sz w:val="18"/>
                <w:szCs w:val="18"/>
              </w:rPr>
            </w:pPr>
            <w:r>
              <w:rPr>
                <w:rFonts w:hint="eastAsia"/>
                <w:b/>
                <w:kern w:val="0"/>
                <w:sz w:val="18"/>
                <w:szCs w:val="18"/>
              </w:rPr>
              <w:t>26</w:t>
            </w:r>
          </w:p>
        </w:tc>
        <w:tc>
          <w:tcPr>
            <w:tcW w:w="781" w:type="dxa"/>
            <w:tcBorders>
              <w:top w:val="single" w:sz="4" w:space="0" w:color="auto"/>
              <w:left w:val="single" w:sz="4" w:space="0" w:color="000000"/>
              <w:bottom w:val="single" w:sz="4" w:space="0" w:color="auto"/>
              <w:right w:val="single" w:sz="4" w:space="0" w:color="000000"/>
            </w:tcBorders>
            <w:shd w:val="clear" w:color="auto" w:fill="FFFFFF" w:themeFill="background1"/>
            <w:vAlign w:val="bottom"/>
          </w:tcPr>
          <w:p w:rsidR="0050284C" w:rsidRDefault="0050284C">
            <w:pPr>
              <w:shd w:val="clear" w:color="auto" w:fill="FFFFFF" w:themeFill="background1"/>
              <w:jc w:val="center"/>
              <w:rPr>
                <w:b/>
                <w:kern w:val="0"/>
                <w:sz w:val="18"/>
                <w:szCs w:val="18"/>
              </w:rPr>
            </w:pPr>
          </w:p>
        </w:tc>
        <w:tc>
          <w:tcPr>
            <w:tcW w:w="735" w:type="dxa"/>
            <w:tcBorders>
              <w:top w:val="single" w:sz="4" w:space="0" w:color="auto"/>
              <w:left w:val="single" w:sz="4" w:space="0" w:color="000000"/>
              <w:bottom w:val="single" w:sz="4" w:space="0" w:color="auto"/>
              <w:right w:val="single" w:sz="4" w:space="0" w:color="000000"/>
            </w:tcBorders>
            <w:shd w:val="clear" w:color="auto" w:fill="FFFFFF" w:themeFill="background1"/>
            <w:vAlign w:val="bottom"/>
          </w:tcPr>
          <w:p w:rsidR="0050284C" w:rsidRDefault="00C35D04">
            <w:pPr>
              <w:shd w:val="clear" w:color="auto" w:fill="FFFFFF" w:themeFill="background1"/>
              <w:jc w:val="center"/>
              <w:rPr>
                <w:b/>
                <w:kern w:val="0"/>
                <w:sz w:val="18"/>
                <w:szCs w:val="18"/>
              </w:rPr>
            </w:pPr>
            <w:r>
              <w:rPr>
                <w:b/>
                <w:kern w:val="0"/>
                <w:sz w:val="18"/>
                <w:szCs w:val="18"/>
              </w:rPr>
              <w:t>36</w:t>
            </w:r>
          </w:p>
        </w:tc>
        <w:tc>
          <w:tcPr>
            <w:tcW w:w="735" w:type="dxa"/>
            <w:tcBorders>
              <w:top w:val="single" w:sz="4" w:space="0" w:color="auto"/>
              <w:left w:val="single" w:sz="4" w:space="0" w:color="000000"/>
              <w:bottom w:val="single" w:sz="4" w:space="0" w:color="auto"/>
              <w:right w:val="single" w:sz="4" w:space="0" w:color="000000"/>
            </w:tcBorders>
            <w:shd w:val="clear" w:color="auto" w:fill="FFFFFF" w:themeFill="background1"/>
            <w:vAlign w:val="bottom"/>
          </w:tcPr>
          <w:p w:rsidR="0050284C" w:rsidRDefault="00C35D04">
            <w:pPr>
              <w:shd w:val="clear" w:color="auto" w:fill="FFFFFF" w:themeFill="background1"/>
              <w:jc w:val="center"/>
              <w:rPr>
                <w:b/>
                <w:kern w:val="0"/>
                <w:sz w:val="18"/>
                <w:szCs w:val="18"/>
              </w:rPr>
            </w:pPr>
            <w:r>
              <w:rPr>
                <w:rFonts w:hint="eastAsia"/>
                <w:b/>
                <w:kern w:val="0"/>
                <w:sz w:val="18"/>
                <w:szCs w:val="18"/>
              </w:rPr>
              <w:t>32</w:t>
            </w:r>
          </w:p>
        </w:tc>
        <w:tc>
          <w:tcPr>
            <w:tcW w:w="1170" w:type="dxa"/>
            <w:gridSpan w:val="2"/>
            <w:vMerge/>
            <w:tcBorders>
              <w:left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color w:val="000000"/>
                <w:kern w:val="0"/>
                <w:sz w:val="22"/>
              </w:rPr>
            </w:pPr>
          </w:p>
        </w:tc>
      </w:tr>
      <w:tr w:rsidR="0050284C">
        <w:trPr>
          <w:trHeight w:val="90"/>
        </w:trPr>
        <w:tc>
          <w:tcPr>
            <w:tcW w:w="555"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rsidR="0050284C" w:rsidRDefault="00C35D04">
            <w:pPr>
              <w:shd w:val="clear" w:color="auto" w:fill="FFFFFF" w:themeFill="background1"/>
              <w:jc w:val="center"/>
              <w:rPr>
                <w:b/>
                <w:color w:val="000000"/>
                <w:kern w:val="0"/>
                <w:sz w:val="18"/>
                <w:szCs w:val="18"/>
              </w:rPr>
            </w:pPr>
            <w:r>
              <w:rPr>
                <w:rFonts w:hint="eastAsia"/>
                <w:b/>
                <w:color w:val="000000"/>
                <w:kern w:val="0"/>
                <w:sz w:val="18"/>
                <w:szCs w:val="18"/>
              </w:rPr>
              <w:t>26</w:t>
            </w:r>
          </w:p>
        </w:tc>
        <w:tc>
          <w:tcPr>
            <w:tcW w:w="795" w:type="dxa"/>
            <w:vMerge w:val="restart"/>
            <w:tcBorders>
              <w:top w:val="single" w:sz="4" w:space="0" w:color="auto"/>
              <w:left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left"/>
              <w:rPr>
                <w:b/>
                <w:color w:val="000000"/>
                <w:kern w:val="0"/>
                <w:sz w:val="18"/>
                <w:szCs w:val="18"/>
              </w:rPr>
            </w:pPr>
          </w:p>
        </w:tc>
        <w:tc>
          <w:tcPr>
            <w:tcW w:w="1530" w:type="dxa"/>
            <w:tcBorders>
              <w:top w:val="single" w:sz="4" w:space="0" w:color="auto"/>
              <w:left w:val="single" w:sz="4" w:space="0" w:color="000000"/>
              <w:bottom w:val="single" w:sz="4" w:space="0" w:color="auto"/>
              <w:right w:val="single" w:sz="4" w:space="0" w:color="000000"/>
            </w:tcBorders>
            <w:shd w:val="clear" w:color="auto" w:fill="FFFFFF" w:themeFill="background1"/>
          </w:tcPr>
          <w:p w:rsidR="0050284C" w:rsidRDefault="00C35D04">
            <w:pPr>
              <w:shd w:val="clear" w:color="auto" w:fill="FFFFFF" w:themeFill="background1"/>
              <w:jc w:val="center"/>
              <w:rPr>
                <w:rFonts w:ascii="宋体" w:hAnsi="宋体" w:cs="宋体"/>
                <w:color w:val="000000"/>
                <w:kern w:val="0"/>
                <w:sz w:val="24"/>
                <w:lang w:bidi="ar"/>
              </w:rPr>
            </w:pPr>
            <w:r>
              <w:rPr>
                <w:rFonts w:hint="eastAsia"/>
                <w:bCs/>
                <w:color w:val="000000"/>
                <w:kern w:val="0"/>
                <w:sz w:val="18"/>
                <w:szCs w:val="18"/>
              </w:rPr>
              <w:t>111901</w:t>
            </w:r>
          </w:p>
        </w:tc>
        <w:tc>
          <w:tcPr>
            <w:tcW w:w="4276"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rsidR="0050284C" w:rsidRDefault="00C35D04">
            <w:pPr>
              <w:shd w:val="clear" w:color="auto" w:fill="FFFFFF" w:themeFill="background1"/>
              <w:rPr>
                <w:kern w:val="0"/>
                <w:sz w:val="18"/>
                <w:szCs w:val="18"/>
              </w:rPr>
            </w:pPr>
            <w:r>
              <w:rPr>
                <w:rFonts w:hint="eastAsia"/>
                <w:bCs/>
                <w:color w:val="000000"/>
                <w:kern w:val="0"/>
                <w:sz w:val="18"/>
                <w:szCs w:val="18"/>
              </w:rPr>
              <w:t>岗位实习</w:t>
            </w:r>
          </w:p>
        </w:tc>
        <w:tc>
          <w:tcPr>
            <w:tcW w:w="588"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rsidR="0050284C" w:rsidRDefault="00C35D04">
            <w:pPr>
              <w:shd w:val="clear" w:color="auto" w:fill="FFFFFF" w:themeFill="background1"/>
              <w:jc w:val="center"/>
              <w:rPr>
                <w:kern w:val="0"/>
                <w:sz w:val="18"/>
                <w:szCs w:val="18"/>
              </w:rPr>
            </w:pPr>
            <w:r>
              <w:rPr>
                <w:rFonts w:hint="eastAsia"/>
                <w:bCs/>
                <w:kern w:val="0"/>
                <w:sz w:val="18"/>
                <w:szCs w:val="18"/>
              </w:rPr>
              <w:t>24</w:t>
            </w:r>
          </w:p>
        </w:tc>
        <w:tc>
          <w:tcPr>
            <w:tcW w:w="590" w:type="dxa"/>
            <w:tcBorders>
              <w:top w:val="single" w:sz="4" w:space="0" w:color="auto"/>
              <w:left w:val="single" w:sz="4" w:space="0" w:color="000000"/>
              <w:bottom w:val="single" w:sz="4" w:space="0" w:color="auto"/>
              <w:right w:val="single" w:sz="4" w:space="0" w:color="000000"/>
            </w:tcBorders>
            <w:shd w:val="clear" w:color="auto" w:fill="FFFFFF" w:themeFill="background1"/>
          </w:tcPr>
          <w:p w:rsidR="0050284C" w:rsidRDefault="0050284C">
            <w:pPr>
              <w:shd w:val="clear" w:color="auto" w:fill="FFFFFF" w:themeFill="background1"/>
              <w:jc w:val="center"/>
              <w:rPr>
                <w:kern w:val="0"/>
                <w:sz w:val="18"/>
                <w:szCs w:val="18"/>
              </w:rPr>
            </w:pPr>
          </w:p>
        </w:tc>
        <w:tc>
          <w:tcPr>
            <w:tcW w:w="506" w:type="dxa"/>
            <w:tcBorders>
              <w:top w:val="single" w:sz="4" w:space="0" w:color="auto"/>
              <w:left w:val="single" w:sz="4" w:space="0" w:color="000000"/>
              <w:bottom w:val="single" w:sz="4" w:space="0" w:color="auto"/>
              <w:right w:val="single" w:sz="4" w:space="0" w:color="000000"/>
            </w:tcBorders>
            <w:shd w:val="clear" w:color="auto" w:fill="FFFFFF" w:themeFill="background1"/>
          </w:tcPr>
          <w:p w:rsidR="0050284C" w:rsidRDefault="0050284C">
            <w:pPr>
              <w:shd w:val="clear" w:color="auto" w:fill="FFFFFF" w:themeFill="background1"/>
              <w:jc w:val="center"/>
              <w:rPr>
                <w:kern w:val="0"/>
                <w:sz w:val="18"/>
                <w:szCs w:val="18"/>
              </w:rPr>
            </w:pPr>
          </w:p>
        </w:tc>
        <w:tc>
          <w:tcPr>
            <w:tcW w:w="677"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rsidR="0050284C" w:rsidRDefault="00C35D04">
            <w:pPr>
              <w:shd w:val="clear" w:color="auto" w:fill="FFFFFF" w:themeFill="background1"/>
              <w:jc w:val="center"/>
              <w:rPr>
                <w:kern w:val="0"/>
                <w:sz w:val="18"/>
                <w:szCs w:val="18"/>
              </w:rPr>
            </w:pPr>
            <w:r>
              <w:rPr>
                <w:rFonts w:hint="eastAsia"/>
                <w:bCs/>
                <w:kern w:val="0"/>
                <w:sz w:val="18"/>
                <w:szCs w:val="18"/>
              </w:rPr>
              <w:t>624</w:t>
            </w:r>
          </w:p>
        </w:tc>
        <w:tc>
          <w:tcPr>
            <w:tcW w:w="67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rsidR="0050284C" w:rsidRDefault="0050284C">
            <w:pPr>
              <w:shd w:val="clear" w:color="auto" w:fill="FFFFFF" w:themeFill="background1"/>
              <w:jc w:val="center"/>
              <w:rPr>
                <w:kern w:val="0"/>
                <w:sz w:val="18"/>
                <w:szCs w:val="18"/>
              </w:rPr>
            </w:pPr>
          </w:p>
        </w:tc>
        <w:tc>
          <w:tcPr>
            <w:tcW w:w="654"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rsidR="0050284C" w:rsidRDefault="00C35D04">
            <w:pPr>
              <w:shd w:val="clear" w:color="auto" w:fill="FFFFFF" w:themeFill="background1"/>
              <w:jc w:val="center"/>
              <w:rPr>
                <w:kern w:val="0"/>
                <w:sz w:val="18"/>
                <w:szCs w:val="18"/>
              </w:rPr>
            </w:pPr>
            <w:r>
              <w:rPr>
                <w:rFonts w:hint="eastAsia"/>
                <w:bCs/>
                <w:kern w:val="0"/>
                <w:sz w:val="18"/>
                <w:szCs w:val="18"/>
              </w:rPr>
              <w:t>624</w:t>
            </w:r>
          </w:p>
        </w:tc>
        <w:tc>
          <w:tcPr>
            <w:tcW w:w="617"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rsidR="0050284C" w:rsidRDefault="0050284C">
            <w:pPr>
              <w:shd w:val="clear" w:color="auto" w:fill="FFFFFF" w:themeFill="background1"/>
              <w:jc w:val="center"/>
              <w:rPr>
                <w:kern w:val="0"/>
                <w:sz w:val="18"/>
                <w:szCs w:val="18"/>
              </w:rPr>
            </w:pPr>
          </w:p>
        </w:tc>
        <w:tc>
          <w:tcPr>
            <w:tcW w:w="781"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rsidR="0050284C" w:rsidRDefault="0050284C">
            <w:pPr>
              <w:shd w:val="clear" w:color="auto" w:fill="FFFFFF" w:themeFill="background1"/>
              <w:jc w:val="center"/>
              <w:rPr>
                <w:kern w:val="0"/>
                <w:sz w:val="18"/>
                <w:szCs w:val="18"/>
              </w:rPr>
            </w:pPr>
          </w:p>
        </w:tc>
        <w:tc>
          <w:tcPr>
            <w:tcW w:w="735"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rsidR="0050284C" w:rsidRDefault="0050284C">
            <w:pPr>
              <w:shd w:val="clear" w:color="auto" w:fill="FFFFFF" w:themeFill="background1"/>
              <w:jc w:val="center"/>
              <w:rPr>
                <w:kern w:val="0"/>
                <w:sz w:val="18"/>
                <w:szCs w:val="18"/>
              </w:rPr>
            </w:pPr>
          </w:p>
        </w:tc>
        <w:tc>
          <w:tcPr>
            <w:tcW w:w="735"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rsidR="0050284C" w:rsidRDefault="0050284C">
            <w:pPr>
              <w:shd w:val="clear" w:color="auto" w:fill="FFFFFF" w:themeFill="background1"/>
              <w:jc w:val="center"/>
              <w:rPr>
                <w:kern w:val="0"/>
                <w:sz w:val="18"/>
                <w:szCs w:val="18"/>
              </w:rPr>
            </w:pPr>
          </w:p>
        </w:tc>
        <w:tc>
          <w:tcPr>
            <w:tcW w:w="1170" w:type="dxa"/>
            <w:gridSpan w:val="2"/>
            <w:vMerge/>
            <w:tcBorders>
              <w:left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color w:val="000000"/>
                <w:kern w:val="0"/>
                <w:sz w:val="22"/>
              </w:rPr>
            </w:pPr>
          </w:p>
        </w:tc>
      </w:tr>
      <w:tr w:rsidR="0050284C">
        <w:trPr>
          <w:trHeight w:val="122"/>
        </w:trPr>
        <w:tc>
          <w:tcPr>
            <w:tcW w:w="555"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rsidR="0050284C" w:rsidRDefault="00C35D04">
            <w:pPr>
              <w:shd w:val="clear" w:color="auto" w:fill="FFFFFF" w:themeFill="background1"/>
              <w:jc w:val="center"/>
              <w:rPr>
                <w:b/>
                <w:color w:val="000000"/>
                <w:kern w:val="0"/>
                <w:sz w:val="18"/>
                <w:szCs w:val="18"/>
              </w:rPr>
            </w:pPr>
            <w:r>
              <w:rPr>
                <w:rFonts w:hint="eastAsia"/>
                <w:b/>
                <w:color w:val="000000"/>
                <w:kern w:val="0"/>
                <w:sz w:val="18"/>
                <w:szCs w:val="18"/>
              </w:rPr>
              <w:t>27</w:t>
            </w:r>
          </w:p>
        </w:tc>
        <w:tc>
          <w:tcPr>
            <w:tcW w:w="795" w:type="dxa"/>
            <w:vMerge/>
            <w:tcBorders>
              <w:left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left"/>
              <w:rPr>
                <w:b/>
                <w:color w:val="000000"/>
                <w:kern w:val="0"/>
                <w:sz w:val="18"/>
                <w:szCs w:val="18"/>
              </w:rPr>
            </w:pPr>
          </w:p>
        </w:tc>
        <w:tc>
          <w:tcPr>
            <w:tcW w:w="1530"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50284C" w:rsidRDefault="00C35D04">
            <w:pPr>
              <w:shd w:val="clear" w:color="auto" w:fill="FFFFFF" w:themeFill="background1"/>
              <w:jc w:val="center"/>
              <w:rPr>
                <w:rFonts w:ascii="宋体" w:hAnsi="宋体" w:cs="宋体"/>
                <w:color w:val="000000"/>
                <w:kern w:val="0"/>
                <w:sz w:val="24"/>
                <w:lang w:bidi="ar"/>
              </w:rPr>
            </w:pPr>
            <w:r>
              <w:rPr>
                <w:rFonts w:hint="eastAsia"/>
                <w:bCs/>
                <w:color w:val="000000"/>
                <w:kern w:val="0"/>
                <w:sz w:val="18"/>
                <w:szCs w:val="18"/>
              </w:rPr>
              <w:t>111902</w:t>
            </w:r>
          </w:p>
        </w:tc>
        <w:tc>
          <w:tcPr>
            <w:tcW w:w="4276"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rPr>
                <w:kern w:val="0"/>
                <w:sz w:val="18"/>
                <w:szCs w:val="18"/>
              </w:rPr>
            </w:pPr>
            <w:r>
              <w:rPr>
                <w:rFonts w:hint="eastAsia"/>
                <w:bCs/>
                <w:color w:val="000000"/>
                <w:kern w:val="0"/>
                <w:sz w:val="18"/>
                <w:szCs w:val="18"/>
              </w:rPr>
              <w:t>毕业报告</w:t>
            </w:r>
          </w:p>
        </w:tc>
        <w:tc>
          <w:tcPr>
            <w:tcW w:w="588"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kern w:val="0"/>
                <w:sz w:val="18"/>
                <w:szCs w:val="18"/>
              </w:rPr>
            </w:pPr>
            <w:r>
              <w:rPr>
                <w:rFonts w:hint="eastAsia"/>
                <w:bCs/>
                <w:kern w:val="0"/>
                <w:sz w:val="18"/>
                <w:szCs w:val="18"/>
              </w:rPr>
              <w:t>2</w:t>
            </w:r>
          </w:p>
        </w:tc>
        <w:tc>
          <w:tcPr>
            <w:tcW w:w="590"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50284C" w:rsidRDefault="0050284C">
            <w:pPr>
              <w:shd w:val="clear" w:color="auto" w:fill="FFFFFF" w:themeFill="background1"/>
              <w:jc w:val="center"/>
              <w:rPr>
                <w:kern w:val="0"/>
                <w:sz w:val="18"/>
                <w:szCs w:val="18"/>
              </w:rPr>
            </w:pPr>
          </w:p>
        </w:tc>
        <w:tc>
          <w:tcPr>
            <w:tcW w:w="506"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50284C" w:rsidRDefault="0050284C">
            <w:pPr>
              <w:shd w:val="clear" w:color="auto" w:fill="FFFFFF" w:themeFill="background1"/>
              <w:jc w:val="center"/>
              <w:rPr>
                <w:kern w:val="0"/>
                <w:sz w:val="18"/>
                <w:szCs w:val="18"/>
              </w:rPr>
            </w:pPr>
          </w:p>
        </w:tc>
        <w:tc>
          <w:tcPr>
            <w:tcW w:w="677"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kern w:val="0"/>
                <w:sz w:val="18"/>
                <w:szCs w:val="18"/>
              </w:rPr>
            </w:pPr>
            <w:r>
              <w:rPr>
                <w:rFonts w:hint="eastAsia"/>
                <w:bCs/>
                <w:kern w:val="0"/>
                <w:sz w:val="18"/>
                <w:szCs w:val="18"/>
              </w:rPr>
              <w:t>52</w:t>
            </w:r>
          </w:p>
        </w:tc>
        <w:tc>
          <w:tcPr>
            <w:tcW w:w="671"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kern w:val="0"/>
                <w:sz w:val="18"/>
                <w:szCs w:val="18"/>
              </w:rPr>
            </w:pPr>
          </w:p>
        </w:tc>
        <w:tc>
          <w:tcPr>
            <w:tcW w:w="654"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kern w:val="0"/>
                <w:sz w:val="18"/>
                <w:szCs w:val="18"/>
              </w:rPr>
            </w:pPr>
            <w:r>
              <w:rPr>
                <w:rFonts w:hint="eastAsia"/>
                <w:bCs/>
                <w:kern w:val="0"/>
                <w:sz w:val="18"/>
                <w:szCs w:val="18"/>
              </w:rPr>
              <w:t>52</w:t>
            </w:r>
          </w:p>
        </w:tc>
        <w:tc>
          <w:tcPr>
            <w:tcW w:w="617"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kern w:val="0"/>
                <w:sz w:val="18"/>
                <w:szCs w:val="18"/>
              </w:rPr>
            </w:pPr>
          </w:p>
        </w:tc>
        <w:tc>
          <w:tcPr>
            <w:tcW w:w="781"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kern w:val="0"/>
                <w:sz w:val="18"/>
                <w:szCs w:val="18"/>
              </w:rPr>
            </w:pPr>
          </w:p>
        </w:tc>
        <w:tc>
          <w:tcPr>
            <w:tcW w:w="735"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kern w:val="0"/>
                <w:sz w:val="18"/>
                <w:szCs w:val="18"/>
              </w:rPr>
            </w:pPr>
          </w:p>
        </w:tc>
        <w:tc>
          <w:tcPr>
            <w:tcW w:w="735"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kern w:val="0"/>
                <w:sz w:val="18"/>
                <w:szCs w:val="18"/>
              </w:rPr>
            </w:pPr>
          </w:p>
        </w:tc>
        <w:tc>
          <w:tcPr>
            <w:tcW w:w="1170" w:type="dxa"/>
            <w:gridSpan w:val="2"/>
            <w:vMerge/>
            <w:tcBorders>
              <w:left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color w:val="000000"/>
                <w:kern w:val="0"/>
                <w:sz w:val="22"/>
              </w:rPr>
            </w:pPr>
          </w:p>
        </w:tc>
      </w:tr>
      <w:tr w:rsidR="0050284C">
        <w:trPr>
          <w:trHeight w:val="279"/>
        </w:trPr>
        <w:tc>
          <w:tcPr>
            <w:tcW w:w="555"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rPr>
                <w:b/>
                <w:color w:val="000000"/>
                <w:kern w:val="0"/>
                <w:sz w:val="18"/>
                <w:szCs w:val="18"/>
              </w:rPr>
            </w:pPr>
          </w:p>
        </w:tc>
        <w:tc>
          <w:tcPr>
            <w:tcW w:w="795" w:type="dxa"/>
            <w:vMerge/>
            <w:tcBorders>
              <w:left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left"/>
              <w:rPr>
                <w:b/>
                <w:color w:val="000000"/>
                <w:kern w:val="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84C" w:rsidRDefault="0050284C">
            <w:pPr>
              <w:shd w:val="clear" w:color="auto" w:fill="FFFFFF" w:themeFill="background1"/>
              <w:jc w:val="center"/>
              <w:rPr>
                <w:b/>
                <w:color w:val="000000"/>
                <w:kern w:val="0"/>
                <w:sz w:val="18"/>
                <w:szCs w:val="18"/>
              </w:rPr>
            </w:pPr>
          </w:p>
        </w:tc>
        <w:tc>
          <w:tcPr>
            <w:tcW w:w="4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b/>
                <w:color w:val="000000"/>
                <w:kern w:val="0"/>
                <w:sz w:val="18"/>
                <w:szCs w:val="18"/>
              </w:rPr>
            </w:pPr>
            <w:r>
              <w:rPr>
                <w:rFonts w:hint="eastAsia"/>
                <w:b/>
                <w:kern w:val="0"/>
                <w:sz w:val="18"/>
                <w:szCs w:val="18"/>
              </w:rPr>
              <w:t>小计</w:t>
            </w:r>
          </w:p>
        </w:tc>
        <w:tc>
          <w:tcPr>
            <w:tcW w:w="5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b/>
                <w:kern w:val="0"/>
                <w:sz w:val="18"/>
                <w:szCs w:val="18"/>
              </w:rPr>
            </w:pPr>
            <w:r>
              <w:rPr>
                <w:rFonts w:hint="eastAsia"/>
                <w:b/>
                <w:kern w:val="0"/>
                <w:sz w:val="18"/>
                <w:szCs w:val="18"/>
              </w:rPr>
              <w:t>26</w:t>
            </w:r>
          </w:p>
        </w:tc>
        <w:tc>
          <w:tcPr>
            <w:tcW w:w="59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84C" w:rsidRDefault="0050284C">
            <w:pPr>
              <w:shd w:val="clear" w:color="auto" w:fill="FFFFFF" w:themeFill="background1"/>
              <w:jc w:val="center"/>
              <w:rPr>
                <w:b/>
                <w:kern w:val="0"/>
                <w:sz w:val="18"/>
                <w:szCs w:val="18"/>
              </w:rPr>
            </w:pPr>
          </w:p>
        </w:tc>
        <w:tc>
          <w:tcPr>
            <w:tcW w:w="50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84C" w:rsidRDefault="0050284C">
            <w:pPr>
              <w:shd w:val="clear" w:color="auto" w:fill="FFFFFF" w:themeFill="background1"/>
              <w:jc w:val="center"/>
              <w:rPr>
                <w:b/>
                <w:kern w:val="0"/>
                <w:sz w:val="18"/>
                <w:szCs w:val="18"/>
              </w:rPr>
            </w:pPr>
          </w:p>
        </w:tc>
        <w:tc>
          <w:tcPr>
            <w:tcW w:w="6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b/>
                <w:kern w:val="0"/>
                <w:sz w:val="18"/>
                <w:szCs w:val="18"/>
              </w:rPr>
            </w:pPr>
            <w:r>
              <w:rPr>
                <w:rFonts w:hint="eastAsia"/>
                <w:b/>
                <w:kern w:val="0"/>
                <w:sz w:val="18"/>
                <w:szCs w:val="18"/>
              </w:rPr>
              <w:t>676</w:t>
            </w:r>
          </w:p>
        </w:tc>
        <w:tc>
          <w:tcPr>
            <w:tcW w:w="67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b/>
                <w:kern w:val="0"/>
                <w:sz w:val="18"/>
                <w:szCs w:val="18"/>
              </w:rPr>
            </w:pPr>
          </w:p>
        </w:tc>
        <w:tc>
          <w:tcPr>
            <w:tcW w:w="65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b/>
                <w:kern w:val="0"/>
                <w:sz w:val="18"/>
                <w:szCs w:val="18"/>
              </w:rPr>
            </w:pPr>
            <w:r>
              <w:rPr>
                <w:rFonts w:hint="eastAsia"/>
                <w:b/>
                <w:kern w:val="0"/>
                <w:sz w:val="18"/>
                <w:szCs w:val="18"/>
              </w:rPr>
              <w:t>676</w:t>
            </w:r>
          </w:p>
        </w:tc>
        <w:tc>
          <w:tcPr>
            <w:tcW w:w="61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b/>
                <w:kern w:val="0"/>
                <w:sz w:val="18"/>
                <w:szCs w:val="18"/>
              </w:rPr>
            </w:pPr>
          </w:p>
        </w:tc>
        <w:tc>
          <w:tcPr>
            <w:tcW w:w="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b/>
                <w:kern w:val="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84C" w:rsidRDefault="0050284C">
            <w:pPr>
              <w:shd w:val="clear" w:color="auto" w:fill="FFFFFF" w:themeFill="background1"/>
              <w:jc w:val="center"/>
              <w:rPr>
                <w:b/>
                <w:kern w:val="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50284C" w:rsidRDefault="0050284C">
            <w:pPr>
              <w:shd w:val="clear" w:color="auto" w:fill="FFFFFF" w:themeFill="background1"/>
              <w:jc w:val="center"/>
              <w:rPr>
                <w:b/>
                <w:kern w:val="0"/>
                <w:sz w:val="18"/>
                <w:szCs w:val="18"/>
              </w:rPr>
            </w:pPr>
          </w:p>
        </w:tc>
        <w:tc>
          <w:tcPr>
            <w:tcW w:w="1170" w:type="dxa"/>
            <w:gridSpan w:val="2"/>
            <w:vMerge/>
            <w:tcBorders>
              <w:left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color w:val="000000"/>
                <w:kern w:val="0"/>
                <w:sz w:val="22"/>
              </w:rPr>
            </w:pPr>
          </w:p>
        </w:tc>
      </w:tr>
      <w:tr w:rsidR="0050284C">
        <w:trPr>
          <w:trHeight w:val="282"/>
        </w:trPr>
        <w:tc>
          <w:tcPr>
            <w:tcW w:w="7156"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50284C" w:rsidRDefault="00C35D04">
            <w:pPr>
              <w:shd w:val="clear" w:color="auto" w:fill="FFFFFF" w:themeFill="background1"/>
              <w:jc w:val="center"/>
              <w:rPr>
                <w:b/>
                <w:color w:val="000000"/>
                <w:kern w:val="0"/>
                <w:sz w:val="18"/>
                <w:szCs w:val="18"/>
              </w:rPr>
            </w:pPr>
            <w:r>
              <w:rPr>
                <w:b/>
                <w:kern w:val="0"/>
                <w:sz w:val="18"/>
                <w:szCs w:val="18"/>
              </w:rPr>
              <w:t>合计</w:t>
            </w:r>
          </w:p>
        </w:tc>
        <w:tc>
          <w:tcPr>
            <w:tcW w:w="5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b/>
                <w:kern w:val="0"/>
                <w:sz w:val="18"/>
                <w:szCs w:val="18"/>
              </w:rPr>
            </w:pPr>
            <w:r>
              <w:rPr>
                <w:rFonts w:hint="eastAsia"/>
                <w:b/>
                <w:kern w:val="0"/>
                <w:sz w:val="18"/>
                <w:szCs w:val="18"/>
              </w:rPr>
              <w:t>141</w:t>
            </w:r>
          </w:p>
        </w:tc>
        <w:tc>
          <w:tcPr>
            <w:tcW w:w="59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84C" w:rsidRDefault="0050284C">
            <w:pPr>
              <w:shd w:val="clear" w:color="auto" w:fill="FFFFFF" w:themeFill="background1"/>
              <w:jc w:val="center"/>
              <w:rPr>
                <w:b/>
                <w:kern w:val="0"/>
                <w:sz w:val="18"/>
                <w:szCs w:val="18"/>
              </w:rPr>
            </w:pPr>
          </w:p>
        </w:tc>
        <w:tc>
          <w:tcPr>
            <w:tcW w:w="50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84C" w:rsidRDefault="0050284C">
            <w:pPr>
              <w:shd w:val="clear" w:color="auto" w:fill="FFFFFF" w:themeFill="background1"/>
              <w:jc w:val="center"/>
              <w:rPr>
                <w:b/>
                <w:kern w:val="0"/>
                <w:sz w:val="18"/>
                <w:szCs w:val="18"/>
              </w:rPr>
            </w:pPr>
          </w:p>
        </w:tc>
        <w:tc>
          <w:tcPr>
            <w:tcW w:w="6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b/>
                <w:kern w:val="0"/>
                <w:sz w:val="18"/>
                <w:szCs w:val="18"/>
              </w:rPr>
            </w:pPr>
            <w:r>
              <w:rPr>
                <w:rFonts w:hint="eastAsia"/>
                <w:b/>
                <w:kern w:val="0"/>
                <w:sz w:val="18"/>
                <w:szCs w:val="18"/>
              </w:rPr>
              <w:t>2688</w:t>
            </w:r>
          </w:p>
        </w:tc>
        <w:tc>
          <w:tcPr>
            <w:tcW w:w="67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jc w:val="center"/>
              <w:rPr>
                <w:b/>
                <w:kern w:val="0"/>
                <w:sz w:val="18"/>
                <w:szCs w:val="18"/>
              </w:rPr>
            </w:pPr>
            <w:r>
              <w:rPr>
                <w:rFonts w:hint="eastAsia"/>
                <w:b/>
                <w:kern w:val="0"/>
                <w:sz w:val="18"/>
                <w:szCs w:val="18"/>
              </w:rPr>
              <w:t>806</w:t>
            </w:r>
          </w:p>
        </w:tc>
        <w:tc>
          <w:tcPr>
            <w:tcW w:w="654"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50284C" w:rsidRDefault="00C35D04">
            <w:pPr>
              <w:shd w:val="clear" w:color="auto" w:fill="FFFFFF" w:themeFill="background1"/>
              <w:jc w:val="center"/>
              <w:rPr>
                <w:b/>
                <w:kern w:val="0"/>
                <w:sz w:val="18"/>
                <w:szCs w:val="18"/>
              </w:rPr>
            </w:pPr>
            <w:r>
              <w:rPr>
                <w:rFonts w:hint="eastAsia"/>
                <w:b/>
                <w:kern w:val="0"/>
                <w:sz w:val="18"/>
                <w:szCs w:val="18"/>
              </w:rPr>
              <w:t>1882</w:t>
            </w:r>
          </w:p>
        </w:tc>
        <w:tc>
          <w:tcPr>
            <w:tcW w:w="617"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50284C" w:rsidRDefault="00C35D04">
            <w:pPr>
              <w:shd w:val="clear" w:color="auto" w:fill="FFFFFF" w:themeFill="background1"/>
              <w:jc w:val="center"/>
              <w:rPr>
                <w:b/>
                <w:kern w:val="0"/>
                <w:sz w:val="18"/>
                <w:szCs w:val="18"/>
              </w:rPr>
            </w:pPr>
            <w:r>
              <w:rPr>
                <w:rFonts w:hint="eastAsia"/>
                <w:b/>
                <w:kern w:val="0"/>
                <w:sz w:val="18"/>
                <w:szCs w:val="18"/>
              </w:rPr>
              <w:t>434</w:t>
            </w:r>
          </w:p>
        </w:tc>
        <w:tc>
          <w:tcPr>
            <w:tcW w:w="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50284C" w:rsidRDefault="00C35D04">
            <w:pPr>
              <w:shd w:val="clear" w:color="auto" w:fill="FFFFFF" w:themeFill="background1"/>
              <w:jc w:val="center"/>
              <w:rPr>
                <w:b/>
                <w:kern w:val="0"/>
                <w:sz w:val="18"/>
                <w:szCs w:val="18"/>
              </w:rPr>
            </w:pPr>
            <w:r>
              <w:rPr>
                <w:rFonts w:hint="eastAsia"/>
                <w:b/>
                <w:kern w:val="0"/>
                <w:sz w:val="18"/>
                <w:szCs w:val="18"/>
              </w:rPr>
              <w:t>644</w:t>
            </w:r>
          </w:p>
        </w:tc>
        <w:tc>
          <w:tcPr>
            <w:tcW w:w="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50284C" w:rsidRDefault="00C35D04">
            <w:pPr>
              <w:shd w:val="clear" w:color="auto" w:fill="FFFFFF" w:themeFill="background1"/>
              <w:jc w:val="center"/>
              <w:rPr>
                <w:b/>
                <w:kern w:val="0"/>
                <w:sz w:val="18"/>
                <w:szCs w:val="18"/>
              </w:rPr>
            </w:pPr>
            <w:r>
              <w:rPr>
                <w:rFonts w:hint="eastAsia"/>
                <w:b/>
                <w:kern w:val="0"/>
                <w:sz w:val="18"/>
                <w:szCs w:val="18"/>
              </w:rPr>
              <w:t>388</w:t>
            </w:r>
          </w:p>
        </w:tc>
        <w:tc>
          <w:tcPr>
            <w:tcW w:w="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50284C" w:rsidRDefault="00C35D04">
            <w:pPr>
              <w:shd w:val="clear" w:color="auto" w:fill="FFFFFF" w:themeFill="background1"/>
              <w:jc w:val="center"/>
              <w:rPr>
                <w:b/>
                <w:kern w:val="0"/>
                <w:sz w:val="18"/>
                <w:szCs w:val="18"/>
              </w:rPr>
            </w:pPr>
            <w:r>
              <w:rPr>
                <w:rFonts w:hint="eastAsia"/>
                <w:b/>
                <w:kern w:val="0"/>
                <w:sz w:val="18"/>
                <w:szCs w:val="18"/>
              </w:rPr>
              <w:t>438</w:t>
            </w:r>
          </w:p>
        </w:tc>
        <w:tc>
          <w:tcPr>
            <w:tcW w:w="1170" w:type="dxa"/>
            <w:gridSpan w:val="2"/>
            <w:vMerge/>
            <w:tcBorders>
              <w:left w:val="single" w:sz="4" w:space="0" w:color="000000"/>
              <w:bottom w:val="single" w:sz="4" w:space="0" w:color="000000"/>
              <w:right w:val="single" w:sz="4" w:space="0" w:color="000000"/>
            </w:tcBorders>
            <w:shd w:val="clear" w:color="auto" w:fill="FFFFFF" w:themeFill="background1"/>
            <w:vAlign w:val="center"/>
          </w:tcPr>
          <w:p w:rsidR="0050284C" w:rsidRDefault="0050284C">
            <w:pPr>
              <w:shd w:val="clear" w:color="auto" w:fill="FFFFFF" w:themeFill="background1"/>
              <w:jc w:val="center"/>
              <w:rPr>
                <w:color w:val="000000"/>
                <w:kern w:val="0"/>
                <w:sz w:val="22"/>
              </w:rPr>
            </w:pPr>
          </w:p>
        </w:tc>
      </w:tr>
      <w:tr w:rsidR="0050284C">
        <w:trPr>
          <w:trHeight w:val="537"/>
        </w:trPr>
        <w:tc>
          <w:tcPr>
            <w:tcW w:w="288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rsidR="0050284C" w:rsidRDefault="0050284C">
            <w:pPr>
              <w:shd w:val="clear" w:color="auto" w:fill="FFFFFF" w:themeFill="background1"/>
              <w:jc w:val="center"/>
              <w:rPr>
                <w:rFonts w:ascii="宋体" w:hAnsi="宋体"/>
                <w:color w:val="000000"/>
                <w:kern w:val="0"/>
                <w:sz w:val="18"/>
                <w:szCs w:val="18"/>
              </w:rPr>
            </w:pPr>
          </w:p>
        </w:tc>
        <w:tc>
          <w:tcPr>
            <w:tcW w:w="12000" w:type="dxa"/>
            <w:gridSpan w:val="1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ind w:firstLineChars="1800" w:firstLine="3240"/>
              <w:rPr>
                <w:rFonts w:ascii="宋体" w:hAnsi="宋体"/>
                <w:color w:val="000000"/>
                <w:kern w:val="0"/>
                <w:sz w:val="18"/>
                <w:szCs w:val="18"/>
              </w:rPr>
            </w:pPr>
            <w:r>
              <w:rPr>
                <w:rFonts w:ascii="宋体" w:hAnsi="宋体" w:cs="宋体" w:hint="eastAsia"/>
                <w:kern w:val="0"/>
                <w:sz w:val="18"/>
                <w:szCs w:val="18"/>
              </w:rPr>
              <w:t>毕业考试：</w:t>
            </w:r>
            <w:r>
              <w:rPr>
                <w:rFonts w:ascii="宋体" w:hAnsi="宋体" w:cs="宋体" w:hint="eastAsia"/>
                <w:kern w:val="0"/>
                <w:sz w:val="18"/>
                <w:szCs w:val="18"/>
              </w:rPr>
              <w:t>毕业报告</w:t>
            </w:r>
          </w:p>
        </w:tc>
      </w:tr>
    </w:tbl>
    <w:p w:rsidR="0050284C" w:rsidRDefault="0050284C">
      <w:pPr>
        <w:shd w:val="clear" w:color="auto" w:fill="FFFFFF" w:themeFill="background1"/>
        <w:spacing w:line="440" w:lineRule="exact"/>
        <w:rPr>
          <w:rFonts w:ascii="宋体" w:hAnsi="宋体"/>
          <w:b/>
          <w:sz w:val="24"/>
        </w:rPr>
      </w:pPr>
    </w:p>
    <w:p w:rsidR="0050284C" w:rsidRDefault="0050284C">
      <w:pPr>
        <w:shd w:val="clear" w:color="auto" w:fill="FFFFFF" w:themeFill="background1"/>
        <w:spacing w:line="440" w:lineRule="exact"/>
        <w:rPr>
          <w:rFonts w:ascii="宋体" w:hAnsi="宋体"/>
          <w:b/>
          <w:sz w:val="24"/>
        </w:rPr>
      </w:pPr>
    </w:p>
    <w:p w:rsidR="0050284C" w:rsidRDefault="0050284C">
      <w:pPr>
        <w:shd w:val="clear" w:color="auto" w:fill="FFFFFF" w:themeFill="background1"/>
        <w:spacing w:line="440" w:lineRule="exact"/>
        <w:rPr>
          <w:rFonts w:ascii="宋体" w:hAnsi="宋体"/>
          <w:b/>
          <w:sz w:val="24"/>
        </w:rPr>
      </w:pPr>
    </w:p>
    <w:p w:rsidR="0050284C" w:rsidRDefault="00C35D04" w:rsidP="008924FB">
      <w:pPr>
        <w:shd w:val="clear" w:color="auto" w:fill="FFFFFF" w:themeFill="background1"/>
        <w:spacing w:beforeLines="50" w:before="156" w:afterLines="50" w:after="156" w:line="440" w:lineRule="exact"/>
        <w:jc w:val="left"/>
        <w:rPr>
          <w:rFonts w:ascii="宋体" w:hAnsi="宋体"/>
          <w:color w:val="000000"/>
          <w:sz w:val="24"/>
        </w:rPr>
      </w:pPr>
      <w:r>
        <w:rPr>
          <w:rFonts w:ascii="宋体" w:hAnsi="宋体"/>
          <w:sz w:val="24"/>
        </w:rPr>
        <w:br w:type="page"/>
      </w:r>
      <w:r>
        <w:rPr>
          <w:rFonts w:ascii="宋体" w:hAnsi="宋体" w:hint="eastAsia"/>
          <w:color w:val="000000"/>
          <w:sz w:val="24"/>
        </w:rPr>
        <w:lastRenderedPageBreak/>
        <w:t>附表三</w:t>
      </w:r>
      <w:r>
        <w:rPr>
          <w:rFonts w:ascii="宋体" w:hAnsi="宋体" w:hint="eastAsia"/>
          <w:color w:val="000000"/>
          <w:sz w:val="24"/>
        </w:rPr>
        <w:t xml:space="preserve">                              </w:t>
      </w:r>
    </w:p>
    <w:p w:rsidR="0050284C" w:rsidRDefault="00C35D04" w:rsidP="008924FB">
      <w:pPr>
        <w:shd w:val="clear" w:color="auto" w:fill="FFFFFF" w:themeFill="background1"/>
        <w:spacing w:beforeLines="50" w:before="156" w:afterLines="50" w:after="156" w:line="440" w:lineRule="exact"/>
        <w:jc w:val="center"/>
        <w:rPr>
          <w:rFonts w:ascii="Times New Roman" w:hAnsi="Times New Roman" w:cs="Times New Roman"/>
          <w:b/>
          <w:sz w:val="24"/>
        </w:rPr>
      </w:pPr>
      <w:r>
        <w:rPr>
          <w:rFonts w:ascii="Times New Roman" w:hAnsi="Times New Roman" w:cs="Times New Roman"/>
          <w:b/>
          <w:sz w:val="24"/>
        </w:rPr>
        <w:t>实习实践教学说明表</w:t>
      </w:r>
    </w:p>
    <w:p w:rsidR="0050284C" w:rsidRDefault="0050284C">
      <w:pPr>
        <w:shd w:val="clear" w:color="auto" w:fill="FFFFFF" w:themeFill="background1"/>
        <w:spacing w:line="440" w:lineRule="exact"/>
        <w:rPr>
          <w:rFonts w:ascii="宋体" w:hAnsi="宋体"/>
          <w:color w:val="000000"/>
          <w:sz w:val="24"/>
        </w:rPr>
      </w:pPr>
    </w:p>
    <w:p w:rsidR="0050284C" w:rsidRDefault="0050284C">
      <w:pPr>
        <w:shd w:val="clear" w:color="auto" w:fill="FFFFFF" w:themeFill="background1"/>
        <w:spacing w:line="440" w:lineRule="exact"/>
        <w:rPr>
          <w:rFonts w:ascii="宋体" w:hAnsi="宋体"/>
          <w:b/>
          <w:color w:val="000000"/>
          <w:sz w:val="24"/>
        </w:rPr>
      </w:pPr>
    </w:p>
    <w:tbl>
      <w:tblPr>
        <w:tblW w:w="0" w:type="auto"/>
        <w:jc w:val="center"/>
        <w:tblLayout w:type="fixed"/>
        <w:tblLook w:val="04A0" w:firstRow="1" w:lastRow="0" w:firstColumn="1" w:lastColumn="0" w:noHBand="0" w:noVBand="1"/>
      </w:tblPr>
      <w:tblGrid>
        <w:gridCol w:w="735"/>
        <w:gridCol w:w="1130"/>
        <w:gridCol w:w="4961"/>
        <w:gridCol w:w="709"/>
        <w:gridCol w:w="709"/>
        <w:gridCol w:w="850"/>
        <w:gridCol w:w="709"/>
        <w:gridCol w:w="4199"/>
      </w:tblGrid>
      <w:tr w:rsidR="0050284C">
        <w:trPr>
          <w:trHeight w:val="319"/>
          <w:jc w:val="center"/>
        </w:trPr>
        <w:tc>
          <w:tcPr>
            <w:tcW w:w="735" w:type="dxa"/>
            <w:tcBorders>
              <w:top w:val="single" w:sz="4" w:space="0" w:color="000000"/>
              <w:left w:val="single" w:sz="4" w:space="0" w:color="000000"/>
              <w:bottom w:val="single" w:sz="4" w:space="0" w:color="000000"/>
              <w:right w:val="nil"/>
            </w:tcBorders>
            <w:noWrap/>
            <w:vAlign w:val="center"/>
          </w:tcPr>
          <w:p w:rsidR="0050284C" w:rsidRDefault="00C35D04">
            <w:pPr>
              <w:shd w:val="clear" w:color="auto" w:fill="FFFFFF" w:themeFill="background1"/>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序号</w:t>
            </w:r>
          </w:p>
        </w:tc>
        <w:tc>
          <w:tcPr>
            <w:tcW w:w="1130" w:type="dxa"/>
            <w:tcBorders>
              <w:top w:val="single" w:sz="4" w:space="0" w:color="000000"/>
              <w:left w:val="single" w:sz="4" w:space="0" w:color="000000"/>
              <w:bottom w:val="single" w:sz="4" w:space="0" w:color="000000"/>
              <w:right w:val="nil"/>
            </w:tcBorders>
            <w:noWrap/>
            <w:vAlign w:val="center"/>
          </w:tcPr>
          <w:p w:rsidR="0050284C" w:rsidRDefault="00C35D04">
            <w:pPr>
              <w:shd w:val="clear" w:color="auto" w:fill="FFFFFF" w:themeFill="background1"/>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类别</w:t>
            </w:r>
          </w:p>
        </w:tc>
        <w:tc>
          <w:tcPr>
            <w:tcW w:w="4961" w:type="dxa"/>
            <w:tcBorders>
              <w:top w:val="single" w:sz="4" w:space="0" w:color="000000"/>
              <w:left w:val="single" w:sz="4" w:space="0" w:color="000000"/>
              <w:bottom w:val="single" w:sz="4" w:space="0" w:color="000000"/>
              <w:right w:val="nil"/>
            </w:tcBorders>
            <w:noWrap/>
            <w:vAlign w:val="center"/>
          </w:tcPr>
          <w:p w:rsidR="0050284C" w:rsidRDefault="00C35D04">
            <w:pPr>
              <w:shd w:val="clear" w:color="auto" w:fill="FFFFFF" w:themeFill="background1"/>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实践教学名称</w:t>
            </w:r>
          </w:p>
        </w:tc>
        <w:tc>
          <w:tcPr>
            <w:tcW w:w="709" w:type="dxa"/>
            <w:tcBorders>
              <w:top w:val="single" w:sz="4" w:space="0" w:color="000000"/>
              <w:left w:val="single" w:sz="4" w:space="0" w:color="000000"/>
              <w:bottom w:val="single" w:sz="4" w:space="0" w:color="000000"/>
              <w:right w:val="single" w:sz="4" w:space="0" w:color="000000"/>
            </w:tcBorders>
            <w:vAlign w:val="center"/>
          </w:tcPr>
          <w:p w:rsidR="0050284C" w:rsidRDefault="00C35D04">
            <w:pPr>
              <w:shd w:val="clear" w:color="auto" w:fill="FFFFFF" w:themeFill="background1"/>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学分</w:t>
            </w:r>
          </w:p>
        </w:tc>
        <w:tc>
          <w:tcPr>
            <w:tcW w:w="709" w:type="dxa"/>
            <w:tcBorders>
              <w:top w:val="single" w:sz="4" w:space="0" w:color="000000"/>
              <w:left w:val="single" w:sz="4" w:space="0" w:color="000000"/>
              <w:bottom w:val="single" w:sz="4" w:space="0" w:color="000000"/>
              <w:right w:val="single" w:sz="4" w:space="0" w:color="000000"/>
            </w:tcBorders>
            <w:vAlign w:val="center"/>
          </w:tcPr>
          <w:p w:rsidR="0050284C" w:rsidRDefault="00C35D04">
            <w:pPr>
              <w:shd w:val="clear" w:color="auto" w:fill="FFFFFF" w:themeFill="background1"/>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周数</w:t>
            </w:r>
          </w:p>
        </w:tc>
        <w:tc>
          <w:tcPr>
            <w:tcW w:w="850" w:type="dxa"/>
            <w:tcBorders>
              <w:top w:val="single" w:sz="4" w:space="0" w:color="000000"/>
              <w:left w:val="single" w:sz="4" w:space="0" w:color="000000"/>
              <w:bottom w:val="single" w:sz="4" w:space="0" w:color="000000"/>
              <w:right w:val="nil"/>
            </w:tcBorders>
            <w:noWrap/>
            <w:vAlign w:val="center"/>
          </w:tcPr>
          <w:p w:rsidR="0050284C" w:rsidRDefault="00C35D04">
            <w:pPr>
              <w:shd w:val="clear" w:color="auto" w:fill="FFFFFF" w:themeFill="background1"/>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总学时</w:t>
            </w:r>
          </w:p>
        </w:tc>
        <w:tc>
          <w:tcPr>
            <w:tcW w:w="709" w:type="dxa"/>
            <w:tcBorders>
              <w:top w:val="single" w:sz="4" w:space="0" w:color="000000"/>
              <w:left w:val="single" w:sz="4" w:space="0" w:color="000000"/>
              <w:bottom w:val="single" w:sz="4" w:space="0" w:color="000000"/>
              <w:right w:val="nil"/>
            </w:tcBorders>
            <w:noWrap/>
            <w:vAlign w:val="center"/>
          </w:tcPr>
          <w:p w:rsidR="0050284C" w:rsidRDefault="00C35D04">
            <w:pPr>
              <w:shd w:val="clear" w:color="auto" w:fill="FFFFFF" w:themeFill="background1"/>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开设学期</w:t>
            </w:r>
          </w:p>
        </w:tc>
        <w:tc>
          <w:tcPr>
            <w:tcW w:w="4199" w:type="dxa"/>
            <w:tcBorders>
              <w:top w:val="single" w:sz="4" w:space="0" w:color="000000"/>
              <w:left w:val="single" w:sz="4" w:space="0" w:color="000000"/>
              <w:bottom w:val="single" w:sz="4" w:space="0" w:color="000000"/>
              <w:right w:val="single" w:sz="4" w:space="0" w:color="auto"/>
            </w:tcBorders>
            <w:noWrap/>
            <w:vAlign w:val="center"/>
          </w:tcPr>
          <w:p w:rsidR="0050284C" w:rsidRDefault="00C35D04">
            <w:pPr>
              <w:shd w:val="clear" w:color="auto" w:fill="FFFFFF" w:themeFill="background1"/>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备注</w:t>
            </w:r>
          </w:p>
        </w:tc>
      </w:tr>
      <w:tr w:rsidR="0050284C">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rsidR="0050284C" w:rsidRDefault="00C35D04">
            <w:pPr>
              <w:shd w:val="clear" w:color="auto" w:fill="FFFFFF" w:themeFill="background1"/>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1</w:t>
            </w:r>
          </w:p>
        </w:tc>
        <w:tc>
          <w:tcPr>
            <w:tcW w:w="1130" w:type="dxa"/>
            <w:tcBorders>
              <w:top w:val="single" w:sz="4" w:space="0" w:color="auto"/>
              <w:left w:val="single" w:sz="4" w:space="0" w:color="000000"/>
              <w:bottom w:val="single" w:sz="4" w:space="0" w:color="000000"/>
              <w:right w:val="single" w:sz="4" w:space="0" w:color="auto"/>
            </w:tcBorders>
            <w:noWrap/>
            <w:vAlign w:val="center"/>
          </w:tcPr>
          <w:p w:rsidR="0050284C" w:rsidRDefault="00C35D04">
            <w:pPr>
              <w:shd w:val="clear" w:color="auto" w:fill="FFFFFF" w:themeFill="background1"/>
              <w:spacing w:line="440" w:lineRule="exact"/>
              <w:jc w:val="left"/>
              <w:rPr>
                <w:rFonts w:ascii="Times New Roman" w:eastAsiaTheme="minorEastAsia" w:hAnsi="Times New Roman" w:cs="Times New Roman"/>
                <w:kern w:val="0"/>
                <w:szCs w:val="21"/>
              </w:rPr>
            </w:pPr>
            <w:r>
              <w:rPr>
                <w:rFonts w:ascii="Times New Roman" w:eastAsiaTheme="minorEastAsia" w:hAnsi="Times New Roman" w:cs="Times New Roman"/>
                <w:kern w:val="0"/>
                <w:szCs w:val="21"/>
              </w:rPr>
              <w:t>军事课</w:t>
            </w:r>
          </w:p>
        </w:tc>
        <w:tc>
          <w:tcPr>
            <w:tcW w:w="4961" w:type="dxa"/>
            <w:tcBorders>
              <w:top w:val="single" w:sz="4" w:space="0" w:color="auto"/>
              <w:left w:val="single" w:sz="4" w:space="0" w:color="000000"/>
              <w:bottom w:val="single" w:sz="4" w:space="0" w:color="000000"/>
              <w:right w:val="single" w:sz="4" w:space="0" w:color="auto"/>
            </w:tcBorders>
            <w:noWrap/>
            <w:vAlign w:val="center"/>
          </w:tcPr>
          <w:p w:rsidR="0050284C" w:rsidRDefault="00C35D04">
            <w:pPr>
              <w:shd w:val="clear" w:color="auto" w:fill="FFFFFF" w:themeFill="background1"/>
              <w:spacing w:line="440" w:lineRule="exact"/>
              <w:jc w:val="left"/>
              <w:rPr>
                <w:rFonts w:ascii="Times New Roman" w:eastAsiaTheme="minorEastAsia" w:hAnsi="Times New Roman" w:cs="Times New Roman"/>
                <w:kern w:val="0"/>
                <w:szCs w:val="21"/>
              </w:rPr>
            </w:pPr>
            <w:r>
              <w:rPr>
                <w:rFonts w:ascii="Times New Roman" w:eastAsiaTheme="minorEastAsia" w:hAnsi="Times New Roman" w:cs="Times New Roman"/>
                <w:kern w:val="0"/>
                <w:szCs w:val="21"/>
              </w:rPr>
              <w:t>军事技能</w:t>
            </w:r>
          </w:p>
        </w:tc>
        <w:tc>
          <w:tcPr>
            <w:tcW w:w="709" w:type="dxa"/>
            <w:tcBorders>
              <w:top w:val="single" w:sz="4" w:space="0" w:color="auto"/>
              <w:left w:val="single" w:sz="4" w:space="0" w:color="000000"/>
              <w:bottom w:val="single" w:sz="4" w:space="0" w:color="000000"/>
              <w:right w:val="single" w:sz="4" w:space="0" w:color="000000"/>
            </w:tcBorders>
            <w:vAlign w:val="center"/>
          </w:tcPr>
          <w:p w:rsidR="0050284C" w:rsidRDefault="00C35D04">
            <w:pPr>
              <w:shd w:val="clear" w:color="auto" w:fill="FFFFFF" w:themeFill="background1"/>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2</w:t>
            </w:r>
          </w:p>
        </w:tc>
        <w:tc>
          <w:tcPr>
            <w:tcW w:w="709" w:type="dxa"/>
            <w:tcBorders>
              <w:top w:val="single" w:sz="4" w:space="0" w:color="auto"/>
              <w:left w:val="single" w:sz="4" w:space="0" w:color="000000"/>
              <w:bottom w:val="single" w:sz="4" w:space="0" w:color="000000"/>
              <w:right w:val="single" w:sz="4" w:space="0" w:color="000000"/>
            </w:tcBorders>
            <w:vAlign w:val="center"/>
          </w:tcPr>
          <w:p w:rsidR="0050284C" w:rsidRDefault="00C35D04">
            <w:pPr>
              <w:shd w:val="clear" w:color="auto" w:fill="FFFFFF" w:themeFill="background1"/>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2</w:t>
            </w:r>
          </w:p>
        </w:tc>
        <w:tc>
          <w:tcPr>
            <w:tcW w:w="850" w:type="dxa"/>
            <w:tcBorders>
              <w:top w:val="single" w:sz="4" w:space="0" w:color="auto"/>
              <w:left w:val="single" w:sz="4" w:space="0" w:color="000000"/>
              <w:bottom w:val="single" w:sz="4" w:space="0" w:color="000000"/>
              <w:right w:val="single" w:sz="4" w:space="0" w:color="auto"/>
            </w:tcBorders>
            <w:noWrap/>
            <w:vAlign w:val="center"/>
          </w:tcPr>
          <w:p w:rsidR="0050284C" w:rsidRDefault="00C35D04">
            <w:pPr>
              <w:shd w:val="clear" w:color="auto" w:fill="FFFFFF" w:themeFill="background1"/>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112</w:t>
            </w:r>
          </w:p>
        </w:tc>
        <w:tc>
          <w:tcPr>
            <w:tcW w:w="709" w:type="dxa"/>
            <w:tcBorders>
              <w:top w:val="single" w:sz="4" w:space="0" w:color="auto"/>
              <w:left w:val="single" w:sz="4" w:space="0" w:color="000000"/>
              <w:bottom w:val="single" w:sz="4" w:space="0" w:color="000000"/>
              <w:right w:val="single" w:sz="4" w:space="0" w:color="auto"/>
            </w:tcBorders>
            <w:noWrap/>
            <w:vAlign w:val="center"/>
          </w:tcPr>
          <w:p w:rsidR="0050284C" w:rsidRDefault="00C35D04">
            <w:pPr>
              <w:shd w:val="clear" w:color="auto" w:fill="FFFFFF" w:themeFill="background1"/>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1</w:t>
            </w:r>
          </w:p>
        </w:tc>
        <w:tc>
          <w:tcPr>
            <w:tcW w:w="4199" w:type="dxa"/>
            <w:tcBorders>
              <w:top w:val="single" w:sz="4" w:space="0" w:color="auto"/>
              <w:left w:val="single" w:sz="4" w:space="0" w:color="000000"/>
              <w:bottom w:val="single" w:sz="4" w:space="0" w:color="000000"/>
              <w:right w:val="single" w:sz="4" w:space="0" w:color="auto"/>
            </w:tcBorders>
            <w:noWrap/>
            <w:vAlign w:val="center"/>
          </w:tcPr>
          <w:p w:rsidR="0050284C" w:rsidRDefault="0050284C">
            <w:pPr>
              <w:shd w:val="clear" w:color="auto" w:fill="FFFFFF" w:themeFill="background1"/>
              <w:spacing w:line="440" w:lineRule="exact"/>
              <w:jc w:val="left"/>
              <w:rPr>
                <w:rFonts w:ascii="Times New Roman" w:eastAsiaTheme="minorEastAsia" w:hAnsi="Times New Roman" w:cs="Times New Roman"/>
                <w:kern w:val="0"/>
                <w:szCs w:val="21"/>
              </w:rPr>
            </w:pPr>
          </w:p>
        </w:tc>
      </w:tr>
      <w:tr w:rsidR="0050284C">
        <w:trPr>
          <w:trHeight w:val="399"/>
          <w:jc w:val="center"/>
        </w:trPr>
        <w:tc>
          <w:tcPr>
            <w:tcW w:w="735" w:type="dxa"/>
            <w:vMerge w:val="restart"/>
            <w:tcBorders>
              <w:top w:val="single" w:sz="4" w:space="0" w:color="auto"/>
              <w:left w:val="single" w:sz="4" w:space="0" w:color="000000"/>
              <w:right w:val="single" w:sz="4" w:space="0" w:color="auto"/>
            </w:tcBorders>
            <w:noWrap/>
            <w:vAlign w:val="center"/>
          </w:tcPr>
          <w:p w:rsidR="0050284C" w:rsidRDefault="00C35D04">
            <w:pPr>
              <w:shd w:val="clear" w:color="auto" w:fill="FFFFFF" w:themeFill="background1"/>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2</w:t>
            </w:r>
          </w:p>
          <w:p w:rsidR="0050284C" w:rsidRDefault="0050284C">
            <w:pPr>
              <w:shd w:val="clear" w:color="auto" w:fill="FFFFFF" w:themeFill="background1"/>
              <w:spacing w:line="440" w:lineRule="exact"/>
              <w:jc w:val="center"/>
              <w:rPr>
                <w:rFonts w:ascii="Times New Roman" w:eastAsiaTheme="minorEastAsia" w:hAnsi="Times New Roman" w:cs="Times New Roman"/>
                <w:kern w:val="0"/>
                <w:szCs w:val="21"/>
              </w:rPr>
            </w:pPr>
          </w:p>
        </w:tc>
        <w:tc>
          <w:tcPr>
            <w:tcW w:w="1130" w:type="dxa"/>
            <w:vMerge w:val="restart"/>
            <w:tcBorders>
              <w:top w:val="single" w:sz="4" w:space="0" w:color="auto"/>
              <w:left w:val="single" w:sz="4" w:space="0" w:color="000000"/>
              <w:right w:val="single" w:sz="4" w:space="0" w:color="auto"/>
            </w:tcBorders>
            <w:noWrap/>
            <w:vAlign w:val="center"/>
          </w:tcPr>
          <w:p w:rsidR="0050284C" w:rsidRDefault="00C35D04">
            <w:pPr>
              <w:shd w:val="clear" w:color="auto" w:fill="FFFFFF" w:themeFill="background1"/>
              <w:spacing w:line="440" w:lineRule="exact"/>
              <w:jc w:val="left"/>
              <w:rPr>
                <w:rFonts w:ascii="Times New Roman" w:eastAsiaTheme="minorEastAsia" w:hAnsi="Times New Roman" w:cs="Times New Roman"/>
                <w:kern w:val="0"/>
                <w:szCs w:val="21"/>
              </w:rPr>
            </w:pPr>
            <w:r>
              <w:rPr>
                <w:rFonts w:ascii="Times New Roman" w:eastAsiaTheme="minorEastAsia" w:hAnsi="Times New Roman" w:cs="Times New Roman"/>
                <w:kern w:val="0"/>
                <w:szCs w:val="21"/>
              </w:rPr>
              <w:t>社会实践</w:t>
            </w:r>
          </w:p>
        </w:tc>
        <w:tc>
          <w:tcPr>
            <w:tcW w:w="4961" w:type="dxa"/>
            <w:tcBorders>
              <w:top w:val="single" w:sz="4" w:space="0" w:color="auto"/>
              <w:left w:val="single" w:sz="4" w:space="0" w:color="000000"/>
              <w:bottom w:val="single" w:sz="4" w:space="0" w:color="000000"/>
              <w:right w:val="single" w:sz="4" w:space="0" w:color="auto"/>
            </w:tcBorders>
            <w:noWrap/>
            <w:vAlign w:val="center"/>
          </w:tcPr>
          <w:p w:rsidR="0050284C" w:rsidRDefault="00C35D04">
            <w:pPr>
              <w:shd w:val="clear" w:color="auto" w:fill="FFFFFF" w:themeFill="background1"/>
              <w:spacing w:line="440" w:lineRule="exact"/>
              <w:jc w:val="left"/>
              <w:rPr>
                <w:rFonts w:ascii="Times New Roman" w:eastAsiaTheme="minorEastAsia" w:hAnsi="Times New Roman" w:cs="Times New Roman"/>
                <w:kern w:val="0"/>
                <w:szCs w:val="21"/>
              </w:rPr>
            </w:pPr>
            <w:r>
              <w:rPr>
                <w:rFonts w:ascii="Times New Roman" w:eastAsiaTheme="minorEastAsia" w:hAnsi="Times New Roman" w:cs="Times New Roman"/>
                <w:kern w:val="0"/>
                <w:szCs w:val="21"/>
              </w:rPr>
              <w:t>思想道德修养与法治</w:t>
            </w:r>
          </w:p>
        </w:tc>
        <w:tc>
          <w:tcPr>
            <w:tcW w:w="709" w:type="dxa"/>
            <w:vMerge w:val="restart"/>
            <w:tcBorders>
              <w:top w:val="single" w:sz="4" w:space="0" w:color="auto"/>
              <w:left w:val="single" w:sz="4" w:space="0" w:color="000000"/>
              <w:right w:val="single" w:sz="4" w:space="0" w:color="000000"/>
            </w:tcBorders>
            <w:vAlign w:val="center"/>
          </w:tcPr>
          <w:p w:rsidR="0050284C" w:rsidRDefault="00C35D04">
            <w:pPr>
              <w:shd w:val="clear" w:color="auto" w:fill="FFFFFF" w:themeFill="background1"/>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1</w:t>
            </w:r>
          </w:p>
          <w:p w:rsidR="0050284C" w:rsidRDefault="0050284C">
            <w:pPr>
              <w:shd w:val="clear" w:color="auto" w:fill="FFFFFF" w:themeFill="background1"/>
              <w:spacing w:line="440" w:lineRule="exact"/>
              <w:jc w:val="center"/>
              <w:rPr>
                <w:rFonts w:ascii="Times New Roman" w:eastAsiaTheme="minorEastAsia" w:hAnsi="Times New Roman" w:cs="Times New Roman"/>
                <w:kern w:val="0"/>
                <w:szCs w:val="21"/>
              </w:rPr>
            </w:pPr>
          </w:p>
        </w:tc>
        <w:tc>
          <w:tcPr>
            <w:tcW w:w="709" w:type="dxa"/>
            <w:tcBorders>
              <w:top w:val="single" w:sz="4" w:space="0" w:color="auto"/>
              <w:left w:val="single" w:sz="4" w:space="0" w:color="000000"/>
              <w:bottom w:val="single" w:sz="4" w:space="0" w:color="000000"/>
              <w:right w:val="single" w:sz="4" w:space="0" w:color="000000"/>
            </w:tcBorders>
            <w:vAlign w:val="center"/>
          </w:tcPr>
          <w:p w:rsidR="0050284C" w:rsidRDefault="00C35D04">
            <w:pPr>
              <w:shd w:val="clear" w:color="auto" w:fill="FFFFFF" w:themeFill="background1"/>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1</w:t>
            </w:r>
          </w:p>
        </w:tc>
        <w:tc>
          <w:tcPr>
            <w:tcW w:w="850" w:type="dxa"/>
            <w:tcBorders>
              <w:top w:val="single" w:sz="4" w:space="0" w:color="auto"/>
              <w:left w:val="single" w:sz="4" w:space="0" w:color="000000"/>
              <w:bottom w:val="single" w:sz="4" w:space="0" w:color="000000"/>
              <w:right w:val="single" w:sz="4" w:space="0" w:color="auto"/>
            </w:tcBorders>
            <w:noWrap/>
            <w:vAlign w:val="center"/>
          </w:tcPr>
          <w:p w:rsidR="0050284C" w:rsidRDefault="00C35D04">
            <w:pPr>
              <w:shd w:val="clear" w:color="auto" w:fill="FFFFFF" w:themeFill="background1"/>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8</w:t>
            </w:r>
          </w:p>
        </w:tc>
        <w:tc>
          <w:tcPr>
            <w:tcW w:w="709" w:type="dxa"/>
            <w:tcBorders>
              <w:top w:val="single" w:sz="4" w:space="0" w:color="auto"/>
              <w:left w:val="single" w:sz="4" w:space="0" w:color="000000"/>
              <w:bottom w:val="single" w:sz="4" w:space="0" w:color="000000"/>
              <w:right w:val="single" w:sz="4" w:space="0" w:color="auto"/>
            </w:tcBorders>
            <w:noWrap/>
            <w:vAlign w:val="center"/>
          </w:tcPr>
          <w:p w:rsidR="0050284C" w:rsidRDefault="00C35D04">
            <w:pPr>
              <w:shd w:val="clear" w:color="auto" w:fill="FFFFFF" w:themeFill="background1"/>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2</w:t>
            </w:r>
          </w:p>
        </w:tc>
        <w:tc>
          <w:tcPr>
            <w:tcW w:w="4199" w:type="dxa"/>
            <w:vMerge w:val="restart"/>
            <w:tcBorders>
              <w:top w:val="single" w:sz="4" w:space="0" w:color="auto"/>
              <w:left w:val="single" w:sz="4" w:space="0" w:color="000000"/>
              <w:right w:val="single" w:sz="4" w:space="0" w:color="auto"/>
            </w:tcBorders>
            <w:noWrap/>
            <w:vAlign w:val="center"/>
          </w:tcPr>
          <w:p w:rsidR="0050284C" w:rsidRDefault="00C35D04">
            <w:pPr>
              <w:shd w:val="clear" w:color="auto" w:fill="FFFFFF" w:themeFill="background1"/>
              <w:spacing w:line="440" w:lineRule="exact"/>
              <w:jc w:val="left"/>
              <w:rPr>
                <w:rFonts w:ascii="Times New Roman" w:eastAsiaTheme="minorEastAsia" w:hAnsi="Times New Roman" w:cs="Times New Roman"/>
                <w:kern w:val="0"/>
                <w:szCs w:val="21"/>
              </w:rPr>
            </w:pPr>
            <w:r>
              <w:rPr>
                <w:rFonts w:ascii="Times New Roman" w:eastAsiaTheme="minorEastAsia" w:hAnsi="Times New Roman" w:cs="Times New Roman"/>
                <w:kern w:val="0"/>
                <w:szCs w:val="21"/>
              </w:rPr>
              <w:t>学生即可参加教师组织的实践教学，也可通过提交</w:t>
            </w:r>
            <w:proofErr w:type="gramStart"/>
            <w:r>
              <w:rPr>
                <w:rFonts w:ascii="Times New Roman" w:eastAsiaTheme="minorEastAsia" w:hAnsi="Times New Roman" w:cs="Times New Roman"/>
                <w:kern w:val="0"/>
                <w:szCs w:val="21"/>
              </w:rPr>
              <w:t>思政理论</w:t>
            </w:r>
            <w:proofErr w:type="gramEnd"/>
            <w:r>
              <w:rPr>
                <w:rFonts w:ascii="Times New Roman" w:eastAsiaTheme="minorEastAsia" w:hAnsi="Times New Roman" w:cs="Times New Roman"/>
                <w:kern w:val="0"/>
                <w:szCs w:val="21"/>
              </w:rPr>
              <w:t>学习相关的实践成果获得学分。</w:t>
            </w:r>
          </w:p>
        </w:tc>
      </w:tr>
      <w:tr w:rsidR="0050284C">
        <w:trPr>
          <w:trHeight w:val="657"/>
          <w:jc w:val="center"/>
        </w:trPr>
        <w:tc>
          <w:tcPr>
            <w:tcW w:w="735" w:type="dxa"/>
            <w:vMerge/>
            <w:tcBorders>
              <w:left w:val="single" w:sz="4" w:space="0" w:color="000000"/>
              <w:right w:val="single" w:sz="4" w:space="0" w:color="auto"/>
            </w:tcBorders>
            <w:noWrap/>
            <w:vAlign w:val="center"/>
          </w:tcPr>
          <w:p w:rsidR="0050284C" w:rsidRDefault="0050284C">
            <w:pPr>
              <w:shd w:val="clear" w:color="auto" w:fill="FFFFFF" w:themeFill="background1"/>
              <w:spacing w:line="440" w:lineRule="exact"/>
              <w:jc w:val="center"/>
              <w:rPr>
                <w:rFonts w:ascii="Times New Roman" w:eastAsiaTheme="minorEastAsia" w:hAnsi="Times New Roman" w:cs="Times New Roman"/>
                <w:kern w:val="0"/>
                <w:szCs w:val="21"/>
              </w:rPr>
            </w:pPr>
          </w:p>
        </w:tc>
        <w:tc>
          <w:tcPr>
            <w:tcW w:w="1130" w:type="dxa"/>
            <w:vMerge/>
            <w:tcBorders>
              <w:left w:val="single" w:sz="4" w:space="0" w:color="000000"/>
              <w:right w:val="single" w:sz="4" w:space="0" w:color="auto"/>
            </w:tcBorders>
            <w:noWrap/>
            <w:vAlign w:val="center"/>
          </w:tcPr>
          <w:p w:rsidR="0050284C" w:rsidRDefault="0050284C">
            <w:pPr>
              <w:shd w:val="clear" w:color="auto" w:fill="FFFFFF" w:themeFill="background1"/>
              <w:spacing w:line="440" w:lineRule="exact"/>
              <w:jc w:val="left"/>
              <w:rPr>
                <w:rFonts w:ascii="Times New Roman" w:eastAsiaTheme="minorEastAsia" w:hAnsi="Times New Roman" w:cs="Times New Roman"/>
                <w:kern w:val="0"/>
                <w:szCs w:val="21"/>
              </w:rPr>
            </w:pPr>
          </w:p>
        </w:tc>
        <w:tc>
          <w:tcPr>
            <w:tcW w:w="4961" w:type="dxa"/>
            <w:tcBorders>
              <w:top w:val="single" w:sz="4" w:space="0" w:color="auto"/>
              <w:left w:val="single" w:sz="4" w:space="0" w:color="000000"/>
              <w:bottom w:val="single" w:sz="4" w:space="0" w:color="000000"/>
              <w:right w:val="single" w:sz="4" w:space="0" w:color="auto"/>
            </w:tcBorders>
            <w:noWrap/>
            <w:vAlign w:val="center"/>
          </w:tcPr>
          <w:p w:rsidR="0050284C" w:rsidRDefault="00C35D04">
            <w:pPr>
              <w:shd w:val="clear" w:color="auto" w:fill="FFFFFF" w:themeFill="background1"/>
              <w:spacing w:line="440" w:lineRule="exact"/>
              <w:jc w:val="left"/>
              <w:rPr>
                <w:rFonts w:ascii="Times New Roman" w:eastAsiaTheme="minorEastAsia" w:hAnsi="Times New Roman" w:cs="Times New Roman"/>
                <w:kern w:val="0"/>
                <w:szCs w:val="21"/>
              </w:rPr>
            </w:pPr>
            <w:r>
              <w:rPr>
                <w:rFonts w:ascii="Times New Roman" w:eastAsiaTheme="minorEastAsia" w:hAnsi="Times New Roman" w:cs="Times New Roman"/>
                <w:kern w:val="0"/>
                <w:szCs w:val="21"/>
              </w:rPr>
              <w:t>毛泽东思想与中国特色社会主义理论体系概论</w:t>
            </w:r>
          </w:p>
        </w:tc>
        <w:tc>
          <w:tcPr>
            <w:tcW w:w="709" w:type="dxa"/>
            <w:vMerge/>
            <w:tcBorders>
              <w:left w:val="single" w:sz="4" w:space="0" w:color="000000"/>
              <w:right w:val="single" w:sz="4" w:space="0" w:color="000000"/>
            </w:tcBorders>
            <w:vAlign w:val="center"/>
          </w:tcPr>
          <w:p w:rsidR="0050284C" w:rsidRDefault="0050284C">
            <w:pPr>
              <w:shd w:val="clear" w:color="auto" w:fill="FFFFFF" w:themeFill="background1"/>
              <w:spacing w:line="440" w:lineRule="exact"/>
              <w:jc w:val="center"/>
              <w:rPr>
                <w:rFonts w:ascii="Times New Roman" w:eastAsiaTheme="minorEastAsia" w:hAnsi="Times New Roman" w:cs="Times New Roman"/>
                <w:kern w:val="0"/>
                <w:szCs w:val="21"/>
              </w:rPr>
            </w:pPr>
          </w:p>
        </w:tc>
        <w:tc>
          <w:tcPr>
            <w:tcW w:w="709" w:type="dxa"/>
            <w:tcBorders>
              <w:top w:val="single" w:sz="4" w:space="0" w:color="auto"/>
              <w:left w:val="single" w:sz="4" w:space="0" w:color="000000"/>
              <w:bottom w:val="single" w:sz="4" w:space="0" w:color="000000"/>
              <w:right w:val="single" w:sz="4" w:space="0" w:color="000000"/>
            </w:tcBorders>
            <w:vAlign w:val="center"/>
          </w:tcPr>
          <w:p w:rsidR="0050284C" w:rsidRDefault="00C35D04">
            <w:pPr>
              <w:shd w:val="clear" w:color="auto" w:fill="FFFFFF" w:themeFill="background1"/>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1</w:t>
            </w:r>
          </w:p>
        </w:tc>
        <w:tc>
          <w:tcPr>
            <w:tcW w:w="850" w:type="dxa"/>
            <w:tcBorders>
              <w:top w:val="single" w:sz="4" w:space="0" w:color="auto"/>
              <w:left w:val="single" w:sz="4" w:space="0" w:color="000000"/>
              <w:bottom w:val="single" w:sz="4" w:space="0" w:color="000000"/>
              <w:right w:val="single" w:sz="4" w:space="0" w:color="auto"/>
            </w:tcBorders>
            <w:noWrap/>
            <w:vAlign w:val="center"/>
          </w:tcPr>
          <w:p w:rsidR="0050284C" w:rsidRDefault="00C35D04">
            <w:pPr>
              <w:shd w:val="clear" w:color="auto" w:fill="FFFFFF" w:themeFill="background1"/>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4</w:t>
            </w:r>
          </w:p>
        </w:tc>
        <w:tc>
          <w:tcPr>
            <w:tcW w:w="709" w:type="dxa"/>
            <w:tcBorders>
              <w:top w:val="single" w:sz="4" w:space="0" w:color="auto"/>
              <w:left w:val="single" w:sz="4" w:space="0" w:color="000000"/>
              <w:bottom w:val="single" w:sz="4" w:space="0" w:color="000000"/>
              <w:right w:val="single" w:sz="4" w:space="0" w:color="auto"/>
            </w:tcBorders>
            <w:noWrap/>
            <w:vAlign w:val="center"/>
          </w:tcPr>
          <w:p w:rsidR="0050284C" w:rsidRDefault="00C35D04">
            <w:pPr>
              <w:shd w:val="clear" w:color="auto" w:fill="FFFFFF" w:themeFill="background1"/>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3</w:t>
            </w:r>
          </w:p>
        </w:tc>
        <w:tc>
          <w:tcPr>
            <w:tcW w:w="4199" w:type="dxa"/>
            <w:vMerge/>
            <w:tcBorders>
              <w:left w:val="single" w:sz="4" w:space="0" w:color="000000"/>
              <w:right w:val="single" w:sz="4" w:space="0" w:color="auto"/>
            </w:tcBorders>
            <w:noWrap/>
            <w:vAlign w:val="center"/>
          </w:tcPr>
          <w:p w:rsidR="0050284C" w:rsidRDefault="0050284C">
            <w:pPr>
              <w:shd w:val="clear" w:color="auto" w:fill="FFFFFF" w:themeFill="background1"/>
              <w:spacing w:line="440" w:lineRule="exact"/>
              <w:jc w:val="center"/>
              <w:rPr>
                <w:rFonts w:ascii="Times New Roman" w:eastAsiaTheme="minorEastAsia" w:hAnsi="Times New Roman" w:cs="Times New Roman"/>
                <w:kern w:val="0"/>
                <w:szCs w:val="21"/>
              </w:rPr>
            </w:pPr>
          </w:p>
        </w:tc>
      </w:tr>
      <w:tr w:rsidR="0050284C">
        <w:trPr>
          <w:trHeight w:val="378"/>
          <w:jc w:val="center"/>
        </w:trPr>
        <w:tc>
          <w:tcPr>
            <w:tcW w:w="735" w:type="dxa"/>
            <w:vMerge/>
            <w:tcBorders>
              <w:left w:val="single" w:sz="4" w:space="0" w:color="000000"/>
              <w:bottom w:val="single" w:sz="4" w:space="0" w:color="000000"/>
              <w:right w:val="single" w:sz="4" w:space="0" w:color="auto"/>
            </w:tcBorders>
            <w:noWrap/>
            <w:vAlign w:val="center"/>
          </w:tcPr>
          <w:p w:rsidR="0050284C" w:rsidRDefault="0050284C">
            <w:pPr>
              <w:shd w:val="clear" w:color="auto" w:fill="FFFFFF" w:themeFill="background1"/>
              <w:spacing w:line="440" w:lineRule="exact"/>
              <w:jc w:val="center"/>
              <w:rPr>
                <w:rFonts w:ascii="Times New Roman" w:eastAsiaTheme="minorEastAsia" w:hAnsi="Times New Roman" w:cs="Times New Roman"/>
                <w:kern w:val="0"/>
                <w:szCs w:val="21"/>
              </w:rPr>
            </w:pPr>
          </w:p>
        </w:tc>
        <w:tc>
          <w:tcPr>
            <w:tcW w:w="1130" w:type="dxa"/>
            <w:vMerge/>
            <w:tcBorders>
              <w:left w:val="single" w:sz="4" w:space="0" w:color="000000"/>
              <w:bottom w:val="single" w:sz="4" w:space="0" w:color="000000"/>
              <w:right w:val="single" w:sz="4" w:space="0" w:color="auto"/>
            </w:tcBorders>
            <w:noWrap/>
            <w:vAlign w:val="center"/>
          </w:tcPr>
          <w:p w:rsidR="0050284C" w:rsidRDefault="0050284C">
            <w:pPr>
              <w:shd w:val="clear" w:color="auto" w:fill="FFFFFF" w:themeFill="background1"/>
              <w:spacing w:line="440" w:lineRule="exact"/>
              <w:jc w:val="left"/>
              <w:rPr>
                <w:rFonts w:ascii="Times New Roman" w:eastAsiaTheme="minorEastAsia" w:hAnsi="Times New Roman" w:cs="Times New Roman"/>
                <w:kern w:val="0"/>
                <w:szCs w:val="21"/>
              </w:rPr>
            </w:pPr>
          </w:p>
        </w:tc>
        <w:tc>
          <w:tcPr>
            <w:tcW w:w="4961" w:type="dxa"/>
            <w:tcBorders>
              <w:top w:val="single" w:sz="4" w:space="0" w:color="auto"/>
              <w:left w:val="single" w:sz="4" w:space="0" w:color="000000"/>
              <w:bottom w:val="single" w:sz="4" w:space="0" w:color="000000"/>
              <w:right w:val="single" w:sz="4" w:space="0" w:color="auto"/>
            </w:tcBorders>
            <w:noWrap/>
            <w:vAlign w:val="center"/>
          </w:tcPr>
          <w:p w:rsidR="0050284C" w:rsidRDefault="00C35D04">
            <w:pPr>
              <w:shd w:val="clear" w:color="auto" w:fill="FFFFFF" w:themeFill="background1"/>
              <w:spacing w:line="440" w:lineRule="exact"/>
              <w:jc w:val="left"/>
              <w:rPr>
                <w:rFonts w:ascii="Times New Roman" w:eastAsiaTheme="minorEastAsia" w:hAnsi="Times New Roman" w:cs="Times New Roman"/>
                <w:kern w:val="0"/>
                <w:szCs w:val="21"/>
              </w:rPr>
            </w:pPr>
            <w:r>
              <w:rPr>
                <w:rFonts w:ascii="Times New Roman" w:eastAsiaTheme="minorEastAsia" w:hAnsi="Times New Roman" w:cs="Times New Roman"/>
                <w:kern w:val="0"/>
                <w:szCs w:val="21"/>
              </w:rPr>
              <w:t>习近平新时代中国特色社会主义思想概论</w:t>
            </w:r>
          </w:p>
        </w:tc>
        <w:tc>
          <w:tcPr>
            <w:tcW w:w="709" w:type="dxa"/>
            <w:vMerge/>
            <w:tcBorders>
              <w:left w:val="single" w:sz="4" w:space="0" w:color="000000"/>
              <w:bottom w:val="single" w:sz="4" w:space="0" w:color="000000"/>
              <w:right w:val="single" w:sz="4" w:space="0" w:color="000000"/>
            </w:tcBorders>
            <w:vAlign w:val="center"/>
          </w:tcPr>
          <w:p w:rsidR="0050284C" w:rsidRDefault="0050284C">
            <w:pPr>
              <w:shd w:val="clear" w:color="auto" w:fill="FFFFFF" w:themeFill="background1"/>
              <w:spacing w:line="440" w:lineRule="exact"/>
              <w:jc w:val="center"/>
              <w:rPr>
                <w:rFonts w:ascii="Times New Roman" w:eastAsiaTheme="minorEastAsia" w:hAnsi="Times New Roman" w:cs="Times New Roman"/>
                <w:kern w:val="0"/>
                <w:szCs w:val="21"/>
              </w:rPr>
            </w:pPr>
          </w:p>
        </w:tc>
        <w:tc>
          <w:tcPr>
            <w:tcW w:w="709" w:type="dxa"/>
            <w:tcBorders>
              <w:top w:val="single" w:sz="4" w:space="0" w:color="auto"/>
              <w:left w:val="single" w:sz="4" w:space="0" w:color="000000"/>
              <w:bottom w:val="single" w:sz="4" w:space="0" w:color="000000"/>
              <w:right w:val="single" w:sz="4" w:space="0" w:color="000000"/>
            </w:tcBorders>
            <w:vAlign w:val="center"/>
          </w:tcPr>
          <w:p w:rsidR="0050284C" w:rsidRDefault="00C35D04">
            <w:pPr>
              <w:shd w:val="clear" w:color="auto" w:fill="FFFFFF" w:themeFill="background1"/>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1</w:t>
            </w:r>
          </w:p>
        </w:tc>
        <w:tc>
          <w:tcPr>
            <w:tcW w:w="850" w:type="dxa"/>
            <w:tcBorders>
              <w:top w:val="single" w:sz="4" w:space="0" w:color="auto"/>
              <w:left w:val="single" w:sz="4" w:space="0" w:color="000000"/>
              <w:bottom w:val="single" w:sz="4" w:space="0" w:color="000000"/>
              <w:right w:val="single" w:sz="4" w:space="0" w:color="auto"/>
            </w:tcBorders>
            <w:noWrap/>
            <w:vAlign w:val="center"/>
          </w:tcPr>
          <w:p w:rsidR="0050284C" w:rsidRDefault="00C35D04">
            <w:pPr>
              <w:shd w:val="clear" w:color="auto" w:fill="FFFFFF" w:themeFill="background1"/>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8</w:t>
            </w:r>
          </w:p>
        </w:tc>
        <w:tc>
          <w:tcPr>
            <w:tcW w:w="709" w:type="dxa"/>
            <w:tcBorders>
              <w:top w:val="single" w:sz="4" w:space="0" w:color="auto"/>
              <w:left w:val="single" w:sz="4" w:space="0" w:color="000000"/>
              <w:bottom w:val="single" w:sz="4" w:space="0" w:color="000000"/>
              <w:right w:val="single" w:sz="4" w:space="0" w:color="auto"/>
            </w:tcBorders>
            <w:noWrap/>
            <w:vAlign w:val="center"/>
          </w:tcPr>
          <w:p w:rsidR="0050284C" w:rsidRDefault="00C35D04">
            <w:pPr>
              <w:shd w:val="clear" w:color="auto" w:fill="FFFFFF" w:themeFill="background1"/>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4</w:t>
            </w:r>
          </w:p>
        </w:tc>
        <w:tc>
          <w:tcPr>
            <w:tcW w:w="4199" w:type="dxa"/>
            <w:vMerge/>
            <w:tcBorders>
              <w:left w:val="single" w:sz="4" w:space="0" w:color="000000"/>
              <w:bottom w:val="single" w:sz="4" w:space="0" w:color="000000"/>
              <w:right w:val="single" w:sz="4" w:space="0" w:color="auto"/>
            </w:tcBorders>
            <w:noWrap/>
            <w:vAlign w:val="center"/>
          </w:tcPr>
          <w:p w:rsidR="0050284C" w:rsidRDefault="0050284C">
            <w:pPr>
              <w:shd w:val="clear" w:color="auto" w:fill="FFFFFF" w:themeFill="background1"/>
              <w:spacing w:line="440" w:lineRule="exact"/>
              <w:jc w:val="center"/>
              <w:rPr>
                <w:rFonts w:ascii="Times New Roman" w:eastAsiaTheme="minorEastAsia" w:hAnsi="Times New Roman" w:cs="Times New Roman"/>
                <w:kern w:val="0"/>
                <w:szCs w:val="21"/>
              </w:rPr>
            </w:pPr>
          </w:p>
        </w:tc>
      </w:tr>
      <w:tr w:rsidR="0050284C">
        <w:trPr>
          <w:trHeight w:val="360"/>
          <w:jc w:val="center"/>
        </w:trPr>
        <w:tc>
          <w:tcPr>
            <w:tcW w:w="735" w:type="dxa"/>
            <w:tcBorders>
              <w:top w:val="single" w:sz="4" w:space="0" w:color="auto"/>
              <w:left w:val="single" w:sz="4" w:space="0" w:color="000000"/>
              <w:right w:val="single" w:sz="4" w:space="0" w:color="auto"/>
            </w:tcBorders>
            <w:shd w:val="clear" w:color="auto" w:fill="FFFFFF" w:themeFill="background1"/>
            <w:noWrap/>
            <w:vAlign w:val="center"/>
          </w:tcPr>
          <w:p w:rsidR="0050284C" w:rsidRDefault="00C35D04">
            <w:pPr>
              <w:shd w:val="clear" w:color="auto" w:fill="FFFFFF" w:themeFill="background1"/>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hint="eastAsia"/>
                <w:kern w:val="0"/>
                <w:szCs w:val="21"/>
              </w:rPr>
              <w:t>3</w:t>
            </w:r>
          </w:p>
        </w:tc>
        <w:tc>
          <w:tcPr>
            <w:tcW w:w="1130" w:type="dxa"/>
            <w:tcBorders>
              <w:top w:val="single" w:sz="4" w:space="0" w:color="auto"/>
              <w:left w:val="single" w:sz="4" w:space="0" w:color="000000"/>
              <w:right w:val="single" w:sz="4" w:space="0" w:color="auto"/>
            </w:tcBorders>
            <w:shd w:val="clear" w:color="auto" w:fill="FFFFFF" w:themeFill="background1"/>
            <w:noWrap/>
            <w:vAlign w:val="center"/>
          </w:tcPr>
          <w:p w:rsidR="0050284C" w:rsidRDefault="00C35D04">
            <w:pPr>
              <w:shd w:val="clear" w:color="auto" w:fill="FFFFFF" w:themeFill="background1"/>
              <w:spacing w:line="440" w:lineRule="exact"/>
              <w:jc w:val="left"/>
              <w:rPr>
                <w:rFonts w:ascii="Times New Roman" w:eastAsiaTheme="minorEastAsia" w:hAnsi="Times New Roman" w:cs="Times New Roman"/>
                <w:kern w:val="0"/>
                <w:szCs w:val="21"/>
              </w:rPr>
            </w:pPr>
            <w:r>
              <w:rPr>
                <w:rFonts w:ascii="Times New Roman" w:eastAsiaTheme="minorEastAsia" w:hAnsi="Times New Roman" w:cs="Times New Roman"/>
                <w:kern w:val="0"/>
                <w:szCs w:val="21"/>
              </w:rPr>
              <w:t>岗位实习</w:t>
            </w:r>
          </w:p>
        </w:tc>
        <w:tc>
          <w:tcPr>
            <w:tcW w:w="4961" w:type="dxa"/>
            <w:tcBorders>
              <w:top w:val="single" w:sz="4" w:space="0" w:color="auto"/>
              <w:left w:val="single" w:sz="4" w:space="0" w:color="000000"/>
              <w:bottom w:val="single" w:sz="4" w:space="0" w:color="000000"/>
              <w:right w:val="single" w:sz="4" w:space="0" w:color="auto"/>
            </w:tcBorders>
            <w:shd w:val="clear" w:color="auto" w:fill="FFFFFF" w:themeFill="background1"/>
            <w:noWrap/>
            <w:vAlign w:val="center"/>
          </w:tcPr>
          <w:p w:rsidR="0050284C" w:rsidRDefault="00C35D04">
            <w:pPr>
              <w:shd w:val="clear" w:color="auto" w:fill="FFFFFF" w:themeFill="background1"/>
              <w:spacing w:line="440" w:lineRule="exact"/>
              <w:jc w:val="left"/>
              <w:rPr>
                <w:rFonts w:ascii="Times New Roman" w:eastAsiaTheme="minorEastAsia" w:hAnsi="Times New Roman" w:cs="Times New Roman"/>
                <w:kern w:val="0"/>
                <w:szCs w:val="21"/>
              </w:rPr>
            </w:pPr>
            <w:r>
              <w:rPr>
                <w:rFonts w:ascii="Times New Roman" w:eastAsiaTheme="minorEastAsia" w:hAnsi="Times New Roman" w:cs="Times New Roman"/>
                <w:kern w:val="0"/>
                <w:szCs w:val="21"/>
              </w:rPr>
              <w:t>集中安排实习</w:t>
            </w:r>
          </w:p>
        </w:tc>
        <w:tc>
          <w:tcPr>
            <w:tcW w:w="709"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hint="eastAsia"/>
                <w:kern w:val="0"/>
                <w:szCs w:val="21"/>
              </w:rPr>
              <w:t>24</w:t>
            </w:r>
          </w:p>
        </w:tc>
        <w:tc>
          <w:tcPr>
            <w:tcW w:w="709"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hint="eastAsia"/>
                <w:kern w:val="0"/>
                <w:szCs w:val="21"/>
              </w:rPr>
              <w:t>24</w:t>
            </w:r>
          </w:p>
        </w:tc>
        <w:tc>
          <w:tcPr>
            <w:tcW w:w="850" w:type="dxa"/>
            <w:tcBorders>
              <w:top w:val="single" w:sz="4" w:space="0" w:color="auto"/>
              <w:left w:val="single" w:sz="4" w:space="0" w:color="000000"/>
              <w:bottom w:val="single" w:sz="4" w:space="0" w:color="000000"/>
              <w:right w:val="single" w:sz="4" w:space="0" w:color="auto"/>
            </w:tcBorders>
            <w:shd w:val="clear" w:color="auto" w:fill="FFFFFF" w:themeFill="background1"/>
            <w:noWrap/>
            <w:vAlign w:val="center"/>
          </w:tcPr>
          <w:p w:rsidR="0050284C" w:rsidRDefault="00C35D04">
            <w:pPr>
              <w:shd w:val="clear" w:color="auto" w:fill="FFFFFF" w:themeFill="background1"/>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hint="eastAsia"/>
                <w:kern w:val="0"/>
                <w:szCs w:val="21"/>
              </w:rPr>
              <w:t>624</w:t>
            </w:r>
          </w:p>
        </w:tc>
        <w:tc>
          <w:tcPr>
            <w:tcW w:w="709" w:type="dxa"/>
            <w:tcBorders>
              <w:top w:val="single" w:sz="4" w:space="0" w:color="auto"/>
              <w:left w:val="single" w:sz="4" w:space="0" w:color="000000"/>
              <w:bottom w:val="single" w:sz="4" w:space="0" w:color="000000"/>
              <w:right w:val="single" w:sz="4" w:space="0" w:color="auto"/>
            </w:tcBorders>
            <w:shd w:val="clear" w:color="auto" w:fill="FFFFFF" w:themeFill="background1"/>
            <w:noWrap/>
            <w:vAlign w:val="center"/>
          </w:tcPr>
          <w:p w:rsidR="0050284C" w:rsidRDefault="00C35D04">
            <w:pPr>
              <w:shd w:val="clear" w:color="auto" w:fill="FFFFFF" w:themeFill="background1"/>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5-6</w:t>
            </w:r>
          </w:p>
        </w:tc>
        <w:tc>
          <w:tcPr>
            <w:tcW w:w="4199" w:type="dxa"/>
            <w:tcBorders>
              <w:top w:val="single" w:sz="4" w:space="0" w:color="auto"/>
              <w:left w:val="single" w:sz="4" w:space="0" w:color="000000"/>
              <w:bottom w:val="single" w:sz="4" w:space="0" w:color="000000"/>
              <w:right w:val="single" w:sz="4" w:space="0" w:color="auto"/>
            </w:tcBorders>
            <w:shd w:val="clear" w:color="auto" w:fill="FFFFFF" w:themeFill="background1"/>
            <w:noWrap/>
            <w:vAlign w:val="center"/>
          </w:tcPr>
          <w:p w:rsidR="0050284C" w:rsidRDefault="00C35D04">
            <w:pPr>
              <w:shd w:val="clear" w:color="auto" w:fill="FFFFFF" w:themeFill="background1"/>
              <w:spacing w:line="440" w:lineRule="exact"/>
              <w:jc w:val="left"/>
              <w:rPr>
                <w:rFonts w:ascii="Times New Roman" w:eastAsiaTheme="minorEastAsia" w:hAnsi="Times New Roman" w:cs="Times New Roman"/>
                <w:kern w:val="0"/>
                <w:szCs w:val="21"/>
              </w:rPr>
            </w:pPr>
            <w:r>
              <w:rPr>
                <w:rFonts w:ascii="Times New Roman" w:eastAsiaTheme="minorEastAsia" w:hAnsi="Times New Roman" w:cs="Times New Roman"/>
                <w:kern w:val="0"/>
                <w:szCs w:val="21"/>
              </w:rPr>
              <w:t>根据</w:t>
            </w:r>
            <w:r>
              <w:rPr>
                <w:rFonts w:ascii="Times New Roman" w:eastAsiaTheme="minorEastAsia" w:hAnsi="Times New Roman" w:cs="Times New Roman" w:hint="eastAsia"/>
                <w:kern w:val="0"/>
                <w:szCs w:val="21"/>
              </w:rPr>
              <w:t>音乐表演</w:t>
            </w:r>
            <w:r>
              <w:rPr>
                <w:rFonts w:ascii="Times New Roman" w:eastAsiaTheme="minorEastAsia" w:hAnsi="Times New Roman" w:cs="Times New Roman"/>
                <w:kern w:val="0"/>
                <w:szCs w:val="21"/>
              </w:rPr>
              <w:t>专业实际安排。学生完成顶岗实习手册、报告，获得企业鉴定报告后，获得相应学分。</w:t>
            </w:r>
          </w:p>
        </w:tc>
      </w:tr>
      <w:tr w:rsidR="0050284C">
        <w:trPr>
          <w:trHeight w:val="360"/>
          <w:jc w:val="center"/>
        </w:trPr>
        <w:tc>
          <w:tcPr>
            <w:tcW w:w="735" w:type="dxa"/>
            <w:tcBorders>
              <w:top w:val="single" w:sz="4" w:space="0" w:color="auto"/>
              <w:left w:val="single" w:sz="4" w:space="0" w:color="000000"/>
              <w:bottom w:val="single" w:sz="4" w:space="0" w:color="000000"/>
              <w:right w:val="single" w:sz="4" w:space="0" w:color="auto"/>
            </w:tcBorders>
            <w:shd w:val="clear" w:color="auto" w:fill="FFFFFF" w:themeFill="background1"/>
            <w:noWrap/>
            <w:vAlign w:val="center"/>
          </w:tcPr>
          <w:p w:rsidR="0050284C" w:rsidRDefault="00C35D04">
            <w:pPr>
              <w:shd w:val="clear" w:color="auto" w:fill="FFFFFF" w:themeFill="background1"/>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hint="eastAsia"/>
                <w:kern w:val="0"/>
                <w:szCs w:val="21"/>
              </w:rPr>
              <w:t>4</w:t>
            </w:r>
          </w:p>
        </w:tc>
        <w:tc>
          <w:tcPr>
            <w:tcW w:w="1130" w:type="dxa"/>
            <w:tcBorders>
              <w:top w:val="single" w:sz="4" w:space="0" w:color="auto"/>
              <w:left w:val="single" w:sz="4" w:space="0" w:color="000000"/>
              <w:bottom w:val="single" w:sz="4" w:space="0" w:color="000000"/>
              <w:right w:val="single" w:sz="4" w:space="0" w:color="auto"/>
            </w:tcBorders>
            <w:shd w:val="clear" w:color="auto" w:fill="FFFFFF" w:themeFill="background1"/>
            <w:noWrap/>
            <w:vAlign w:val="center"/>
          </w:tcPr>
          <w:p w:rsidR="0050284C" w:rsidRDefault="00C35D04">
            <w:pPr>
              <w:shd w:val="clear" w:color="auto" w:fill="FFFFFF" w:themeFill="background1"/>
              <w:spacing w:line="440" w:lineRule="exact"/>
              <w:jc w:val="left"/>
              <w:rPr>
                <w:rFonts w:ascii="Times New Roman" w:eastAsiaTheme="minorEastAsia" w:hAnsi="Times New Roman" w:cs="Times New Roman"/>
                <w:kern w:val="0"/>
                <w:szCs w:val="21"/>
              </w:rPr>
            </w:pPr>
            <w:r>
              <w:rPr>
                <w:rFonts w:ascii="Times New Roman" w:eastAsiaTheme="minorEastAsia" w:hAnsi="Times New Roman" w:cs="Times New Roman"/>
                <w:kern w:val="0"/>
                <w:szCs w:val="21"/>
              </w:rPr>
              <w:t>毕业</w:t>
            </w:r>
            <w:r>
              <w:rPr>
                <w:rFonts w:ascii="Times New Roman" w:eastAsiaTheme="minorEastAsia" w:hAnsi="Times New Roman" w:cs="Times New Roman" w:hint="eastAsia"/>
                <w:kern w:val="0"/>
                <w:szCs w:val="21"/>
              </w:rPr>
              <w:t>报告</w:t>
            </w:r>
          </w:p>
        </w:tc>
        <w:tc>
          <w:tcPr>
            <w:tcW w:w="4961" w:type="dxa"/>
            <w:tcBorders>
              <w:top w:val="single" w:sz="4" w:space="0" w:color="auto"/>
              <w:left w:val="single" w:sz="4" w:space="0" w:color="000000"/>
              <w:bottom w:val="single" w:sz="4" w:space="0" w:color="000000"/>
              <w:right w:val="single" w:sz="4" w:space="0" w:color="auto"/>
            </w:tcBorders>
            <w:shd w:val="clear" w:color="auto" w:fill="FFFFFF" w:themeFill="background1"/>
            <w:noWrap/>
            <w:vAlign w:val="center"/>
          </w:tcPr>
          <w:p w:rsidR="0050284C" w:rsidRDefault="00C35D04">
            <w:pPr>
              <w:shd w:val="clear" w:color="auto" w:fill="FFFFFF" w:themeFill="background1"/>
              <w:spacing w:line="440" w:lineRule="exact"/>
              <w:jc w:val="left"/>
              <w:rPr>
                <w:rFonts w:ascii="Times New Roman" w:eastAsiaTheme="minorEastAsia" w:hAnsi="Times New Roman" w:cs="Times New Roman"/>
                <w:kern w:val="0"/>
                <w:szCs w:val="21"/>
              </w:rPr>
            </w:pPr>
            <w:r>
              <w:rPr>
                <w:rFonts w:ascii="Times New Roman" w:eastAsiaTheme="minorEastAsia" w:hAnsi="Times New Roman" w:cs="Times New Roman" w:hint="eastAsia"/>
                <w:kern w:val="0"/>
                <w:szCs w:val="21"/>
              </w:rPr>
              <w:t>针对三年学习内容完成专业毕业报告一篇</w:t>
            </w:r>
          </w:p>
        </w:tc>
        <w:tc>
          <w:tcPr>
            <w:tcW w:w="709"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2</w:t>
            </w:r>
          </w:p>
        </w:tc>
        <w:tc>
          <w:tcPr>
            <w:tcW w:w="709"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2</w:t>
            </w:r>
          </w:p>
        </w:tc>
        <w:tc>
          <w:tcPr>
            <w:tcW w:w="850" w:type="dxa"/>
            <w:tcBorders>
              <w:top w:val="single" w:sz="4" w:space="0" w:color="auto"/>
              <w:left w:val="single" w:sz="4" w:space="0" w:color="000000"/>
              <w:bottom w:val="single" w:sz="4" w:space="0" w:color="000000"/>
              <w:right w:val="single" w:sz="4" w:space="0" w:color="auto"/>
            </w:tcBorders>
            <w:shd w:val="clear" w:color="auto" w:fill="FFFFFF" w:themeFill="background1"/>
            <w:noWrap/>
            <w:vAlign w:val="center"/>
          </w:tcPr>
          <w:p w:rsidR="0050284C" w:rsidRDefault="00C35D04">
            <w:pPr>
              <w:shd w:val="clear" w:color="auto" w:fill="FFFFFF" w:themeFill="background1"/>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52</w:t>
            </w:r>
          </w:p>
        </w:tc>
        <w:tc>
          <w:tcPr>
            <w:tcW w:w="709" w:type="dxa"/>
            <w:tcBorders>
              <w:top w:val="single" w:sz="4" w:space="0" w:color="auto"/>
              <w:left w:val="single" w:sz="4" w:space="0" w:color="000000"/>
              <w:bottom w:val="single" w:sz="4" w:space="0" w:color="000000"/>
              <w:right w:val="single" w:sz="4" w:space="0" w:color="auto"/>
            </w:tcBorders>
            <w:shd w:val="clear" w:color="auto" w:fill="FFFFFF" w:themeFill="background1"/>
            <w:noWrap/>
            <w:vAlign w:val="center"/>
          </w:tcPr>
          <w:p w:rsidR="0050284C" w:rsidRDefault="00C35D04">
            <w:pPr>
              <w:shd w:val="clear" w:color="auto" w:fill="FFFFFF" w:themeFill="background1"/>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6</w:t>
            </w:r>
          </w:p>
        </w:tc>
        <w:tc>
          <w:tcPr>
            <w:tcW w:w="4199" w:type="dxa"/>
            <w:tcBorders>
              <w:top w:val="single" w:sz="4" w:space="0" w:color="auto"/>
              <w:left w:val="single" w:sz="4" w:space="0" w:color="000000"/>
              <w:bottom w:val="single" w:sz="4" w:space="0" w:color="000000"/>
              <w:right w:val="single" w:sz="4" w:space="0" w:color="auto"/>
            </w:tcBorders>
            <w:shd w:val="clear" w:color="auto" w:fill="FFFFFF" w:themeFill="background1"/>
            <w:noWrap/>
            <w:vAlign w:val="center"/>
          </w:tcPr>
          <w:p w:rsidR="0050284C" w:rsidRDefault="0050284C">
            <w:pPr>
              <w:shd w:val="clear" w:color="auto" w:fill="FFFFFF" w:themeFill="background1"/>
              <w:spacing w:line="440" w:lineRule="exact"/>
              <w:jc w:val="center"/>
              <w:rPr>
                <w:rFonts w:ascii="Times New Roman" w:eastAsiaTheme="minorEastAsia" w:hAnsi="Times New Roman" w:cs="Times New Roman"/>
                <w:kern w:val="0"/>
                <w:szCs w:val="21"/>
              </w:rPr>
            </w:pPr>
          </w:p>
        </w:tc>
      </w:tr>
      <w:tr w:rsidR="0050284C">
        <w:trPr>
          <w:trHeight w:val="360"/>
          <w:jc w:val="center"/>
        </w:trPr>
        <w:tc>
          <w:tcPr>
            <w:tcW w:w="6826" w:type="dxa"/>
            <w:gridSpan w:val="3"/>
            <w:tcBorders>
              <w:top w:val="single" w:sz="4" w:space="0" w:color="auto"/>
              <w:left w:val="single" w:sz="4" w:space="0" w:color="000000"/>
              <w:bottom w:val="single" w:sz="4" w:space="0" w:color="000000"/>
              <w:right w:val="single" w:sz="4" w:space="0" w:color="auto"/>
            </w:tcBorders>
            <w:shd w:val="clear" w:color="auto" w:fill="FFFFFF" w:themeFill="background1"/>
            <w:noWrap/>
            <w:vAlign w:val="center"/>
          </w:tcPr>
          <w:p w:rsidR="0050284C" w:rsidRDefault="00C35D04">
            <w:pPr>
              <w:shd w:val="clear" w:color="auto" w:fill="FFFFFF" w:themeFill="background1"/>
              <w:spacing w:line="440" w:lineRule="exact"/>
              <w:ind w:firstLineChars="1050" w:firstLine="2214"/>
              <w:jc w:val="left"/>
              <w:rPr>
                <w:rFonts w:ascii="Times New Roman" w:eastAsiaTheme="minorEastAsia" w:hAnsi="Times New Roman" w:cs="Times New Roman"/>
                <w:b/>
                <w:bCs/>
                <w:kern w:val="0"/>
                <w:szCs w:val="21"/>
              </w:rPr>
            </w:pPr>
            <w:r>
              <w:rPr>
                <w:rFonts w:ascii="Times New Roman" w:eastAsiaTheme="minorEastAsia" w:hAnsi="Times New Roman" w:cs="Times New Roman"/>
                <w:b/>
                <w:bCs/>
                <w:kern w:val="0"/>
                <w:szCs w:val="21"/>
              </w:rPr>
              <w:t>合计</w:t>
            </w:r>
          </w:p>
        </w:tc>
        <w:tc>
          <w:tcPr>
            <w:tcW w:w="709"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spacing w:line="440" w:lineRule="exact"/>
              <w:jc w:val="center"/>
              <w:rPr>
                <w:rFonts w:ascii="Times New Roman" w:eastAsiaTheme="minorEastAsia" w:hAnsi="Times New Roman" w:cs="Times New Roman"/>
                <w:b/>
                <w:bCs/>
                <w:kern w:val="0"/>
                <w:szCs w:val="21"/>
              </w:rPr>
            </w:pPr>
            <w:r>
              <w:rPr>
                <w:rFonts w:ascii="Times New Roman" w:eastAsiaTheme="minorEastAsia" w:hAnsi="Times New Roman" w:cs="Times New Roman" w:hint="eastAsia"/>
                <w:b/>
                <w:bCs/>
                <w:kern w:val="0"/>
                <w:szCs w:val="21"/>
              </w:rPr>
              <w:t>29</w:t>
            </w:r>
          </w:p>
        </w:tc>
        <w:tc>
          <w:tcPr>
            <w:tcW w:w="709"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rsidR="0050284C" w:rsidRDefault="00C35D04">
            <w:pPr>
              <w:shd w:val="clear" w:color="auto" w:fill="FFFFFF" w:themeFill="background1"/>
              <w:spacing w:line="440" w:lineRule="exact"/>
              <w:jc w:val="center"/>
              <w:rPr>
                <w:rFonts w:ascii="Times New Roman" w:eastAsiaTheme="minorEastAsia" w:hAnsi="Times New Roman" w:cs="Times New Roman"/>
                <w:b/>
                <w:bCs/>
                <w:kern w:val="0"/>
                <w:szCs w:val="21"/>
              </w:rPr>
            </w:pPr>
            <w:r>
              <w:rPr>
                <w:rFonts w:ascii="Times New Roman" w:eastAsiaTheme="minorEastAsia" w:hAnsi="Times New Roman" w:cs="Times New Roman" w:hint="eastAsia"/>
                <w:b/>
                <w:bCs/>
                <w:kern w:val="0"/>
                <w:szCs w:val="21"/>
              </w:rPr>
              <w:t>31</w:t>
            </w:r>
          </w:p>
        </w:tc>
        <w:tc>
          <w:tcPr>
            <w:tcW w:w="850" w:type="dxa"/>
            <w:tcBorders>
              <w:top w:val="single" w:sz="4" w:space="0" w:color="auto"/>
              <w:left w:val="single" w:sz="4" w:space="0" w:color="000000"/>
              <w:bottom w:val="single" w:sz="4" w:space="0" w:color="000000"/>
              <w:right w:val="single" w:sz="4" w:space="0" w:color="auto"/>
            </w:tcBorders>
            <w:shd w:val="clear" w:color="auto" w:fill="FFFFFF" w:themeFill="background1"/>
            <w:noWrap/>
            <w:vAlign w:val="center"/>
          </w:tcPr>
          <w:p w:rsidR="0050284C" w:rsidRDefault="00C35D04">
            <w:pPr>
              <w:shd w:val="clear" w:color="auto" w:fill="FFFFFF" w:themeFill="background1"/>
              <w:spacing w:line="440" w:lineRule="exact"/>
              <w:jc w:val="center"/>
              <w:rPr>
                <w:rFonts w:ascii="Times New Roman" w:eastAsiaTheme="minorEastAsia" w:hAnsi="Times New Roman" w:cs="Times New Roman"/>
                <w:b/>
                <w:bCs/>
                <w:kern w:val="0"/>
                <w:szCs w:val="21"/>
              </w:rPr>
            </w:pPr>
            <w:r>
              <w:rPr>
                <w:rFonts w:ascii="Times New Roman" w:eastAsiaTheme="minorEastAsia" w:hAnsi="Times New Roman" w:cs="Times New Roman" w:hint="eastAsia"/>
                <w:b/>
                <w:bCs/>
                <w:kern w:val="0"/>
                <w:szCs w:val="21"/>
              </w:rPr>
              <w:t>808</w:t>
            </w:r>
          </w:p>
        </w:tc>
        <w:tc>
          <w:tcPr>
            <w:tcW w:w="709" w:type="dxa"/>
            <w:tcBorders>
              <w:top w:val="single" w:sz="4" w:space="0" w:color="auto"/>
              <w:left w:val="single" w:sz="4" w:space="0" w:color="000000"/>
              <w:bottom w:val="single" w:sz="4" w:space="0" w:color="000000"/>
              <w:right w:val="single" w:sz="4" w:space="0" w:color="auto"/>
            </w:tcBorders>
            <w:shd w:val="clear" w:color="auto" w:fill="FFFFFF" w:themeFill="background1"/>
            <w:noWrap/>
            <w:vAlign w:val="center"/>
          </w:tcPr>
          <w:p w:rsidR="0050284C" w:rsidRDefault="0050284C">
            <w:pPr>
              <w:shd w:val="clear" w:color="auto" w:fill="FFFFFF" w:themeFill="background1"/>
              <w:spacing w:line="440" w:lineRule="exact"/>
              <w:jc w:val="center"/>
              <w:rPr>
                <w:rFonts w:ascii="Times New Roman" w:eastAsiaTheme="minorEastAsia" w:hAnsi="Times New Roman" w:cs="Times New Roman"/>
                <w:b/>
                <w:bCs/>
                <w:kern w:val="0"/>
                <w:szCs w:val="21"/>
              </w:rPr>
            </w:pPr>
          </w:p>
        </w:tc>
        <w:tc>
          <w:tcPr>
            <w:tcW w:w="4199" w:type="dxa"/>
            <w:tcBorders>
              <w:top w:val="single" w:sz="4" w:space="0" w:color="auto"/>
              <w:left w:val="single" w:sz="4" w:space="0" w:color="000000"/>
              <w:bottom w:val="single" w:sz="4" w:space="0" w:color="000000"/>
              <w:right w:val="single" w:sz="4" w:space="0" w:color="auto"/>
            </w:tcBorders>
            <w:shd w:val="clear" w:color="auto" w:fill="FFFFFF" w:themeFill="background1"/>
            <w:noWrap/>
            <w:vAlign w:val="center"/>
          </w:tcPr>
          <w:p w:rsidR="0050284C" w:rsidRDefault="0050284C">
            <w:pPr>
              <w:shd w:val="clear" w:color="auto" w:fill="FFFFFF" w:themeFill="background1"/>
              <w:spacing w:line="440" w:lineRule="exact"/>
              <w:jc w:val="center"/>
              <w:rPr>
                <w:rFonts w:ascii="Times New Roman" w:eastAsiaTheme="minorEastAsia" w:hAnsi="Times New Roman" w:cs="Times New Roman"/>
                <w:b/>
                <w:bCs/>
                <w:kern w:val="0"/>
                <w:szCs w:val="21"/>
              </w:rPr>
            </w:pPr>
          </w:p>
        </w:tc>
      </w:tr>
    </w:tbl>
    <w:p w:rsidR="0050284C" w:rsidRDefault="0050284C">
      <w:pPr>
        <w:shd w:val="clear" w:color="auto" w:fill="FFFFFF" w:themeFill="background1"/>
        <w:spacing w:line="440" w:lineRule="exact"/>
        <w:rPr>
          <w:rFonts w:ascii="宋体" w:hAnsi="宋体"/>
          <w:b/>
          <w:sz w:val="24"/>
        </w:rPr>
        <w:sectPr w:rsidR="0050284C">
          <w:pgSz w:w="16838" w:h="11906" w:orient="landscape"/>
          <w:pgMar w:top="1304" w:right="1440" w:bottom="1361" w:left="1440" w:header="851" w:footer="992" w:gutter="0"/>
          <w:cols w:space="720"/>
          <w:docGrid w:type="lines" w:linePitch="312"/>
        </w:sectPr>
      </w:pPr>
    </w:p>
    <w:p w:rsidR="0050284C" w:rsidRDefault="00C35D04">
      <w:pPr>
        <w:rPr>
          <w:rStyle w:val="NormalCharacter"/>
          <w:rFonts w:ascii="仿宋" w:eastAsia="仿宋" w:hAnsi="仿宋"/>
          <w:sz w:val="32"/>
          <w:szCs w:val="32"/>
        </w:rPr>
      </w:pPr>
      <w:r>
        <w:rPr>
          <w:rStyle w:val="NormalCharacter"/>
          <w:rFonts w:ascii="仿宋" w:eastAsia="仿宋" w:hAnsi="仿宋" w:hint="eastAsia"/>
          <w:sz w:val="32"/>
          <w:szCs w:val="32"/>
        </w:rPr>
        <w:lastRenderedPageBreak/>
        <w:t>附表四</w:t>
      </w:r>
    </w:p>
    <w:p w:rsidR="0050284C" w:rsidRDefault="00C35D04">
      <w:pPr>
        <w:jc w:val="center"/>
        <w:rPr>
          <w:rStyle w:val="NormalCharacter"/>
          <w:rFonts w:ascii="仿宋" w:eastAsia="仿宋" w:hAnsi="仿宋"/>
          <w:sz w:val="32"/>
          <w:szCs w:val="32"/>
        </w:rPr>
      </w:pPr>
      <w:r>
        <w:rPr>
          <w:rStyle w:val="NormalCharacter"/>
          <w:rFonts w:ascii="仿宋" w:eastAsia="仿宋" w:hAnsi="仿宋" w:hint="eastAsia"/>
          <w:sz w:val="32"/>
          <w:szCs w:val="32"/>
        </w:rPr>
        <w:t>公共选修课程</w:t>
      </w:r>
    </w:p>
    <w:p w:rsidR="0050284C" w:rsidRDefault="0050284C"/>
    <w:tbl>
      <w:tblPr>
        <w:tblW w:w="5617" w:type="pct"/>
        <w:jc w:val="center"/>
        <w:tblBorders>
          <w:top w:val="single" w:sz="6" w:space="0" w:color="000000"/>
          <w:left w:val="single" w:sz="6" w:space="0" w:color="000000"/>
          <w:bottom w:val="single" w:sz="6" w:space="0" w:color="000000"/>
          <w:right w:val="single" w:sz="6" w:space="0" w:color="000000"/>
          <w:insideH w:val="none" w:sz="0" w:space="0" w:color="000000"/>
          <w:insideV w:val="none" w:sz="0" w:space="0" w:color="000000"/>
        </w:tblBorders>
        <w:tblCellMar>
          <w:left w:w="0" w:type="dxa"/>
          <w:right w:w="0" w:type="dxa"/>
        </w:tblCellMar>
        <w:tblLook w:val="04A0" w:firstRow="1" w:lastRow="0" w:firstColumn="1" w:lastColumn="0" w:noHBand="0" w:noVBand="1"/>
      </w:tblPr>
      <w:tblGrid>
        <w:gridCol w:w="822"/>
        <w:gridCol w:w="1208"/>
        <w:gridCol w:w="3613"/>
        <w:gridCol w:w="1250"/>
        <w:gridCol w:w="1410"/>
        <w:gridCol w:w="2096"/>
      </w:tblGrid>
      <w:tr w:rsidR="0050284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b/>
                <w:kern w:val="0"/>
                <w:szCs w:val="21"/>
              </w:rPr>
            </w:pPr>
            <w:r>
              <w:rPr>
                <w:rStyle w:val="NormalCharacter"/>
                <w:rFonts w:ascii="宋体" w:hAnsi="宋体"/>
                <w:b/>
                <w:kern w:val="0"/>
                <w:szCs w:val="21"/>
              </w:rPr>
              <w:t>编号</w:t>
            </w:r>
          </w:p>
        </w:tc>
        <w:tc>
          <w:tcPr>
            <w:tcW w:w="581"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b/>
                <w:kern w:val="0"/>
                <w:szCs w:val="21"/>
              </w:rPr>
            </w:pPr>
            <w:r>
              <w:rPr>
                <w:rStyle w:val="NormalCharacter"/>
                <w:rFonts w:ascii="宋体" w:hAnsi="宋体"/>
                <w:b/>
                <w:kern w:val="0"/>
                <w:szCs w:val="21"/>
              </w:rPr>
              <w:t>类型</w:t>
            </w:r>
          </w:p>
        </w:tc>
        <w:tc>
          <w:tcPr>
            <w:tcW w:w="1737"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b/>
                <w:kern w:val="0"/>
                <w:szCs w:val="21"/>
              </w:rPr>
            </w:pPr>
            <w:r>
              <w:rPr>
                <w:rStyle w:val="NormalCharacter"/>
                <w:rFonts w:ascii="宋体" w:hAnsi="宋体"/>
                <w:b/>
                <w:kern w:val="0"/>
                <w:szCs w:val="21"/>
              </w:rPr>
              <w:t>课程名称</w:t>
            </w:r>
          </w:p>
        </w:tc>
        <w:tc>
          <w:tcPr>
            <w:tcW w:w="601"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b/>
                <w:kern w:val="0"/>
                <w:szCs w:val="21"/>
              </w:rPr>
            </w:pPr>
            <w:r>
              <w:rPr>
                <w:rStyle w:val="NormalCharacter"/>
                <w:rFonts w:ascii="宋体" w:hAnsi="宋体"/>
                <w:b/>
                <w:kern w:val="0"/>
                <w:szCs w:val="21"/>
              </w:rPr>
              <w:t>学分</w:t>
            </w:r>
          </w:p>
        </w:tc>
        <w:tc>
          <w:tcPr>
            <w:tcW w:w="678"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b/>
                <w:kern w:val="0"/>
                <w:szCs w:val="21"/>
              </w:rPr>
            </w:pPr>
            <w:r>
              <w:rPr>
                <w:rStyle w:val="NormalCharacter"/>
                <w:rFonts w:ascii="宋体" w:hAnsi="宋体"/>
                <w:b/>
                <w:kern w:val="0"/>
                <w:szCs w:val="21"/>
              </w:rPr>
              <w:t>学时</w:t>
            </w:r>
          </w:p>
        </w:tc>
        <w:tc>
          <w:tcPr>
            <w:tcW w:w="1008"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b/>
                <w:kern w:val="0"/>
                <w:szCs w:val="21"/>
              </w:rPr>
            </w:pPr>
            <w:r>
              <w:rPr>
                <w:rStyle w:val="NormalCharacter"/>
                <w:rFonts w:ascii="宋体" w:hAnsi="宋体"/>
                <w:b/>
                <w:kern w:val="0"/>
                <w:szCs w:val="21"/>
              </w:rPr>
              <w:t>授课学期</w:t>
            </w:r>
          </w:p>
        </w:tc>
      </w:tr>
      <w:tr w:rsidR="0050284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szCs w:val="21"/>
              </w:rPr>
              <w:t>1</w:t>
            </w:r>
          </w:p>
        </w:tc>
        <w:tc>
          <w:tcPr>
            <w:tcW w:w="581"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b/>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当代大学生国家安全教育</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kern w:val="0"/>
                <w:szCs w:val="21"/>
              </w:rPr>
            </w:pPr>
            <w:r>
              <w:rPr>
                <w:rStyle w:val="NormalCharacter"/>
                <w:rFonts w:ascii="宋体" w:hAnsi="宋体"/>
                <w:kern w:val="0"/>
                <w:szCs w:val="21"/>
              </w:rPr>
              <w:t>1-4</w:t>
            </w:r>
          </w:p>
        </w:tc>
      </w:tr>
      <w:tr w:rsidR="0050284C">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szCs w:val="21"/>
              </w:rPr>
              <w:t>2</w:t>
            </w:r>
          </w:p>
        </w:tc>
        <w:tc>
          <w:tcPr>
            <w:tcW w:w="581" w:type="pct"/>
            <w:tcBorders>
              <w:top w:val="single" w:sz="6" w:space="0" w:color="000000"/>
              <w:left w:val="single" w:sz="6" w:space="0" w:color="000000"/>
              <w:bottom w:val="single" w:sz="6" w:space="0" w:color="000000"/>
              <w:right w:val="single" w:sz="6" w:space="0" w:color="000000"/>
            </w:tcBorders>
            <w:vAlign w:val="bottom"/>
          </w:tcPr>
          <w:p w:rsidR="0050284C" w:rsidRDefault="00C35D0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移动互联网时代的信息安全与防护</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kern w:val="0"/>
                <w:szCs w:val="21"/>
              </w:rPr>
            </w:pPr>
            <w:r>
              <w:rPr>
                <w:rStyle w:val="NormalCharacter"/>
                <w:rFonts w:ascii="宋体" w:hAnsi="宋体"/>
                <w:kern w:val="0"/>
                <w:szCs w:val="21"/>
              </w:rPr>
              <w:t>1-4</w:t>
            </w:r>
          </w:p>
        </w:tc>
      </w:tr>
      <w:tr w:rsidR="0050284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szCs w:val="21"/>
              </w:rPr>
              <w:t>3</w:t>
            </w:r>
          </w:p>
        </w:tc>
        <w:tc>
          <w:tcPr>
            <w:tcW w:w="581"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食品营养与食品安全</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kern w:val="0"/>
                <w:szCs w:val="21"/>
              </w:rPr>
            </w:pPr>
            <w:r>
              <w:rPr>
                <w:rStyle w:val="NormalCharacter"/>
                <w:rFonts w:ascii="宋体" w:hAnsi="宋体"/>
                <w:kern w:val="0"/>
                <w:szCs w:val="21"/>
              </w:rPr>
              <w:t>1-4</w:t>
            </w:r>
          </w:p>
        </w:tc>
      </w:tr>
      <w:tr w:rsidR="0050284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szCs w:val="21"/>
              </w:rPr>
              <w:t>4</w:t>
            </w:r>
          </w:p>
        </w:tc>
        <w:tc>
          <w:tcPr>
            <w:tcW w:w="581" w:type="pct"/>
            <w:tcBorders>
              <w:top w:val="single" w:sz="6" w:space="0" w:color="000000"/>
              <w:left w:val="single" w:sz="6" w:space="0" w:color="000000"/>
              <w:bottom w:val="single" w:sz="6" w:space="0" w:color="000000"/>
              <w:right w:val="single" w:sz="6" w:space="0" w:color="000000"/>
            </w:tcBorders>
            <w:vAlign w:val="bottom"/>
          </w:tcPr>
          <w:p w:rsidR="0050284C" w:rsidRDefault="00C35D0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生命安全与救援</w:t>
            </w:r>
          </w:p>
        </w:tc>
        <w:tc>
          <w:tcPr>
            <w:tcW w:w="601"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b/>
                <w:kern w:val="0"/>
                <w:szCs w:val="21"/>
              </w:rPr>
            </w:pPr>
            <w:r>
              <w:rPr>
                <w:rStyle w:val="NormalCharacter"/>
                <w:rFonts w:ascii="宋体" w:hAnsi="宋体"/>
                <w:kern w:val="0"/>
                <w:szCs w:val="21"/>
              </w:rPr>
              <w:t>1-4</w:t>
            </w:r>
          </w:p>
        </w:tc>
      </w:tr>
      <w:tr w:rsidR="0050284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szCs w:val="21"/>
              </w:rPr>
              <w:t>5</w:t>
            </w:r>
          </w:p>
        </w:tc>
        <w:tc>
          <w:tcPr>
            <w:tcW w:w="581" w:type="pct"/>
            <w:tcBorders>
              <w:top w:val="single" w:sz="6" w:space="0" w:color="000000"/>
              <w:left w:val="single" w:sz="6" w:space="0" w:color="000000"/>
              <w:bottom w:val="single" w:sz="6" w:space="0" w:color="000000"/>
              <w:right w:val="single" w:sz="6" w:space="0" w:color="000000"/>
            </w:tcBorders>
            <w:vAlign w:val="bottom"/>
          </w:tcPr>
          <w:p w:rsidR="0050284C" w:rsidRDefault="00C35D0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全球变化生态学</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0284C" w:rsidRDefault="00C35D04">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kern w:val="0"/>
                <w:szCs w:val="21"/>
              </w:rPr>
            </w:pPr>
            <w:r>
              <w:rPr>
                <w:rStyle w:val="NormalCharacter"/>
                <w:rFonts w:ascii="宋体" w:hAnsi="宋体"/>
                <w:kern w:val="0"/>
                <w:szCs w:val="21"/>
              </w:rPr>
              <w:t>1-4</w:t>
            </w:r>
          </w:p>
        </w:tc>
      </w:tr>
      <w:tr w:rsidR="0050284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szCs w:val="21"/>
              </w:rPr>
              <w:t>6</w:t>
            </w:r>
          </w:p>
        </w:tc>
        <w:tc>
          <w:tcPr>
            <w:tcW w:w="581" w:type="pct"/>
            <w:tcBorders>
              <w:top w:val="single" w:sz="6" w:space="0" w:color="000000"/>
              <w:left w:val="single" w:sz="6" w:space="0" w:color="000000"/>
              <w:bottom w:val="single" w:sz="6" w:space="0" w:color="000000"/>
              <w:right w:val="single" w:sz="6" w:space="0" w:color="000000"/>
            </w:tcBorders>
            <w:vAlign w:val="bottom"/>
          </w:tcPr>
          <w:p w:rsidR="0050284C" w:rsidRDefault="00C35D0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家园的治理：环境科学概论</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0284C" w:rsidRDefault="00C35D04">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kern w:val="0"/>
                <w:szCs w:val="21"/>
              </w:rPr>
            </w:pPr>
            <w:r>
              <w:rPr>
                <w:rStyle w:val="NormalCharacter"/>
                <w:rFonts w:ascii="宋体" w:hAnsi="宋体"/>
                <w:kern w:val="0"/>
                <w:szCs w:val="21"/>
              </w:rPr>
              <w:t>1-4</w:t>
            </w:r>
          </w:p>
        </w:tc>
      </w:tr>
      <w:tr w:rsidR="0050284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7</w:t>
            </w:r>
          </w:p>
        </w:tc>
        <w:tc>
          <w:tcPr>
            <w:tcW w:w="581" w:type="pct"/>
            <w:tcBorders>
              <w:top w:val="single" w:sz="6" w:space="0" w:color="000000"/>
              <w:left w:val="single" w:sz="6" w:space="0" w:color="000000"/>
              <w:bottom w:val="single" w:sz="6" w:space="0" w:color="000000"/>
              <w:right w:val="single" w:sz="6" w:space="0" w:color="000000"/>
            </w:tcBorders>
            <w:vAlign w:val="bottom"/>
          </w:tcPr>
          <w:p w:rsidR="0050284C" w:rsidRDefault="00C35D0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50284C" w:rsidRDefault="00C35D04">
            <w:pPr>
              <w:jc w:val="center"/>
              <w:textAlignment w:val="bottom"/>
              <w:rPr>
                <w:rFonts w:ascii="宋体" w:hAnsi="宋体" w:cs="宋体"/>
                <w:sz w:val="22"/>
                <w:szCs w:val="22"/>
              </w:rPr>
            </w:pPr>
            <w:r>
              <w:rPr>
                <w:rFonts w:ascii="宋体" w:hAnsi="宋体" w:cs="宋体" w:hint="eastAsia"/>
                <w:kern w:val="0"/>
                <w:sz w:val="22"/>
                <w:szCs w:val="22"/>
                <w:lang w:bidi="ar"/>
              </w:rPr>
              <w:t>全球变化与地球系统科学</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kern w:val="0"/>
                <w:szCs w:val="21"/>
              </w:rPr>
            </w:pPr>
            <w:r>
              <w:rPr>
                <w:rStyle w:val="NormalCharacter"/>
                <w:rFonts w:ascii="宋体" w:hAnsi="宋体"/>
                <w:kern w:val="0"/>
                <w:szCs w:val="21"/>
              </w:rPr>
              <w:t>1-4</w:t>
            </w:r>
          </w:p>
        </w:tc>
      </w:tr>
      <w:tr w:rsidR="0050284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8</w:t>
            </w:r>
          </w:p>
        </w:tc>
        <w:tc>
          <w:tcPr>
            <w:tcW w:w="581" w:type="pct"/>
            <w:tcBorders>
              <w:top w:val="single" w:sz="6" w:space="0" w:color="000000"/>
              <w:left w:val="single" w:sz="6" w:space="0" w:color="000000"/>
              <w:bottom w:val="single" w:sz="6" w:space="0" w:color="000000"/>
              <w:right w:val="single" w:sz="6" w:space="0" w:color="000000"/>
            </w:tcBorders>
            <w:vAlign w:val="bottom"/>
          </w:tcPr>
          <w:p w:rsidR="0050284C" w:rsidRDefault="00C35D0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垃圾分类</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b/>
                <w:kern w:val="0"/>
                <w:szCs w:val="21"/>
              </w:rPr>
            </w:pPr>
            <w:r>
              <w:rPr>
                <w:rStyle w:val="NormalCharacter"/>
                <w:rFonts w:ascii="宋体" w:hAnsi="宋体"/>
                <w:kern w:val="0"/>
                <w:szCs w:val="21"/>
              </w:rPr>
              <w:t>1-4</w:t>
            </w:r>
          </w:p>
        </w:tc>
      </w:tr>
      <w:tr w:rsidR="0050284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9</w:t>
            </w:r>
          </w:p>
        </w:tc>
        <w:tc>
          <w:tcPr>
            <w:tcW w:w="581" w:type="pct"/>
            <w:tcBorders>
              <w:top w:val="single" w:sz="6" w:space="0" w:color="000000"/>
              <w:left w:val="single" w:sz="6" w:space="0" w:color="000000"/>
              <w:bottom w:val="single" w:sz="6" w:space="0" w:color="000000"/>
              <w:right w:val="single" w:sz="6" w:space="0" w:color="000000"/>
            </w:tcBorders>
            <w:vAlign w:val="bottom"/>
          </w:tcPr>
          <w:p w:rsidR="0050284C" w:rsidRDefault="00C35D0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经济决策思维与原理</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kern w:val="0"/>
                <w:szCs w:val="21"/>
              </w:rPr>
            </w:pPr>
            <w:r>
              <w:rPr>
                <w:rStyle w:val="NormalCharacter"/>
                <w:rFonts w:ascii="宋体" w:hAnsi="宋体"/>
                <w:kern w:val="0"/>
                <w:szCs w:val="21"/>
              </w:rPr>
              <w:t>1-4</w:t>
            </w:r>
          </w:p>
        </w:tc>
      </w:tr>
      <w:tr w:rsidR="0050284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10</w:t>
            </w:r>
          </w:p>
        </w:tc>
        <w:tc>
          <w:tcPr>
            <w:tcW w:w="58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经济与社会：如何</w:t>
            </w:r>
            <w:proofErr w:type="gramStart"/>
            <w:r>
              <w:rPr>
                <w:rStyle w:val="NormalCharacter"/>
                <w:rFonts w:ascii="宋体" w:hAnsi="宋体" w:hint="eastAsia"/>
                <w:szCs w:val="21"/>
              </w:rPr>
              <w:t>用决策</w:t>
            </w:r>
            <w:proofErr w:type="gramEnd"/>
            <w:r>
              <w:rPr>
                <w:rStyle w:val="NormalCharacter"/>
                <w:rFonts w:ascii="宋体" w:hAnsi="宋体" w:hint="eastAsia"/>
                <w:szCs w:val="21"/>
              </w:rPr>
              <w:t>思维洞察生活</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hint="eastAsia"/>
                <w:kern w:val="0"/>
                <w:szCs w:val="21"/>
              </w:rPr>
              <w:t>32</w:t>
            </w:r>
          </w:p>
        </w:tc>
        <w:tc>
          <w:tcPr>
            <w:tcW w:w="1008"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kern w:val="0"/>
                <w:szCs w:val="21"/>
              </w:rPr>
            </w:pPr>
            <w:r>
              <w:rPr>
                <w:rStyle w:val="NormalCharacter"/>
                <w:rFonts w:ascii="宋体" w:hAnsi="宋体"/>
                <w:kern w:val="0"/>
                <w:szCs w:val="21"/>
              </w:rPr>
              <w:t>1-4</w:t>
            </w:r>
          </w:p>
        </w:tc>
      </w:tr>
      <w:tr w:rsidR="0050284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szCs w:val="21"/>
              </w:rPr>
              <w:t>1</w:t>
            </w:r>
            <w:r>
              <w:rPr>
                <w:rStyle w:val="NormalCharacter"/>
                <w:rFonts w:ascii="宋体" w:hAnsi="宋体" w:hint="eastAsia"/>
                <w:szCs w:val="21"/>
              </w:rPr>
              <w:t>1</w:t>
            </w:r>
          </w:p>
        </w:tc>
        <w:tc>
          <w:tcPr>
            <w:tcW w:w="58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50284C" w:rsidRDefault="00C35D04">
            <w:pPr>
              <w:jc w:val="center"/>
              <w:textAlignment w:val="bottom"/>
              <w:rPr>
                <w:rFonts w:ascii="宋体" w:hAnsi="宋体" w:cs="宋体"/>
                <w:sz w:val="22"/>
                <w:szCs w:val="22"/>
              </w:rPr>
            </w:pPr>
            <w:r>
              <w:rPr>
                <w:rFonts w:ascii="宋体" w:hAnsi="宋体" w:cs="宋体" w:hint="eastAsia"/>
                <w:kern w:val="0"/>
                <w:sz w:val="22"/>
                <w:szCs w:val="22"/>
                <w:lang w:bidi="ar"/>
              </w:rPr>
              <w:t>经济学百年</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kern w:val="0"/>
                <w:szCs w:val="21"/>
              </w:rPr>
            </w:pPr>
            <w:r>
              <w:rPr>
                <w:rStyle w:val="NormalCharacter"/>
                <w:rFonts w:ascii="宋体" w:hAnsi="宋体"/>
                <w:kern w:val="0"/>
                <w:szCs w:val="21"/>
              </w:rPr>
              <w:t>1-4</w:t>
            </w:r>
          </w:p>
        </w:tc>
      </w:tr>
      <w:tr w:rsidR="0050284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12</w:t>
            </w:r>
          </w:p>
        </w:tc>
        <w:tc>
          <w:tcPr>
            <w:tcW w:w="58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法社会学</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b/>
                <w:kern w:val="0"/>
                <w:szCs w:val="21"/>
              </w:rPr>
            </w:pPr>
            <w:r>
              <w:rPr>
                <w:rStyle w:val="NormalCharacter"/>
                <w:rFonts w:ascii="宋体" w:hAnsi="宋体"/>
                <w:kern w:val="0"/>
                <w:szCs w:val="21"/>
              </w:rPr>
              <w:t>1-4</w:t>
            </w:r>
          </w:p>
        </w:tc>
      </w:tr>
      <w:tr w:rsidR="0050284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13</w:t>
            </w:r>
          </w:p>
        </w:tc>
        <w:tc>
          <w:tcPr>
            <w:tcW w:w="58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hint="eastAsia"/>
                <w:kern w:val="0"/>
                <w:sz w:val="18"/>
                <w:szCs w:val="21"/>
              </w:rPr>
              <w:t>中国民间艺术的奇妙之旅（民间艺术赏析）</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kern w:val="0"/>
                <w:szCs w:val="21"/>
              </w:rPr>
            </w:pPr>
            <w:r>
              <w:rPr>
                <w:rStyle w:val="NormalCharacter"/>
                <w:rFonts w:ascii="宋体" w:hAnsi="宋体"/>
                <w:kern w:val="0"/>
                <w:szCs w:val="21"/>
              </w:rPr>
              <w:t>1-4</w:t>
            </w:r>
          </w:p>
        </w:tc>
      </w:tr>
      <w:tr w:rsidR="0050284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14</w:t>
            </w:r>
          </w:p>
        </w:tc>
        <w:tc>
          <w:tcPr>
            <w:tcW w:w="58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hint="eastAsia"/>
                <w:szCs w:val="21"/>
              </w:rPr>
              <w:t>现代人口管理学</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kern w:val="0"/>
                <w:szCs w:val="21"/>
              </w:rPr>
            </w:pPr>
            <w:r>
              <w:rPr>
                <w:rStyle w:val="NormalCharacter"/>
                <w:rFonts w:ascii="宋体" w:hAnsi="宋体"/>
                <w:kern w:val="0"/>
                <w:szCs w:val="21"/>
              </w:rPr>
              <w:t>1-4</w:t>
            </w:r>
          </w:p>
        </w:tc>
      </w:tr>
      <w:tr w:rsidR="0050284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15</w:t>
            </w:r>
          </w:p>
        </w:tc>
        <w:tc>
          <w:tcPr>
            <w:tcW w:w="581" w:type="pct"/>
            <w:tcBorders>
              <w:top w:val="single" w:sz="6" w:space="0" w:color="000000"/>
              <w:left w:val="single" w:sz="6" w:space="0" w:color="000000"/>
              <w:bottom w:val="single" w:sz="6" w:space="0" w:color="000000"/>
              <w:right w:val="single" w:sz="6" w:space="0" w:color="000000"/>
            </w:tcBorders>
            <w:vAlign w:val="bottom"/>
          </w:tcPr>
          <w:p w:rsidR="0050284C" w:rsidRDefault="00C35D0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kern w:val="0"/>
                <w:szCs w:val="21"/>
              </w:rPr>
            </w:pPr>
            <w:r>
              <w:rPr>
                <w:rStyle w:val="NormalCharacter"/>
                <w:rFonts w:ascii="宋体" w:hAnsi="宋体" w:hint="eastAsia"/>
                <w:szCs w:val="21"/>
              </w:rPr>
              <w:t>民俗资源与旅游</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kern w:val="0"/>
                <w:szCs w:val="21"/>
              </w:rPr>
            </w:pPr>
            <w:r>
              <w:rPr>
                <w:rStyle w:val="NormalCharacter"/>
                <w:rFonts w:ascii="宋体" w:hAnsi="宋体"/>
                <w:kern w:val="0"/>
                <w:szCs w:val="21"/>
              </w:rPr>
              <w:t>1-4</w:t>
            </w:r>
          </w:p>
        </w:tc>
      </w:tr>
      <w:tr w:rsidR="0050284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16</w:t>
            </w:r>
          </w:p>
        </w:tc>
        <w:tc>
          <w:tcPr>
            <w:tcW w:w="58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hint="eastAsia"/>
                <w:kern w:val="0"/>
                <w:szCs w:val="21"/>
              </w:rPr>
              <w:t>中国音乐简史</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b/>
                <w:kern w:val="0"/>
                <w:szCs w:val="21"/>
              </w:rPr>
            </w:pPr>
            <w:r>
              <w:rPr>
                <w:rStyle w:val="NormalCharacter"/>
                <w:rFonts w:ascii="宋体" w:hAnsi="宋体"/>
                <w:kern w:val="0"/>
                <w:szCs w:val="21"/>
              </w:rPr>
              <w:t>1-4</w:t>
            </w:r>
          </w:p>
        </w:tc>
      </w:tr>
      <w:tr w:rsidR="0050284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17</w:t>
            </w:r>
          </w:p>
        </w:tc>
        <w:tc>
          <w:tcPr>
            <w:tcW w:w="58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kern w:val="0"/>
                <w:szCs w:val="21"/>
              </w:rPr>
            </w:pPr>
            <w:r>
              <w:rPr>
                <w:rStyle w:val="NormalCharacter"/>
                <w:rFonts w:ascii="宋体" w:hAnsi="宋体" w:hint="eastAsia"/>
                <w:szCs w:val="21"/>
              </w:rPr>
              <w:t>人力资源管理：基于创新创业视角</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kern w:val="0"/>
                <w:szCs w:val="21"/>
              </w:rPr>
            </w:pPr>
            <w:r>
              <w:rPr>
                <w:rStyle w:val="NormalCharacter"/>
                <w:rFonts w:ascii="宋体" w:hAnsi="宋体"/>
                <w:kern w:val="0"/>
                <w:szCs w:val="21"/>
              </w:rPr>
              <w:t>1-4</w:t>
            </w:r>
          </w:p>
        </w:tc>
      </w:tr>
      <w:tr w:rsidR="0050284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18</w:t>
            </w:r>
          </w:p>
        </w:tc>
        <w:tc>
          <w:tcPr>
            <w:tcW w:w="58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海洋与人类文明</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kern w:val="0"/>
                <w:szCs w:val="21"/>
              </w:rPr>
              <w:t>1-4</w:t>
            </w:r>
          </w:p>
        </w:tc>
      </w:tr>
      <w:tr w:rsidR="0050284C">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19</w:t>
            </w:r>
          </w:p>
        </w:tc>
        <w:tc>
          <w:tcPr>
            <w:tcW w:w="58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kern w:val="0"/>
                <w:szCs w:val="21"/>
              </w:rPr>
            </w:pPr>
            <w:r>
              <w:rPr>
                <w:rStyle w:val="NormalCharacter"/>
                <w:rFonts w:ascii="宋体" w:hAnsi="宋体" w:hint="eastAsia"/>
                <w:kern w:val="0"/>
                <w:szCs w:val="21"/>
              </w:rPr>
              <w:t>合唱艺术</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kern w:val="0"/>
                <w:szCs w:val="21"/>
              </w:rPr>
            </w:pPr>
            <w:r>
              <w:rPr>
                <w:rStyle w:val="NormalCharacter"/>
                <w:rFonts w:ascii="宋体" w:hAnsi="宋体"/>
                <w:kern w:val="0"/>
                <w:szCs w:val="21"/>
              </w:rPr>
              <w:t>1-4</w:t>
            </w:r>
          </w:p>
        </w:tc>
      </w:tr>
      <w:tr w:rsidR="0050284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20</w:t>
            </w:r>
          </w:p>
        </w:tc>
        <w:tc>
          <w:tcPr>
            <w:tcW w:w="58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智慧海洋</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0284C" w:rsidRDefault="00C35D04">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szCs w:val="21"/>
              </w:rPr>
              <w:t>1-4</w:t>
            </w:r>
          </w:p>
        </w:tc>
      </w:tr>
      <w:tr w:rsidR="0050284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21</w:t>
            </w:r>
          </w:p>
        </w:tc>
        <w:tc>
          <w:tcPr>
            <w:tcW w:w="58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内部控制与风险管理</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0284C" w:rsidRDefault="00C35D04">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szCs w:val="21"/>
              </w:rPr>
              <w:t>1-4</w:t>
            </w:r>
          </w:p>
        </w:tc>
      </w:tr>
      <w:tr w:rsidR="0050284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22</w:t>
            </w:r>
          </w:p>
        </w:tc>
        <w:tc>
          <w:tcPr>
            <w:tcW w:w="58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50284C" w:rsidRDefault="00C35D04">
            <w:pPr>
              <w:jc w:val="center"/>
              <w:textAlignment w:val="bottom"/>
              <w:rPr>
                <w:rFonts w:ascii="宋体" w:hAnsi="宋体" w:cs="宋体"/>
                <w:sz w:val="22"/>
                <w:szCs w:val="22"/>
              </w:rPr>
            </w:pPr>
            <w:r>
              <w:rPr>
                <w:rFonts w:ascii="宋体" w:hAnsi="宋体" w:cs="宋体" w:hint="eastAsia"/>
                <w:kern w:val="0"/>
                <w:sz w:val="16"/>
                <w:szCs w:val="22"/>
                <w:lang w:bidi="ar"/>
              </w:rPr>
              <w:t>管理素质与能力的五项修炼——跟我学“管理学”</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50284C" w:rsidRDefault="00C35D04">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szCs w:val="21"/>
              </w:rPr>
              <w:t>1-4</w:t>
            </w:r>
          </w:p>
        </w:tc>
      </w:tr>
      <w:tr w:rsidR="0050284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23</w:t>
            </w:r>
          </w:p>
        </w:tc>
        <w:tc>
          <w:tcPr>
            <w:tcW w:w="581" w:type="pct"/>
            <w:tcBorders>
              <w:top w:val="single" w:sz="6" w:space="0" w:color="000000"/>
              <w:left w:val="single" w:sz="6" w:space="0" w:color="000000"/>
              <w:bottom w:val="single" w:sz="6" w:space="0" w:color="000000"/>
              <w:right w:val="single" w:sz="6" w:space="0" w:color="000000"/>
            </w:tcBorders>
            <w:vAlign w:val="bottom"/>
          </w:tcPr>
          <w:p w:rsidR="0050284C" w:rsidRDefault="00C35D0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行政管理学</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szCs w:val="21"/>
              </w:rPr>
              <w:t>1-4</w:t>
            </w:r>
          </w:p>
        </w:tc>
      </w:tr>
      <w:tr w:rsidR="0050284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24</w:t>
            </w:r>
          </w:p>
        </w:tc>
        <w:tc>
          <w:tcPr>
            <w:tcW w:w="58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中国历史人文地理（上）</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szCs w:val="21"/>
              </w:rPr>
              <w:t>1-4</w:t>
            </w:r>
          </w:p>
        </w:tc>
      </w:tr>
      <w:tr w:rsidR="0050284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25</w:t>
            </w:r>
          </w:p>
        </w:tc>
        <w:tc>
          <w:tcPr>
            <w:tcW w:w="58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Fonts w:hint="eastAsia"/>
              </w:rPr>
              <w:t>中国历史人文地理（下）</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szCs w:val="21"/>
              </w:rPr>
              <w:t>1-4</w:t>
            </w:r>
          </w:p>
        </w:tc>
      </w:tr>
      <w:tr w:rsidR="0050284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26</w:t>
            </w:r>
          </w:p>
        </w:tc>
        <w:tc>
          <w:tcPr>
            <w:tcW w:w="58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设计与人文：当代公共艺术</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50284C" w:rsidRDefault="00C35D04">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szCs w:val="21"/>
              </w:rPr>
              <w:t>1-4</w:t>
            </w:r>
          </w:p>
        </w:tc>
      </w:tr>
      <w:tr w:rsidR="0050284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27</w:t>
            </w:r>
          </w:p>
        </w:tc>
        <w:tc>
          <w:tcPr>
            <w:tcW w:w="58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人文智能</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0284C" w:rsidRDefault="00C35D04">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szCs w:val="21"/>
              </w:rPr>
              <w:t>1-4</w:t>
            </w:r>
          </w:p>
        </w:tc>
      </w:tr>
      <w:tr w:rsidR="0050284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28</w:t>
            </w:r>
          </w:p>
        </w:tc>
        <w:tc>
          <w:tcPr>
            <w:tcW w:w="58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50284C" w:rsidRDefault="00C35D04">
            <w:pPr>
              <w:jc w:val="center"/>
              <w:textAlignment w:val="bottom"/>
              <w:rPr>
                <w:rFonts w:ascii="宋体" w:hAnsi="宋体" w:cs="宋体"/>
                <w:sz w:val="22"/>
                <w:szCs w:val="22"/>
              </w:rPr>
            </w:pPr>
            <w:r>
              <w:rPr>
                <w:rFonts w:ascii="宋体" w:hAnsi="宋体" w:cs="宋体" w:hint="eastAsia"/>
                <w:kern w:val="0"/>
                <w:sz w:val="22"/>
                <w:szCs w:val="22"/>
                <w:lang w:bidi="ar"/>
              </w:rPr>
              <w:t>生态文明——撑起美丽中国梦</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0284C" w:rsidRDefault="00C35D04">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szCs w:val="21"/>
              </w:rPr>
              <w:t>1-4</w:t>
            </w:r>
          </w:p>
        </w:tc>
      </w:tr>
      <w:tr w:rsidR="0050284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29</w:t>
            </w:r>
          </w:p>
        </w:tc>
        <w:tc>
          <w:tcPr>
            <w:tcW w:w="58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名侦探柯南与化学探秘</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0284C" w:rsidRDefault="00C35D04">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szCs w:val="21"/>
              </w:rPr>
              <w:t>1-4</w:t>
            </w:r>
          </w:p>
        </w:tc>
      </w:tr>
      <w:tr w:rsidR="0050284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30</w:t>
            </w:r>
          </w:p>
        </w:tc>
        <w:tc>
          <w:tcPr>
            <w:tcW w:w="58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大数据算法</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0284C" w:rsidRDefault="00C35D04">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szCs w:val="21"/>
              </w:rPr>
              <w:t>1-4</w:t>
            </w:r>
          </w:p>
        </w:tc>
      </w:tr>
      <w:tr w:rsidR="0050284C">
        <w:trPr>
          <w:jc w:val="center"/>
        </w:trPr>
        <w:tc>
          <w:tcPr>
            <w:tcW w:w="395"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31</w:t>
            </w:r>
          </w:p>
        </w:tc>
        <w:tc>
          <w:tcPr>
            <w:tcW w:w="58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人工智能</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1-4</w:t>
            </w:r>
          </w:p>
        </w:tc>
      </w:tr>
      <w:tr w:rsidR="0050284C">
        <w:trPr>
          <w:jc w:val="center"/>
        </w:trPr>
        <w:tc>
          <w:tcPr>
            <w:tcW w:w="395"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32</w:t>
            </w:r>
          </w:p>
        </w:tc>
        <w:tc>
          <w:tcPr>
            <w:tcW w:w="58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《高等数学》专升本</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1-4</w:t>
            </w:r>
          </w:p>
        </w:tc>
      </w:tr>
      <w:tr w:rsidR="0050284C">
        <w:trPr>
          <w:jc w:val="center"/>
        </w:trPr>
        <w:tc>
          <w:tcPr>
            <w:tcW w:w="395"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33</w:t>
            </w:r>
          </w:p>
        </w:tc>
        <w:tc>
          <w:tcPr>
            <w:tcW w:w="58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《时间简史》导读</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1-4</w:t>
            </w:r>
          </w:p>
        </w:tc>
      </w:tr>
      <w:tr w:rsidR="0050284C">
        <w:trPr>
          <w:jc w:val="center"/>
        </w:trPr>
        <w:tc>
          <w:tcPr>
            <w:tcW w:w="395"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34</w:t>
            </w:r>
          </w:p>
        </w:tc>
        <w:tc>
          <w:tcPr>
            <w:tcW w:w="58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《英语》专升本</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1-4</w:t>
            </w:r>
          </w:p>
        </w:tc>
      </w:tr>
      <w:tr w:rsidR="0050284C">
        <w:trPr>
          <w:jc w:val="center"/>
        </w:trPr>
        <w:tc>
          <w:tcPr>
            <w:tcW w:w="395"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35</w:t>
            </w:r>
          </w:p>
        </w:tc>
        <w:tc>
          <w:tcPr>
            <w:tcW w:w="58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50284C" w:rsidRDefault="00C35D04">
            <w:pPr>
              <w:jc w:val="center"/>
              <w:textAlignment w:val="bottom"/>
              <w:rPr>
                <w:rFonts w:ascii="宋体" w:hAnsi="宋体" w:cs="宋体"/>
                <w:sz w:val="22"/>
                <w:szCs w:val="22"/>
              </w:rPr>
            </w:pPr>
            <w:r>
              <w:rPr>
                <w:rFonts w:ascii="宋体" w:hAnsi="宋体" w:cs="宋体" w:hint="eastAsia"/>
                <w:kern w:val="0"/>
                <w:sz w:val="22"/>
                <w:szCs w:val="22"/>
                <w:lang w:bidi="ar"/>
              </w:rPr>
              <w:t>舌尖上的植物学</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1-4</w:t>
            </w:r>
          </w:p>
        </w:tc>
      </w:tr>
      <w:tr w:rsidR="0050284C">
        <w:trPr>
          <w:jc w:val="center"/>
        </w:trPr>
        <w:tc>
          <w:tcPr>
            <w:tcW w:w="395"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36</w:t>
            </w:r>
          </w:p>
        </w:tc>
        <w:tc>
          <w:tcPr>
            <w:tcW w:w="58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0284C" w:rsidRDefault="00C35D04">
            <w:pPr>
              <w:jc w:val="center"/>
              <w:rPr>
                <w:rFonts w:ascii="宋体" w:hAnsi="宋体"/>
                <w:szCs w:val="21"/>
              </w:rPr>
            </w:pPr>
            <w:r>
              <w:rPr>
                <w:rFonts w:ascii="宋体" w:hAnsi="宋体" w:hint="eastAsia"/>
                <w:szCs w:val="21"/>
              </w:rPr>
              <w:t>婚恋</w:t>
            </w:r>
            <w:r>
              <w:rPr>
                <w:rFonts w:ascii="宋体" w:hAnsi="宋体" w:hint="eastAsia"/>
                <w:szCs w:val="21"/>
              </w:rPr>
              <w:t>-</w:t>
            </w:r>
            <w:proofErr w:type="gramStart"/>
            <w:r>
              <w:rPr>
                <w:rFonts w:ascii="宋体" w:hAnsi="宋体" w:hint="eastAsia"/>
                <w:szCs w:val="21"/>
              </w:rPr>
              <w:t>职场</w:t>
            </w:r>
            <w:proofErr w:type="gramEnd"/>
            <w:r>
              <w:rPr>
                <w:rFonts w:ascii="宋体" w:hAnsi="宋体" w:hint="eastAsia"/>
                <w:szCs w:val="21"/>
              </w:rPr>
              <w:t>-</w:t>
            </w:r>
            <w:r>
              <w:rPr>
                <w:rFonts w:ascii="宋体" w:hAnsi="宋体" w:hint="eastAsia"/>
                <w:szCs w:val="21"/>
              </w:rPr>
              <w:t>人格</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1-4</w:t>
            </w:r>
          </w:p>
        </w:tc>
      </w:tr>
      <w:tr w:rsidR="0050284C">
        <w:trPr>
          <w:jc w:val="center"/>
        </w:trPr>
        <w:tc>
          <w:tcPr>
            <w:tcW w:w="395"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lastRenderedPageBreak/>
              <w:t>37</w:t>
            </w:r>
          </w:p>
        </w:tc>
        <w:tc>
          <w:tcPr>
            <w:tcW w:w="58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0284C" w:rsidRDefault="00C35D04">
            <w:pPr>
              <w:jc w:val="center"/>
              <w:rPr>
                <w:rFonts w:ascii="宋体" w:hAnsi="宋体"/>
                <w:szCs w:val="21"/>
              </w:rPr>
            </w:pPr>
            <w:r>
              <w:rPr>
                <w:rFonts w:ascii="宋体" w:hAnsi="宋体" w:hint="eastAsia"/>
                <w:szCs w:val="21"/>
              </w:rPr>
              <w:t>礼行天下</w:t>
            </w:r>
            <w:r>
              <w:rPr>
                <w:rFonts w:ascii="宋体" w:hAnsi="宋体" w:hint="eastAsia"/>
                <w:szCs w:val="21"/>
              </w:rPr>
              <w:t xml:space="preserve"> </w:t>
            </w:r>
            <w:proofErr w:type="gramStart"/>
            <w:r>
              <w:rPr>
                <w:rFonts w:ascii="宋体" w:hAnsi="宋体" w:hint="eastAsia"/>
                <w:szCs w:val="21"/>
              </w:rPr>
              <w:t>仪见倾心</w:t>
            </w:r>
            <w:proofErr w:type="gramEnd"/>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1-4</w:t>
            </w:r>
          </w:p>
        </w:tc>
      </w:tr>
      <w:tr w:rsidR="0050284C">
        <w:trPr>
          <w:jc w:val="center"/>
        </w:trPr>
        <w:tc>
          <w:tcPr>
            <w:tcW w:w="395"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38</w:t>
            </w:r>
          </w:p>
        </w:tc>
        <w:tc>
          <w:tcPr>
            <w:tcW w:w="58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0284C" w:rsidRDefault="00C35D04">
            <w:pPr>
              <w:jc w:val="center"/>
              <w:rPr>
                <w:rFonts w:ascii="宋体" w:hAnsi="宋体"/>
                <w:szCs w:val="21"/>
              </w:rPr>
            </w:pPr>
            <w:r>
              <w:rPr>
                <w:rStyle w:val="NormalCharacter"/>
                <w:rFonts w:ascii="宋体" w:hAnsi="宋体" w:hint="eastAsia"/>
                <w:szCs w:val="21"/>
              </w:rPr>
              <w:t>社会心理学</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1-4</w:t>
            </w:r>
          </w:p>
        </w:tc>
      </w:tr>
      <w:tr w:rsidR="0050284C">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39</w:t>
            </w:r>
          </w:p>
        </w:tc>
        <w:tc>
          <w:tcPr>
            <w:tcW w:w="581" w:type="pct"/>
            <w:tcBorders>
              <w:top w:val="single" w:sz="6" w:space="0" w:color="000000"/>
              <w:left w:val="single" w:sz="6" w:space="0" w:color="000000"/>
              <w:bottom w:val="single" w:sz="6" w:space="0" w:color="000000"/>
              <w:right w:val="single" w:sz="6" w:space="0" w:color="000000"/>
            </w:tcBorders>
          </w:tcPr>
          <w:p w:rsidR="0050284C" w:rsidRDefault="00C35D04">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0284C" w:rsidRDefault="00C35D04">
            <w:pPr>
              <w:jc w:val="center"/>
              <w:rPr>
                <w:rFonts w:ascii="宋体" w:hAnsi="宋体"/>
                <w:szCs w:val="21"/>
              </w:rPr>
            </w:pPr>
            <w:r>
              <w:rPr>
                <w:rStyle w:val="NormalCharacter"/>
                <w:rFonts w:ascii="宋体" w:hAnsi="宋体" w:hint="eastAsia"/>
                <w:szCs w:val="21"/>
              </w:rPr>
              <w:t>大学生心理健康与发展</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1-4</w:t>
            </w:r>
          </w:p>
        </w:tc>
      </w:tr>
      <w:tr w:rsidR="0050284C">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40</w:t>
            </w:r>
          </w:p>
        </w:tc>
        <w:tc>
          <w:tcPr>
            <w:tcW w:w="581" w:type="pct"/>
            <w:tcBorders>
              <w:top w:val="single" w:sz="6" w:space="0" w:color="000000"/>
              <w:left w:val="single" w:sz="6" w:space="0" w:color="000000"/>
              <w:bottom w:val="single" w:sz="6" w:space="0" w:color="000000"/>
              <w:right w:val="single" w:sz="6" w:space="0" w:color="000000"/>
            </w:tcBorders>
          </w:tcPr>
          <w:p w:rsidR="0050284C" w:rsidRDefault="00C35D04">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大学生安全教育</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1-4</w:t>
            </w:r>
          </w:p>
        </w:tc>
      </w:tr>
      <w:tr w:rsidR="0050284C">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41</w:t>
            </w:r>
          </w:p>
        </w:tc>
        <w:tc>
          <w:tcPr>
            <w:tcW w:w="581" w:type="pct"/>
            <w:tcBorders>
              <w:top w:val="single" w:sz="6" w:space="0" w:color="000000"/>
              <w:left w:val="single" w:sz="6" w:space="0" w:color="000000"/>
              <w:bottom w:val="single" w:sz="6" w:space="0" w:color="000000"/>
              <w:right w:val="single" w:sz="6" w:space="0" w:color="000000"/>
            </w:tcBorders>
          </w:tcPr>
          <w:p w:rsidR="0050284C" w:rsidRDefault="00C35D04">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创新创业</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1-4</w:t>
            </w:r>
          </w:p>
        </w:tc>
      </w:tr>
      <w:tr w:rsidR="0050284C">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42</w:t>
            </w:r>
          </w:p>
        </w:tc>
        <w:tc>
          <w:tcPr>
            <w:tcW w:w="581" w:type="pct"/>
            <w:tcBorders>
              <w:top w:val="single" w:sz="6" w:space="0" w:color="000000"/>
              <w:left w:val="single" w:sz="6" w:space="0" w:color="000000"/>
              <w:bottom w:val="single" w:sz="6" w:space="0" w:color="000000"/>
              <w:right w:val="single" w:sz="6" w:space="0" w:color="000000"/>
            </w:tcBorders>
          </w:tcPr>
          <w:p w:rsidR="0050284C" w:rsidRDefault="00C35D04">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创新创业大赛赛前特训</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1-4</w:t>
            </w:r>
          </w:p>
        </w:tc>
      </w:tr>
      <w:tr w:rsidR="0050284C">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43</w:t>
            </w:r>
          </w:p>
        </w:tc>
        <w:tc>
          <w:tcPr>
            <w:tcW w:w="58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党史</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1-4</w:t>
            </w:r>
          </w:p>
        </w:tc>
      </w:tr>
      <w:tr w:rsidR="0050284C">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44</w:t>
            </w:r>
          </w:p>
        </w:tc>
        <w:tc>
          <w:tcPr>
            <w:tcW w:w="581" w:type="pct"/>
            <w:tcBorders>
              <w:top w:val="single" w:sz="6" w:space="0" w:color="000000"/>
              <w:left w:val="single" w:sz="6" w:space="0" w:color="000000"/>
              <w:bottom w:val="single" w:sz="6" w:space="0" w:color="000000"/>
              <w:right w:val="single" w:sz="6" w:space="0" w:color="000000"/>
            </w:tcBorders>
          </w:tcPr>
          <w:p w:rsidR="0050284C" w:rsidRDefault="00C35D04">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bCs/>
                <w:szCs w:val="21"/>
              </w:rPr>
              <w:t>新中国史</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1-4</w:t>
            </w:r>
          </w:p>
        </w:tc>
      </w:tr>
      <w:tr w:rsidR="0050284C">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45</w:t>
            </w:r>
          </w:p>
        </w:tc>
        <w:tc>
          <w:tcPr>
            <w:tcW w:w="581" w:type="pct"/>
            <w:tcBorders>
              <w:top w:val="single" w:sz="6" w:space="0" w:color="000000"/>
              <w:left w:val="single" w:sz="6" w:space="0" w:color="000000"/>
              <w:bottom w:val="single" w:sz="6" w:space="0" w:color="000000"/>
              <w:right w:val="single" w:sz="6" w:space="0" w:color="000000"/>
            </w:tcBorders>
          </w:tcPr>
          <w:p w:rsidR="0050284C" w:rsidRDefault="00C35D04">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bCs/>
                <w:szCs w:val="21"/>
              </w:rPr>
              <w:t>改革开放史</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1-4</w:t>
            </w:r>
          </w:p>
        </w:tc>
      </w:tr>
      <w:tr w:rsidR="0050284C">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46</w:t>
            </w:r>
          </w:p>
        </w:tc>
        <w:tc>
          <w:tcPr>
            <w:tcW w:w="581" w:type="pct"/>
            <w:tcBorders>
              <w:top w:val="single" w:sz="6" w:space="0" w:color="000000"/>
              <w:left w:val="single" w:sz="6" w:space="0" w:color="000000"/>
              <w:bottom w:val="single" w:sz="6" w:space="0" w:color="000000"/>
              <w:right w:val="single" w:sz="6" w:space="0" w:color="000000"/>
            </w:tcBorders>
          </w:tcPr>
          <w:p w:rsidR="0050284C" w:rsidRDefault="00C35D04">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bCs/>
                <w:szCs w:val="21"/>
              </w:rPr>
              <w:t>社会主义发展史</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1-4</w:t>
            </w:r>
          </w:p>
        </w:tc>
      </w:tr>
      <w:tr w:rsidR="0050284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47</w:t>
            </w:r>
          </w:p>
        </w:tc>
        <w:tc>
          <w:tcPr>
            <w:tcW w:w="58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Fonts w:ascii="宋体" w:hAnsi="宋体"/>
                <w:kern w:val="0"/>
                <w:szCs w:val="21"/>
              </w:rP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50284C" w:rsidRDefault="00C35D04">
            <w:pPr>
              <w:jc w:val="center"/>
              <w:rPr>
                <w:rFonts w:ascii="宋体" w:hAnsi="宋体"/>
                <w:kern w:val="0"/>
                <w:szCs w:val="21"/>
              </w:rPr>
            </w:pPr>
            <w:r>
              <w:rPr>
                <w:rStyle w:val="NormalCharacter"/>
                <w:rFonts w:ascii="宋体" w:hAnsi="宋体"/>
                <w:kern w:val="0"/>
                <w:szCs w:val="21"/>
              </w:rPr>
              <w:t>书</w:t>
            </w:r>
            <w:r>
              <w:rPr>
                <w:rStyle w:val="NormalCharacter"/>
                <w:rFonts w:ascii="宋体" w:hAnsi="宋体" w:hint="eastAsia"/>
                <w:kern w:val="0"/>
                <w:szCs w:val="21"/>
              </w:rPr>
              <w:t>法</w:t>
            </w:r>
            <w:r>
              <w:rPr>
                <w:rStyle w:val="NormalCharacter"/>
                <w:rFonts w:ascii="宋体" w:hAnsi="宋体"/>
                <w:kern w:val="0"/>
                <w:szCs w:val="21"/>
              </w:rPr>
              <w:t>鉴赏</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1-4</w:t>
            </w:r>
          </w:p>
        </w:tc>
      </w:tr>
      <w:tr w:rsidR="0050284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48</w:t>
            </w:r>
          </w:p>
        </w:tc>
        <w:tc>
          <w:tcPr>
            <w:tcW w:w="58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Fonts w:ascii="宋体" w:hAnsi="宋体"/>
                <w:kern w:val="0"/>
                <w:szCs w:val="21"/>
              </w:rP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50284C" w:rsidRDefault="00C35D04">
            <w:pPr>
              <w:jc w:val="center"/>
              <w:rPr>
                <w:rFonts w:ascii="宋体" w:hAnsi="宋体"/>
                <w:kern w:val="0"/>
                <w:szCs w:val="21"/>
              </w:rPr>
            </w:pPr>
            <w:r>
              <w:rPr>
                <w:rStyle w:val="NormalCharacter"/>
                <w:rFonts w:ascii="宋体" w:hAnsi="宋体" w:hint="eastAsia"/>
                <w:kern w:val="0"/>
                <w:szCs w:val="21"/>
              </w:rPr>
              <w:t>戏剧</w:t>
            </w:r>
            <w:r>
              <w:rPr>
                <w:rStyle w:val="NormalCharacter"/>
                <w:rFonts w:ascii="宋体" w:hAnsi="宋体"/>
                <w:kern w:val="0"/>
                <w:szCs w:val="21"/>
              </w:rPr>
              <w:t>鉴赏</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1-4</w:t>
            </w:r>
          </w:p>
        </w:tc>
      </w:tr>
      <w:tr w:rsidR="0050284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49</w:t>
            </w:r>
          </w:p>
        </w:tc>
        <w:tc>
          <w:tcPr>
            <w:tcW w:w="581" w:type="pct"/>
            <w:tcBorders>
              <w:top w:val="single" w:sz="6" w:space="0" w:color="000000"/>
              <w:left w:val="single" w:sz="6" w:space="0" w:color="000000"/>
              <w:bottom w:val="single" w:sz="6" w:space="0" w:color="000000"/>
              <w:right w:val="single" w:sz="6" w:space="0" w:color="000000"/>
            </w:tcBorders>
          </w:tcPr>
          <w:p w:rsidR="0050284C" w:rsidRDefault="00C35D04">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50284C" w:rsidRDefault="00C35D04">
            <w:pPr>
              <w:jc w:val="center"/>
              <w:rPr>
                <w:rFonts w:ascii="宋体" w:hAnsi="宋体"/>
                <w:kern w:val="0"/>
                <w:szCs w:val="21"/>
              </w:rPr>
            </w:pPr>
            <w:r>
              <w:rPr>
                <w:rStyle w:val="NormalCharacter"/>
                <w:rFonts w:ascii="宋体" w:hAnsi="宋体" w:hint="eastAsia"/>
                <w:kern w:val="0"/>
                <w:szCs w:val="21"/>
              </w:rPr>
              <w:t>艺术导论</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szCs w:val="21"/>
              </w:rPr>
            </w:pPr>
            <w:r>
              <w:rPr>
                <w:rStyle w:val="NormalCharacter"/>
                <w:rFonts w:ascii="宋体" w:hAnsi="宋体" w:hint="eastAsia"/>
                <w:szCs w:val="21"/>
              </w:rPr>
              <w:t>1-4</w:t>
            </w:r>
          </w:p>
        </w:tc>
      </w:tr>
      <w:tr w:rsidR="0050284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50</w:t>
            </w:r>
          </w:p>
        </w:tc>
        <w:tc>
          <w:tcPr>
            <w:tcW w:w="581" w:type="pct"/>
            <w:tcBorders>
              <w:top w:val="single" w:sz="6" w:space="0" w:color="000000"/>
              <w:left w:val="single" w:sz="6" w:space="0" w:color="000000"/>
              <w:bottom w:val="single" w:sz="6" w:space="0" w:color="000000"/>
              <w:right w:val="single" w:sz="6" w:space="0" w:color="000000"/>
            </w:tcBorders>
          </w:tcPr>
          <w:p w:rsidR="0050284C" w:rsidRDefault="00C35D04">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50284C" w:rsidRDefault="00C35D04">
            <w:pPr>
              <w:jc w:val="center"/>
              <w:rPr>
                <w:rFonts w:ascii="宋体" w:hAnsi="宋体"/>
                <w:kern w:val="0"/>
                <w:szCs w:val="21"/>
              </w:rPr>
            </w:pPr>
            <w:r>
              <w:rPr>
                <w:rStyle w:val="NormalCharacter"/>
                <w:rFonts w:ascii="宋体" w:hAnsi="宋体" w:hint="eastAsia"/>
                <w:kern w:val="0"/>
                <w:szCs w:val="21"/>
              </w:rPr>
              <w:t>音乐鉴赏</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kern w:val="0"/>
                <w:szCs w:val="21"/>
              </w:rPr>
            </w:pPr>
            <w:r>
              <w:rPr>
                <w:rStyle w:val="NormalCharacter"/>
                <w:rFonts w:ascii="宋体" w:hAnsi="宋体"/>
                <w:kern w:val="0"/>
                <w:szCs w:val="21"/>
              </w:rPr>
              <w:t>1-4</w:t>
            </w:r>
          </w:p>
        </w:tc>
      </w:tr>
      <w:tr w:rsidR="0050284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51</w:t>
            </w:r>
          </w:p>
        </w:tc>
        <w:tc>
          <w:tcPr>
            <w:tcW w:w="581" w:type="pct"/>
            <w:tcBorders>
              <w:top w:val="single" w:sz="6" w:space="0" w:color="000000"/>
              <w:left w:val="single" w:sz="6" w:space="0" w:color="000000"/>
              <w:bottom w:val="single" w:sz="6" w:space="0" w:color="000000"/>
              <w:right w:val="single" w:sz="6" w:space="0" w:color="000000"/>
            </w:tcBorders>
          </w:tcPr>
          <w:p w:rsidR="0050284C" w:rsidRDefault="00C35D04">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50284C" w:rsidRDefault="00C35D04">
            <w:pPr>
              <w:jc w:val="center"/>
              <w:rPr>
                <w:rFonts w:ascii="宋体" w:hAnsi="宋体"/>
                <w:kern w:val="0"/>
                <w:szCs w:val="21"/>
              </w:rPr>
            </w:pPr>
            <w:r>
              <w:rPr>
                <w:rStyle w:val="NormalCharacter"/>
                <w:rFonts w:ascii="宋体" w:hAnsi="宋体" w:hint="eastAsia"/>
                <w:kern w:val="0"/>
                <w:szCs w:val="21"/>
              </w:rPr>
              <w:t>美术鉴赏</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b/>
                <w:kern w:val="0"/>
                <w:szCs w:val="21"/>
              </w:rPr>
            </w:pPr>
            <w:r>
              <w:rPr>
                <w:rStyle w:val="NormalCharacter"/>
                <w:rFonts w:ascii="宋体" w:hAnsi="宋体"/>
                <w:kern w:val="0"/>
                <w:szCs w:val="21"/>
              </w:rPr>
              <w:t>1-4</w:t>
            </w:r>
          </w:p>
        </w:tc>
      </w:tr>
      <w:tr w:rsidR="0050284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52</w:t>
            </w:r>
          </w:p>
        </w:tc>
        <w:tc>
          <w:tcPr>
            <w:tcW w:w="581" w:type="pct"/>
            <w:tcBorders>
              <w:top w:val="single" w:sz="6" w:space="0" w:color="000000"/>
              <w:left w:val="single" w:sz="6" w:space="0" w:color="000000"/>
              <w:bottom w:val="single" w:sz="6" w:space="0" w:color="000000"/>
              <w:right w:val="single" w:sz="6" w:space="0" w:color="000000"/>
            </w:tcBorders>
          </w:tcPr>
          <w:p w:rsidR="0050284C" w:rsidRDefault="00C35D04">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50284C" w:rsidRDefault="00C35D04">
            <w:pPr>
              <w:jc w:val="center"/>
              <w:rPr>
                <w:rFonts w:ascii="宋体" w:hAnsi="宋体"/>
                <w:kern w:val="0"/>
                <w:szCs w:val="21"/>
              </w:rPr>
            </w:pPr>
            <w:r>
              <w:rPr>
                <w:rStyle w:val="NormalCharacter"/>
                <w:rFonts w:ascii="宋体" w:hAnsi="宋体" w:hint="eastAsia"/>
                <w:kern w:val="0"/>
                <w:szCs w:val="21"/>
              </w:rPr>
              <w:t>影视鉴赏</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b/>
                <w:kern w:val="0"/>
                <w:szCs w:val="21"/>
              </w:rPr>
            </w:pPr>
            <w:r>
              <w:rPr>
                <w:rStyle w:val="NormalCharacter"/>
                <w:rFonts w:ascii="宋体" w:hAnsi="宋体"/>
                <w:kern w:val="0"/>
                <w:szCs w:val="21"/>
              </w:rPr>
              <w:t>1-4</w:t>
            </w:r>
          </w:p>
        </w:tc>
      </w:tr>
      <w:tr w:rsidR="0050284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53</w:t>
            </w:r>
          </w:p>
        </w:tc>
        <w:tc>
          <w:tcPr>
            <w:tcW w:w="581" w:type="pct"/>
            <w:tcBorders>
              <w:top w:val="single" w:sz="6" w:space="0" w:color="000000"/>
              <w:left w:val="single" w:sz="6" w:space="0" w:color="000000"/>
              <w:bottom w:val="single" w:sz="6" w:space="0" w:color="000000"/>
              <w:right w:val="single" w:sz="6" w:space="0" w:color="000000"/>
            </w:tcBorders>
          </w:tcPr>
          <w:p w:rsidR="0050284C" w:rsidRDefault="00C35D04">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Fonts w:ascii="宋体" w:hAnsi="宋体"/>
                <w:kern w:val="0"/>
                <w:szCs w:val="21"/>
              </w:rPr>
            </w:pPr>
            <w:r>
              <w:rPr>
                <w:rStyle w:val="NormalCharacter"/>
                <w:rFonts w:ascii="宋体" w:hAnsi="宋体" w:hint="eastAsia"/>
                <w:kern w:val="0"/>
                <w:szCs w:val="21"/>
              </w:rPr>
              <w:t>舞蹈鉴赏</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b/>
                <w:kern w:val="0"/>
                <w:szCs w:val="21"/>
              </w:rPr>
            </w:pPr>
            <w:r>
              <w:rPr>
                <w:rStyle w:val="NormalCharacter"/>
                <w:rFonts w:ascii="宋体" w:hAnsi="宋体"/>
                <w:kern w:val="0"/>
                <w:szCs w:val="21"/>
              </w:rPr>
              <w:t>1-4</w:t>
            </w:r>
          </w:p>
        </w:tc>
      </w:tr>
      <w:tr w:rsidR="0050284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szCs w:val="21"/>
              </w:rPr>
            </w:pPr>
            <w:r>
              <w:rPr>
                <w:rStyle w:val="NormalCharacter"/>
                <w:rFonts w:ascii="宋体" w:hAnsi="宋体" w:hint="eastAsia"/>
                <w:szCs w:val="21"/>
              </w:rPr>
              <w:t>54</w:t>
            </w:r>
          </w:p>
        </w:tc>
        <w:tc>
          <w:tcPr>
            <w:tcW w:w="581" w:type="pct"/>
            <w:tcBorders>
              <w:top w:val="single" w:sz="6" w:space="0" w:color="000000"/>
              <w:left w:val="single" w:sz="6" w:space="0" w:color="000000"/>
              <w:bottom w:val="single" w:sz="6" w:space="0" w:color="000000"/>
              <w:right w:val="single" w:sz="6" w:space="0" w:color="000000"/>
            </w:tcBorders>
          </w:tcPr>
          <w:p w:rsidR="0050284C" w:rsidRDefault="00C35D04">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50284C" w:rsidRDefault="00C35D04">
            <w:pPr>
              <w:jc w:val="center"/>
              <w:rPr>
                <w:rFonts w:ascii="宋体" w:hAnsi="宋体"/>
                <w:kern w:val="0"/>
                <w:szCs w:val="21"/>
              </w:rPr>
            </w:pPr>
            <w:r>
              <w:rPr>
                <w:rStyle w:val="NormalCharacter"/>
                <w:rFonts w:ascii="宋体" w:hAnsi="宋体" w:hint="eastAsia"/>
                <w:kern w:val="0"/>
                <w:szCs w:val="21"/>
              </w:rPr>
              <w:t>戏曲鉴赏</w:t>
            </w:r>
          </w:p>
        </w:tc>
        <w:tc>
          <w:tcPr>
            <w:tcW w:w="601"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0284C" w:rsidRDefault="00C35D04">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b/>
                <w:kern w:val="0"/>
                <w:szCs w:val="21"/>
              </w:rPr>
            </w:pPr>
            <w:r>
              <w:rPr>
                <w:rStyle w:val="NormalCharacter"/>
                <w:rFonts w:ascii="宋体" w:hAnsi="宋体"/>
                <w:kern w:val="0"/>
                <w:szCs w:val="21"/>
              </w:rPr>
              <w:t>1-4</w:t>
            </w:r>
          </w:p>
        </w:tc>
      </w:tr>
      <w:tr w:rsidR="0050284C">
        <w:trPr>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50284C" w:rsidRDefault="00C35D04">
            <w:pPr>
              <w:jc w:val="center"/>
              <w:rPr>
                <w:rStyle w:val="NormalCharacter"/>
                <w:rFonts w:ascii="宋体" w:hAnsi="宋体"/>
                <w:kern w:val="0"/>
                <w:szCs w:val="21"/>
              </w:rPr>
            </w:pPr>
            <w:r>
              <w:rPr>
                <w:rStyle w:val="NormalCharacter"/>
                <w:rFonts w:ascii="宋体" w:hAnsi="宋体" w:hint="eastAsia"/>
                <w:kern w:val="0"/>
                <w:szCs w:val="21"/>
              </w:rPr>
              <w:t>公共选修课程采用动态管理方式，根据实际需要按照学年进行调整</w:t>
            </w:r>
          </w:p>
        </w:tc>
      </w:tr>
    </w:tbl>
    <w:p w:rsidR="0050284C" w:rsidRDefault="0050284C">
      <w:pPr>
        <w:jc w:val="left"/>
        <w:rPr>
          <w:rStyle w:val="NormalCharacter"/>
          <w:rFonts w:ascii="仿宋" w:eastAsia="仿宋" w:hAnsi="仿宋"/>
          <w:sz w:val="32"/>
          <w:szCs w:val="32"/>
        </w:rPr>
      </w:pPr>
    </w:p>
    <w:p w:rsidR="0050284C" w:rsidRDefault="00C35D04">
      <w:pPr>
        <w:ind w:firstLineChars="200" w:firstLine="640"/>
        <w:rPr>
          <w:rStyle w:val="NormalCharacter"/>
          <w:rFonts w:ascii="仿宋" w:eastAsia="仿宋" w:hAnsi="仿宋"/>
          <w:sz w:val="32"/>
          <w:szCs w:val="32"/>
        </w:rPr>
      </w:pPr>
      <w:r>
        <w:rPr>
          <w:rStyle w:val="NormalCharacter"/>
          <w:rFonts w:ascii="仿宋" w:eastAsia="仿宋" w:hAnsi="仿宋" w:hint="eastAsia"/>
          <w:sz w:val="32"/>
          <w:szCs w:val="32"/>
        </w:rPr>
        <w:t>注：</w:t>
      </w:r>
      <w:r>
        <w:rPr>
          <w:rStyle w:val="NormalCharacter"/>
          <w:rFonts w:ascii="仿宋" w:eastAsia="仿宋" w:hAnsi="仿宋"/>
          <w:sz w:val="32"/>
          <w:szCs w:val="32"/>
        </w:rPr>
        <w:t>学生在</w:t>
      </w:r>
      <w:r>
        <w:rPr>
          <w:rStyle w:val="NormalCharacter"/>
          <w:rFonts w:ascii="仿宋" w:eastAsia="仿宋" w:hAnsi="仿宋"/>
          <w:sz w:val="32"/>
          <w:szCs w:val="32"/>
        </w:rPr>
        <w:t>1-4</w:t>
      </w:r>
      <w:r>
        <w:rPr>
          <w:rStyle w:val="NormalCharacter"/>
          <w:rFonts w:ascii="仿宋" w:eastAsia="仿宋" w:hAnsi="仿宋"/>
          <w:sz w:val="32"/>
          <w:szCs w:val="32"/>
        </w:rPr>
        <w:t>学期</w:t>
      </w:r>
      <w:r>
        <w:rPr>
          <w:rStyle w:val="NormalCharacter"/>
          <w:rFonts w:ascii="仿宋" w:eastAsia="仿宋" w:hAnsi="仿宋" w:hint="eastAsia"/>
          <w:sz w:val="32"/>
          <w:szCs w:val="32"/>
        </w:rPr>
        <w:t>，需要在选修课模块中任选修读完成</w:t>
      </w:r>
      <w:r>
        <w:rPr>
          <w:rStyle w:val="NormalCharacter"/>
          <w:rFonts w:ascii="仿宋" w:eastAsia="仿宋" w:hAnsi="仿宋" w:hint="eastAsia"/>
          <w:sz w:val="32"/>
          <w:szCs w:val="32"/>
        </w:rPr>
        <w:t>6</w:t>
      </w:r>
      <w:r>
        <w:rPr>
          <w:rStyle w:val="NormalCharacter"/>
          <w:rFonts w:ascii="仿宋" w:eastAsia="仿宋" w:hAnsi="仿宋" w:hint="eastAsia"/>
          <w:sz w:val="32"/>
          <w:szCs w:val="32"/>
        </w:rPr>
        <w:t>个以上学分课程，其中限选课至少完成</w:t>
      </w:r>
      <w:r>
        <w:rPr>
          <w:rStyle w:val="NormalCharacter"/>
          <w:rFonts w:ascii="仿宋" w:eastAsia="仿宋" w:hAnsi="仿宋" w:hint="eastAsia"/>
          <w:sz w:val="32"/>
          <w:szCs w:val="32"/>
        </w:rPr>
        <w:t>3</w:t>
      </w:r>
      <w:r>
        <w:rPr>
          <w:rStyle w:val="NormalCharacter"/>
          <w:rFonts w:ascii="仿宋" w:eastAsia="仿宋" w:hAnsi="仿宋" w:hint="eastAsia"/>
          <w:sz w:val="32"/>
          <w:szCs w:val="32"/>
        </w:rPr>
        <w:t>学分。</w:t>
      </w:r>
    </w:p>
    <w:p w:rsidR="0050284C" w:rsidRDefault="0050284C">
      <w:pPr>
        <w:jc w:val="left"/>
        <w:rPr>
          <w:rStyle w:val="NormalCharacter"/>
          <w:rFonts w:ascii="仿宋" w:eastAsia="仿宋" w:hAnsi="仿宋"/>
          <w:sz w:val="32"/>
          <w:szCs w:val="32"/>
        </w:rPr>
      </w:pPr>
    </w:p>
    <w:p w:rsidR="0050284C" w:rsidRDefault="0050284C">
      <w:pPr>
        <w:jc w:val="left"/>
        <w:rPr>
          <w:rStyle w:val="NormalCharacter"/>
          <w:rFonts w:ascii="仿宋" w:eastAsia="仿宋" w:hAnsi="仿宋"/>
          <w:sz w:val="32"/>
          <w:szCs w:val="32"/>
        </w:rPr>
      </w:pPr>
    </w:p>
    <w:p w:rsidR="0050284C" w:rsidRDefault="0050284C">
      <w:pPr>
        <w:jc w:val="left"/>
        <w:rPr>
          <w:rStyle w:val="NormalCharacter"/>
          <w:rFonts w:ascii="仿宋" w:eastAsia="仿宋" w:hAnsi="仿宋"/>
          <w:sz w:val="32"/>
          <w:szCs w:val="32"/>
        </w:rPr>
      </w:pPr>
    </w:p>
    <w:p w:rsidR="0050284C" w:rsidRDefault="0050284C">
      <w:pPr>
        <w:jc w:val="left"/>
        <w:rPr>
          <w:rStyle w:val="NormalCharacter"/>
          <w:rFonts w:ascii="仿宋" w:eastAsia="仿宋" w:hAnsi="仿宋"/>
          <w:sz w:val="32"/>
          <w:szCs w:val="32"/>
        </w:rPr>
      </w:pPr>
    </w:p>
    <w:p w:rsidR="0050284C" w:rsidRDefault="0050284C">
      <w:pPr>
        <w:jc w:val="left"/>
        <w:rPr>
          <w:rStyle w:val="NormalCharacter"/>
          <w:rFonts w:ascii="仿宋" w:eastAsia="仿宋" w:hAnsi="仿宋"/>
          <w:sz w:val="32"/>
          <w:szCs w:val="32"/>
        </w:rPr>
      </w:pPr>
    </w:p>
    <w:p w:rsidR="0050284C" w:rsidRDefault="0050284C">
      <w:pPr>
        <w:jc w:val="left"/>
        <w:rPr>
          <w:rStyle w:val="NormalCharacter"/>
          <w:rFonts w:ascii="仿宋" w:eastAsia="仿宋" w:hAnsi="仿宋"/>
          <w:sz w:val="32"/>
          <w:szCs w:val="32"/>
        </w:rPr>
      </w:pPr>
    </w:p>
    <w:p w:rsidR="0050284C" w:rsidRDefault="0050284C">
      <w:pPr>
        <w:jc w:val="left"/>
        <w:rPr>
          <w:rStyle w:val="NormalCharacter"/>
          <w:rFonts w:ascii="仿宋" w:eastAsia="仿宋" w:hAnsi="仿宋"/>
          <w:sz w:val="32"/>
          <w:szCs w:val="32"/>
        </w:rPr>
      </w:pPr>
    </w:p>
    <w:p w:rsidR="0050284C" w:rsidRDefault="0050284C">
      <w:pPr>
        <w:jc w:val="left"/>
        <w:rPr>
          <w:rStyle w:val="NormalCharacter"/>
          <w:rFonts w:ascii="仿宋" w:eastAsia="仿宋" w:hAnsi="仿宋" w:hint="eastAsia"/>
          <w:sz w:val="32"/>
          <w:szCs w:val="32"/>
        </w:rPr>
      </w:pPr>
    </w:p>
    <w:p w:rsidR="008924FB" w:rsidRDefault="008924FB">
      <w:pPr>
        <w:jc w:val="left"/>
        <w:rPr>
          <w:rStyle w:val="NormalCharacter"/>
          <w:rFonts w:ascii="仿宋" w:eastAsia="仿宋" w:hAnsi="仿宋"/>
          <w:sz w:val="32"/>
          <w:szCs w:val="32"/>
        </w:rPr>
      </w:pPr>
      <w:bookmarkStart w:id="1" w:name="_GoBack"/>
      <w:bookmarkEnd w:id="1"/>
    </w:p>
    <w:p w:rsidR="0050284C" w:rsidRDefault="00C35D04">
      <w:pPr>
        <w:jc w:val="left"/>
        <w:rPr>
          <w:sz w:val="32"/>
          <w:szCs w:val="32"/>
        </w:rPr>
      </w:pPr>
      <w:r>
        <w:rPr>
          <w:rStyle w:val="NormalCharacter"/>
          <w:rFonts w:ascii="仿宋" w:eastAsia="仿宋" w:hAnsi="仿宋" w:hint="eastAsia"/>
          <w:sz w:val="32"/>
          <w:szCs w:val="32"/>
        </w:rPr>
        <w:lastRenderedPageBreak/>
        <w:t>附表五</w:t>
      </w:r>
    </w:p>
    <w:p w:rsidR="0050284C" w:rsidRDefault="00C35D04">
      <w:pPr>
        <w:jc w:val="center"/>
        <w:rPr>
          <w:rStyle w:val="NormalCharacter"/>
          <w:rFonts w:ascii="仿宋" w:eastAsia="仿宋" w:hAnsi="仿宋"/>
        </w:rPr>
      </w:pPr>
      <w:r>
        <w:rPr>
          <w:rStyle w:val="NormalCharacter"/>
          <w:rFonts w:ascii="仿宋" w:eastAsia="仿宋" w:hAnsi="仿宋" w:hint="eastAsia"/>
          <w:sz w:val="32"/>
          <w:szCs w:val="32"/>
        </w:rPr>
        <w:t>学时比例表</w:t>
      </w:r>
    </w:p>
    <w:p w:rsidR="0050284C" w:rsidRDefault="0050284C"/>
    <w:tbl>
      <w:tblPr>
        <w:tblStyle w:val="11"/>
        <w:tblW w:w="5211"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108" w:type="dxa"/>
          <w:bottom w:w="0" w:type="dxa"/>
          <w:right w:w="108" w:type="dxa"/>
        </w:tblCellMar>
        <w:tblLook w:val="04A0" w:firstRow="1" w:lastRow="0" w:firstColumn="1" w:lastColumn="0" w:noHBand="0" w:noVBand="1"/>
      </w:tblPr>
      <w:tblGrid>
        <w:gridCol w:w="2439"/>
        <w:gridCol w:w="907"/>
        <w:gridCol w:w="1047"/>
        <w:gridCol w:w="1845"/>
        <w:gridCol w:w="2017"/>
        <w:gridCol w:w="1601"/>
      </w:tblGrid>
      <w:tr w:rsidR="0050284C">
        <w:trPr>
          <w:trHeight w:val="307"/>
        </w:trPr>
        <w:tc>
          <w:tcPr>
            <w:tcW w:w="2440" w:type="dxa"/>
            <w:vMerge w:val="restart"/>
            <w:vAlign w:val="center"/>
          </w:tcPr>
          <w:p w:rsidR="0050284C" w:rsidRDefault="00C35D04">
            <w:pPr>
              <w:jc w:val="center"/>
              <w:rPr>
                <w:b/>
              </w:rPr>
            </w:pPr>
            <w:r>
              <w:rPr>
                <w:rFonts w:hint="eastAsia"/>
                <w:b/>
              </w:rPr>
              <w:t>课程模块</w:t>
            </w:r>
          </w:p>
        </w:tc>
        <w:tc>
          <w:tcPr>
            <w:tcW w:w="907" w:type="dxa"/>
            <w:vMerge w:val="restart"/>
            <w:vAlign w:val="center"/>
          </w:tcPr>
          <w:p w:rsidR="0050284C" w:rsidRDefault="00C35D04">
            <w:pPr>
              <w:jc w:val="center"/>
              <w:rPr>
                <w:b/>
              </w:rPr>
            </w:pPr>
            <w:r>
              <w:rPr>
                <w:rFonts w:hint="eastAsia"/>
                <w:b/>
              </w:rPr>
              <w:t>学分</w:t>
            </w:r>
          </w:p>
        </w:tc>
        <w:tc>
          <w:tcPr>
            <w:tcW w:w="1047" w:type="dxa"/>
            <w:vMerge w:val="restart"/>
            <w:vAlign w:val="center"/>
          </w:tcPr>
          <w:p w:rsidR="0050284C" w:rsidRDefault="00C35D04">
            <w:pPr>
              <w:jc w:val="center"/>
              <w:rPr>
                <w:b/>
              </w:rPr>
            </w:pPr>
            <w:r>
              <w:rPr>
                <w:rFonts w:hint="eastAsia"/>
                <w:b/>
              </w:rPr>
              <w:t>总学时</w:t>
            </w:r>
          </w:p>
        </w:tc>
        <w:tc>
          <w:tcPr>
            <w:tcW w:w="3862" w:type="dxa"/>
            <w:gridSpan w:val="2"/>
          </w:tcPr>
          <w:p w:rsidR="0050284C" w:rsidRDefault="00C35D04">
            <w:pPr>
              <w:jc w:val="center"/>
              <w:rPr>
                <w:b/>
              </w:rPr>
            </w:pPr>
            <w:r>
              <w:rPr>
                <w:rFonts w:hint="eastAsia"/>
                <w:b/>
              </w:rPr>
              <w:t>课程类型</w:t>
            </w:r>
          </w:p>
        </w:tc>
        <w:tc>
          <w:tcPr>
            <w:tcW w:w="1601" w:type="dxa"/>
            <w:vMerge w:val="restart"/>
            <w:vAlign w:val="center"/>
          </w:tcPr>
          <w:p w:rsidR="0050284C" w:rsidRDefault="00C35D04">
            <w:pPr>
              <w:jc w:val="center"/>
              <w:rPr>
                <w:b/>
              </w:rPr>
            </w:pPr>
            <w:r>
              <w:rPr>
                <w:rFonts w:hint="eastAsia"/>
                <w:b/>
              </w:rPr>
              <w:t>各学时比例</w:t>
            </w:r>
          </w:p>
        </w:tc>
      </w:tr>
      <w:tr w:rsidR="0050284C">
        <w:trPr>
          <w:trHeight w:val="307"/>
        </w:trPr>
        <w:tc>
          <w:tcPr>
            <w:tcW w:w="2440" w:type="dxa"/>
            <w:vMerge/>
          </w:tcPr>
          <w:p w:rsidR="0050284C" w:rsidRDefault="0050284C"/>
        </w:tc>
        <w:tc>
          <w:tcPr>
            <w:tcW w:w="907" w:type="dxa"/>
            <w:vMerge/>
          </w:tcPr>
          <w:p w:rsidR="0050284C" w:rsidRDefault="0050284C">
            <w:pPr>
              <w:jc w:val="center"/>
              <w:rPr>
                <w:b/>
              </w:rPr>
            </w:pPr>
          </w:p>
        </w:tc>
        <w:tc>
          <w:tcPr>
            <w:tcW w:w="1047" w:type="dxa"/>
            <w:vMerge/>
          </w:tcPr>
          <w:p w:rsidR="0050284C" w:rsidRDefault="0050284C">
            <w:pPr>
              <w:jc w:val="center"/>
              <w:rPr>
                <w:b/>
              </w:rPr>
            </w:pPr>
          </w:p>
        </w:tc>
        <w:tc>
          <w:tcPr>
            <w:tcW w:w="1845" w:type="dxa"/>
          </w:tcPr>
          <w:p w:rsidR="0050284C" w:rsidRDefault="00C35D04">
            <w:pPr>
              <w:jc w:val="center"/>
              <w:rPr>
                <w:b/>
              </w:rPr>
            </w:pPr>
            <w:r>
              <w:rPr>
                <w:rFonts w:hint="eastAsia"/>
                <w:b/>
              </w:rPr>
              <w:t>理论学时</w:t>
            </w:r>
          </w:p>
        </w:tc>
        <w:tc>
          <w:tcPr>
            <w:tcW w:w="2017" w:type="dxa"/>
          </w:tcPr>
          <w:p w:rsidR="0050284C" w:rsidRDefault="00C35D04">
            <w:pPr>
              <w:jc w:val="center"/>
              <w:rPr>
                <w:b/>
              </w:rPr>
            </w:pPr>
            <w:r>
              <w:rPr>
                <w:rFonts w:hint="eastAsia"/>
                <w:b/>
              </w:rPr>
              <w:t>实践学时</w:t>
            </w:r>
          </w:p>
        </w:tc>
        <w:tc>
          <w:tcPr>
            <w:tcW w:w="1601" w:type="dxa"/>
            <w:vMerge/>
          </w:tcPr>
          <w:p w:rsidR="0050284C" w:rsidRDefault="0050284C"/>
        </w:tc>
      </w:tr>
      <w:tr w:rsidR="0050284C">
        <w:trPr>
          <w:trHeight w:val="307"/>
        </w:trPr>
        <w:tc>
          <w:tcPr>
            <w:tcW w:w="2440" w:type="dxa"/>
          </w:tcPr>
          <w:p w:rsidR="0050284C" w:rsidRDefault="00C35D04">
            <w:r>
              <w:rPr>
                <w:rFonts w:hint="eastAsia"/>
              </w:rPr>
              <w:t>公共基础必修课程</w:t>
            </w:r>
          </w:p>
        </w:tc>
        <w:tc>
          <w:tcPr>
            <w:tcW w:w="907" w:type="dxa"/>
          </w:tcPr>
          <w:p w:rsidR="0050284C" w:rsidRDefault="00C35D04">
            <w:pPr>
              <w:jc w:val="center"/>
            </w:pPr>
            <w:r>
              <w:rPr>
                <w:rFonts w:hint="eastAsia"/>
              </w:rPr>
              <w:t>39</w:t>
            </w:r>
          </w:p>
        </w:tc>
        <w:tc>
          <w:tcPr>
            <w:tcW w:w="1047" w:type="dxa"/>
            <w:vAlign w:val="center"/>
          </w:tcPr>
          <w:p w:rsidR="0050284C" w:rsidRDefault="00C35D04">
            <w:pPr>
              <w:jc w:val="center"/>
            </w:pPr>
            <w:r>
              <w:rPr>
                <w:rFonts w:hint="eastAsia"/>
              </w:rPr>
              <w:t>764</w:t>
            </w:r>
          </w:p>
        </w:tc>
        <w:tc>
          <w:tcPr>
            <w:tcW w:w="1845" w:type="dxa"/>
            <w:vAlign w:val="center"/>
          </w:tcPr>
          <w:p w:rsidR="0050284C" w:rsidRDefault="00C35D04">
            <w:pPr>
              <w:jc w:val="center"/>
            </w:pPr>
            <w:r>
              <w:rPr>
                <w:rFonts w:hint="eastAsia"/>
              </w:rPr>
              <w:t>444</w:t>
            </w:r>
          </w:p>
        </w:tc>
        <w:tc>
          <w:tcPr>
            <w:tcW w:w="2017" w:type="dxa"/>
            <w:vAlign w:val="center"/>
          </w:tcPr>
          <w:p w:rsidR="0050284C" w:rsidRDefault="00C35D04">
            <w:pPr>
              <w:jc w:val="center"/>
            </w:pPr>
            <w:r>
              <w:rPr>
                <w:rFonts w:hint="eastAsia"/>
              </w:rPr>
              <w:t>320</w:t>
            </w:r>
          </w:p>
        </w:tc>
        <w:tc>
          <w:tcPr>
            <w:tcW w:w="1601" w:type="dxa"/>
          </w:tcPr>
          <w:p w:rsidR="0050284C" w:rsidRDefault="00C35D04">
            <w:pPr>
              <w:jc w:val="center"/>
            </w:pPr>
            <w:r>
              <w:rPr>
                <w:rFonts w:hint="eastAsia"/>
              </w:rPr>
              <w:t>28%</w:t>
            </w:r>
          </w:p>
        </w:tc>
      </w:tr>
      <w:tr w:rsidR="0050284C">
        <w:trPr>
          <w:trHeight w:val="307"/>
        </w:trPr>
        <w:tc>
          <w:tcPr>
            <w:tcW w:w="2440" w:type="dxa"/>
          </w:tcPr>
          <w:p w:rsidR="0050284C" w:rsidRDefault="00C35D04">
            <w:r>
              <w:rPr>
                <w:rFonts w:hint="eastAsia"/>
              </w:rPr>
              <w:t>公共基础选修课程</w:t>
            </w:r>
          </w:p>
        </w:tc>
        <w:tc>
          <w:tcPr>
            <w:tcW w:w="907" w:type="dxa"/>
          </w:tcPr>
          <w:p w:rsidR="0050284C" w:rsidRDefault="00C35D04">
            <w:pPr>
              <w:jc w:val="center"/>
            </w:pPr>
            <w:r>
              <w:rPr>
                <w:rFonts w:hint="eastAsia"/>
              </w:rPr>
              <w:t>6</w:t>
            </w:r>
          </w:p>
        </w:tc>
        <w:tc>
          <w:tcPr>
            <w:tcW w:w="1047" w:type="dxa"/>
          </w:tcPr>
          <w:p w:rsidR="0050284C" w:rsidRDefault="00C35D04">
            <w:pPr>
              <w:jc w:val="center"/>
            </w:pPr>
            <w:r>
              <w:rPr>
                <w:rFonts w:hint="eastAsia"/>
              </w:rPr>
              <w:t>108</w:t>
            </w:r>
          </w:p>
        </w:tc>
        <w:tc>
          <w:tcPr>
            <w:tcW w:w="1845" w:type="dxa"/>
          </w:tcPr>
          <w:p w:rsidR="0050284C" w:rsidRDefault="00C35D04">
            <w:pPr>
              <w:jc w:val="center"/>
            </w:pPr>
            <w:r>
              <w:rPr>
                <w:rFonts w:hint="eastAsia"/>
              </w:rPr>
              <w:t>108</w:t>
            </w:r>
          </w:p>
        </w:tc>
        <w:tc>
          <w:tcPr>
            <w:tcW w:w="2017" w:type="dxa"/>
          </w:tcPr>
          <w:p w:rsidR="0050284C" w:rsidRDefault="00C35D04">
            <w:pPr>
              <w:jc w:val="center"/>
            </w:pPr>
            <w:r>
              <w:rPr>
                <w:rFonts w:hint="eastAsia"/>
              </w:rPr>
              <w:t>0</w:t>
            </w:r>
          </w:p>
        </w:tc>
        <w:tc>
          <w:tcPr>
            <w:tcW w:w="1601" w:type="dxa"/>
          </w:tcPr>
          <w:p w:rsidR="0050284C" w:rsidRDefault="00C35D04">
            <w:pPr>
              <w:jc w:val="center"/>
            </w:pPr>
            <w:r>
              <w:rPr>
                <w:rFonts w:hint="eastAsia"/>
              </w:rPr>
              <w:t>4%</w:t>
            </w:r>
          </w:p>
        </w:tc>
      </w:tr>
      <w:tr w:rsidR="0050284C">
        <w:trPr>
          <w:trHeight w:val="307"/>
        </w:trPr>
        <w:tc>
          <w:tcPr>
            <w:tcW w:w="2440" w:type="dxa"/>
          </w:tcPr>
          <w:p w:rsidR="0050284C" w:rsidRDefault="00C35D04">
            <w:r>
              <w:rPr>
                <w:rFonts w:hint="eastAsia"/>
              </w:rPr>
              <w:t>专业基础课程</w:t>
            </w:r>
          </w:p>
        </w:tc>
        <w:tc>
          <w:tcPr>
            <w:tcW w:w="907" w:type="dxa"/>
          </w:tcPr>
          <w:p w:rsidR="0050284C" w:rsidRDefault="00C35D04">
            <w:pPr>
              <w:jc w:val="center"/>
            </w:pPr>
            <w:r>
              <w:rPr>
                <w:rFonts w:hint="eastAsia"/>
              </w:rPr>
              <w:t>24</w:t>
            </w:r>
          </w:p>
        </w:tc>
        <w:tc>
          <w:tcPr>
            <w:tcW w:w="1047" w:type="dxa"/>
            <w:vAlign w:val="bottom"/>
          </w:tcPr>
          <w:p w:rsidR="0050284C" w:rsidRDefault="00C35D04">
            <w:pPr>
              <w:jc w:val="center"/>
            </w:pPr>
            <w:r>
              <w:rPr>
                <w:rFonts w:hint="eastAsia"/>
              </w:rPr>
              <w:t>384</w:t>
            </w:r>
          </w:p>
        </w:tc>
        <w:tc>
          <w:tcPr>
            <w:tcW w:w="1845" w:type="dxa"/>
            <w:vAlign w:val="bottom"/>
          </w:tcPr>
          <w:p w:rsidR="0050284C" w:rsidRDefault="00C35D04">
            <w:pPr>
              <w:jc w:val="center"/>
            </w:pPr>
            <w:r>
              <w:rPr>
                <w:rFonts w:hint="eastAsia"/>
              </w:rPr>
              <w:t>254</w:t>
            </w:r>
          </w:p>
        </w:tc>
        <w:tc>
          <w:tcPr>
            <w:tcW w:w="2017" w:type="dxa"/>
            <w:vAlign w:val="bottom"/>
          </w:tcPr>
          <w:p w:rsidR="0050284C" w:rsidRDefault="00C35D04">
            <w:pPr>
              <w:jc w:val="center"/>
            </w:pPr>
            <w:r>
              <w:rPr>
                <w:rFonts w:hint="eastAsia"/>
              </w:rPr>
              <w:t>130</w:t>
            </w:r>
          </w:p>
        </w:tc>
        <w:tc>
          <w:tcPr>
            <w:tcW w:w="1601" w:type="dxa"/>
          </w:tcPr>
          <w:p w:rsidR="0050284C" w:rsidRDefault="00C35D04">
            <w:pPr>
              <w:jc w:val="center"/>
            </w:pPr>
            <w:r>
              <w:rPr>
                <w:rFonts w:hint="eastAsia"/>
              </w:rPr>
              <w:t>14%</w:t>
            </w:r>
          </w:p>
        </w:tc>
      </w:tr>
      <w:tr w:rsidR="0050284C">
        <w:trPr>
          <w:trHeight w:val="307"/>
        </w:trPr>
        <w:tc>
          <w:tcPr>
            <w:tcW w:w="2440" w:type="dxa"/>
          </w:tcPr>
          <w:p w:rsidR="0050284C" w:rsidRDefault="00C35D04">
            <w:r>
              <w:rPr>
                <w:rFonts w:hint="eastAsia"/>
              </w:rPr>
              <w:t>专业核心课程</w:t>
            </w:r>
          </w:p>
        </w:tc>
        <w:tc>
          <w:tcPr>
            <w:tcW w:w="907" w:type="dxa"/>
          </w:tcPr>
          <w:p w:rsidR="0050284C" w:rsidRDefault="00C35D04">
            <w:pPr>
              <w:jc w:val="center"/>
            </w:pPr>
            <w:r>
              <w:rPr>
                <w:rFonts w:hint="eastAsia"/>
              </w:rPr>
              <w:t>40</w:t>
            </w:r>
          </w:p>
        </w:tc>
        <w:tc>
          <w:tcPr>
            <w:tcW w:w="1047" w:type="dxa"/>
            <w:vAlign w:val="bottom"/>
          </w:tcPr>
          <w:p w:rsidR="0050284C" w:rsidRDefault="00C35D04">
            <w:pPr>
              <w:jc w:val="center"/>
            </w:pPr>
            <w:r>
              <w:rPr>
                <w:rFonts w:hint="eastAsia"/>
              </w:rPr>
              <w:t>662</w:t>
            </w:r>
          </w:p>
        </w:tc>
        <w:tc>
          <w:tcPr>
            <w:tcW w:w="1845" w:type="dxa"/>
            <w:vAlign w:val="bottom"/>
          </w:tcPr>
          <w:p w:rsidR="0050284C" w:rsidRDefault="00C35D04">
            <w:pPr>
              <w:jc w:val="center"/>
            </w:pPr>
            <w:r>
              <w:rPr>
                <w:rFonts w:hint="eastAsia"/>
              </w:rPr>
              <w:t>0</w:t>
            </w:r>
          </w:p>
        </w:tc>
        <w:tc>
          <w:tcPr>
            <w:tcW w:w="2017" w:type="dxa"/>
            <w:vAlign w:val="bottom"/>
          </w:tcPr>
          <w:p w:rsidR="0050284C" w:rsidRDefault="00C35D04">
            <w:pPr>
              <w:jc w:val="center"/>
            </w:pPr>
            <w:r>
              <w:rPr>
                <w:rFonts w:hint="eastAsia"/>
              </w:rPr>
              <w:t>662</w:t>
            </w:r>
          </w:p>
        </w:tc>
        <w:tc>
          <w:tcPr>
            <w:tcW w:w="1601" w:type="dxa"/>
          </w:tcPr>
          <w:p w:rsidR="0050284C" w:rsidRDefault="00C35D04">
            <w:pPr>
              <w:jc w:val="center"/>
            </w:pPr>
            <w:r>
              <w:rPr>
                <w:rFonts w:hint="eastAsia"/>
              </w:rPr>
              <w:t>29%</w:t>
            </w:r>
          </w:p>
        </w:tc>
      </w:tr>
      <w:tr w:rsidR="0050284C">
        <w:trPr>
          <w:trHeight w:val="307"/>
        </w:trPr>
        <w:tc>
          <w:tcPr>
            <w:tcW w:w="2440" w:type="dxa"/>
          </w:tcPr>
          <w:p w:rsidR="0050284C" w:rsidRDefault="00C35D04">
            <w:r>
              <w:rPr>
                <w:rFonts w:hint="eastAsia"/>
              </w:rPr>
              <w:t>专业拓展课程</w:t>
            </w:r>
          </w:p>
        </w:tc>
        <w:tc>
          <w:tcPr>
            <w:tcW w:w="907" w:type="dxa"/>
          </w:tcPr>
          <w:p w:rsidR="0050284C" w:rsidRDefault="00C35D04">
            <w:pPr>
              <w:jc w:val="center"/>
            </w:pPr>
            <w:r>
              <w:rPr>
                <w:rFonts w:hint="eastAsia"/>
              </w:rPr>
              <w:t>6</w:t>
            </w:r>
          </w:p>
        </w:tc>
        <w:tc>
          <w:tcPr>
            <w:tcW w:w="1047" w:type="dxa"/>
            <w:vAlign w:val="center"/>
          </w:tcPr>
          <w:p w:rsidR="0050284C" w:rsidRDefault="00C35D04">
            <w:pPr>
              <w:jc w:val="center"/>
            </w:pPr>
            <w:r>
              <w:rPr>
                <w:rFonts w:hint="eastAsia"/>
              </w:rPr>
              <w:t>94</w:t>
            </w:r>
          </w:p>
        </w:tc>
        <w:tc>
          <w:tcPr>
            <w:tcW w:w="1845" w:type="dxa"/>
            <w:vAlign w:val="center"/>
          </w:tcPr>
          <w:p w:rsidR="0050284C" w:rsidRDefault="00C35D04">
            <w:pPr>
              <w:jc w:val="center"/>
            </w:pPr>
            <w:r>
              <w:rPr>
                <w:rFonts w:hint="eastAsia"/>
              </w:rPr>
              <w:t>0</w:t>
            </w:r>
          </w:p>
        </w:tc>
        <w:tc>
          <w:tcPr>
            <w:tcW w:w="2017" w:type="dxa"/>
            <w:vAlign w:val="bottom"/>
          </w:tcPr>
          <w:p w:rsidR="0050284C" w:rsidRDefault="00C35D04">
            <w:pPr>
              <w:jc w:val="center"/>
            </w:pPr>
            <w:r>
              <w:rPr>
                <w:rFonts w:hint="eastAsia"/>
              </w:rPr>
              <w:t>94</w:t>
            </w:r>
          </w:p>
        </w:tc>
        <w:tc>
          <w:tcPr>
            <w:tcW w:w="1601" w:type="dxa"/>
          </w:tcPr>
          <w:p w:rsidR="0050284C" w:rsidRDefault="00C35D04">
            <w:pPr>
              <w:jc w:val="center"/>
            </w:pPr>
            <w:r>
              <w:rPr>
                <w:rFonts w:hint="eastAsia"/>
              </w:rPr>
              <w:t>6%</w:t>
            </w:r>
          </w:p>
        </w:tc>
      </w:tr>
      <w:tr w:rsidR="0050284C">
        <w:trPr>
          <w:trHeight w:val="307"/>
        </w:trPr>
        <w:tc>
          <w:tcPr>
            <w:tcW w:w="2440" w:type="dxa"/>
          </w:tcPr>
          <w:p w:rsidR="0050284C" w:rsidRDefault="00C35D04">
            <w:r>
              <w:rPr>
                <w:rFonts w:hint="eastAsia"/>
              </w:rPr>
              <w:t>实习实训课程</w:t>
            </w:r>
          </w:p>
        </w:tc>
        <w:tc>
          <w:tcPr>
            <w:tcW w:w="907" w:type="dxa"/>
          </w:tcPr>
          <w:p w:rsidR="0050284C" w:rsidRDefault="00C35D04">
            <w:pPr>
              <w:jc w:val="center"/>
            </w:pPr>
            <w:r>
              <w:rPr>
                <w:rFonts w:hint="eastAsia"/>
              </w:rPr>
              <w:t>26</w:t>
            </w:r>
          </w:p>
        </w:tc>
        <w:tc>
          <w:tcPr>
            <w:tcW w:w="1047" w:type="dxa"/>
            <w:vAlign w:val="center"/>
          </w:tcPr>
          <w:p w:rsidR="0050284C" w:rsidRDefault="00C35D04">
            <w:pPr>
              <w:jc w:val="center"/>
            </w:pPr>
            <w:r>
              <w:rPr>
                <w:rFonts w:hint="eastAsia"/>
              </w:rPr>
              <w:t>676</w:t>
            </w:r>
          </w:p>
        </w:tc>
        <w:tc>
          <w:tcPr>
            <w:tcW w:w="1845" w:type="dxa"/>
            <w:vAlign w:val="center"/>
          </w:tcPr>
          <w:p w:rsidR="0050284C" w:rsidRDefault="00C35D04">
            <w:pPr>
              <w:jc w:val="center"/>
            </w:pPr>
            <w:r>
              <w:rPr>
                <w:rFonts w:hint="eastAsia"/>
              </w:rPr>
              <w:t>0</w:t>
            </w:r>
          </w:p>
        </w:tc>
        <w:tc>
          <w:tcPr>
            <w:tcW w:w="2017" w:type="dxa"/>
            <w:vAlign w:val="center"/>
          </w:tcPr>
          <w:p w:rsidR="0050284C" w:rsidRDefault="00C35D04">
            <w:pPr>
              <w:jc w:val="center"/>
            </w:pPr>
            <w:r>
              <w:rPr>
                <w:rFonts w:hint="eastAsia"/>
              </w:rPr>
              <w:t>676</w:t>
            </w:r>
          </w:p>
        </w:tc>
        <w:tc>
          <w:tcPr>
            <w:tcW w:w="1601" w:type="dxa"/>
          </w:tcPr>
          <w:p w:rsidR="0050284C" w:rsidRDefault="00C35D04">
            <w:pPr>
              <w:jc w:val="center"/>
            </w:pPr>
            <w:r>
              <w:rPr>
                <w:rFonts w:hint="eastAsia"/>
              </w:rPr>
              <w:t>21%</w:t>
            </w:r>
          </w:p>
        </w:tc>
      </w:tr>
      <w:tr w:rsidR="0050284C">
        <w:trPr>
          <w:trHeight w:val="307"/>
        </w:trPr>
        <w:tc>
          <w:tcPr>
            <w:tcW w:w="2440" w:type="dxa"/>
          </w:tcPr>
          <w:p w:rsidR="0050284C" w:rsidRDefault="00C35D04">
            <w:pPr>
              <w:jc w:val="center"/>
              <w:rPr>
                <w:b/>
              </w:rPr>
            </w:pPr>
            <w:r>
              <w:rPr>
                <w:rFonts w:hint="eastAsia"/>
                <w:b/>
              </w:rPr>
              <w:t>小计</w:t>
            </w:r>
          </w:p>
        </w:tc>
        <w:tc>
          <w:tcPr>
            <w:tcW w:w="907" w:type="dxa"/>
          </w:tcPr>
          <w:p w:rsidR="0050284C" w:rsidRDefault="00C35D04">
            <w:pPr>
              <w:jc w:val="center"/>
            </w:pPr>
            <w:r>
              <w:rPr>
                <w:rFonts w:hint="eastAsia"/>
              </w:rPr>
              <w:t>141</w:t>
            </w:r>
          </w:p>
        </w:tc>
        <w:tc>
          <w:tcPr>
            <w:tcW w:w="1047" w:type="dxa"/>
          </w:tcPr>
          <w:p w:rsidR="0050284C" w:rsidRDefault="00C35D04">
            <w:pPr>
              <w:jc w:val="center"/>
            </w:pPr>
            <w:r>
              <w:rPr>
                <w:rFonts w:hint="eastAsia"/>
              </w:rPr>
              <w:t>2688</w:t>
            </w:r>
          </w:p>
        </w:tc>
        <w:tc>
          <w:tcPr>
            <w:tcW w:w="1845" w:type="dxa"/>
          </w:tcPr>
          <w:p w:rsidR="0050284C" w:rsidRDefault="00C35D04">
            <w:pPr>
              <w:jc w:val="center"/>
            </w:pPr>
            <w:r>
              <w:rPr>
                <w:rFonts w:hint="eastAsia"/>
              </w:rPr>
              <w:t>806</w:t>
            </w:r>
          </w:p>
        </w:tc>
        <w:tc>
          <w:tcPr>
            <w:tcW w:w="2017" w:type="dxa"/>
          </w:tcPr>
          <w:p w:rsidR="0050284C" w:rsidRDefault="00C35D04">
            <w:pPr>
              <w:jc w:val="center"/>
            </w:pPr>
            <w:r>
              <w:rPr>
                <w:rFonts w:hint="eastAsia"/>
              </w:rPr>
              <w:t>1882</w:t>
            </w:r>
          </w:p>
        </w:tc>
        <w:tc>
          <w:tcPr>
            <w:tcW w:w="1601" w:type="dxa"/>
          </w:tcPr>
          <w:p w:rsidR="0050284C" w:rsidRDefault="00C35D04">
            <w:pPr>
              <w:jc w:val="center"/>
            </w:pPr>
            <w:r>
              <w:rPr>
                <w:rFonts w:hint="eastAsia"/>
              </w:rPr>
              <w:t>100%</w:t>
            </w:r>
          </w:p>
        </w:tc>
      </w:tr>
      <w:tr w:rsidR="0050284C">
        <w:trPr>
          <w:trHeight w:val="307"/>
        </w:trPr>
        <w:tc>
          <w:tcPr>
            <w:tcW w:w="2440" w:type="dxa"/>
          </w:tcPr>
          <w:p w:rsidR="0050284C" w:rsidRDefault="00C35D04">
            <w:pPr>
              <w:jc w:val="center"/>
              <w:rPr>
                <w:b/>
              </w:rPr>
            </w:pPr>
            <w:r>
              <w:rPr>
                <w:rFonts w:hint="eastAsia"/>
                <w:b/>
              </w:rPr>
              <w:t>总学时</w:t>
            </w:r>
          </w:p>
        </w:tc>
        <w:tc>
          <w:tcPr>
            <w:tcW w:w="7417" w:type="dxa"/>
            <w:gridSpan w:val="5"/>
          </w:tcPr>
          <w:p w:rsidR="0050284C" w:rsidRDefault="00C35D04">
            <w:pPr>
              <w:jc w:val="center"/>
            </w:pPr>
            <w:r>
              <w:rPr>
                <w:rFonts w:hint="eastAsia"/>
                <w:b/>
                <w:bCs/>
                <w:sz w:val="24"/>
                <w:szCs w:val="32"/>
              </w:rPr>
              <w:t>2688</w:t>
            </w:r>
          </w:p>
        </w:tc>
      </w:tr>
      <w:tr w:rsidR="0050284C">
        <w:trPr>
          <w:trHeight w:val="317"/>
        </w:trPr>
        <w:tc>
          <w:tcPr>
            <w:tcW w:w="2440" w:type="dxa"/>
          </w:tcPr>
          <w:p w:rsidR="0050284C" w:rsidRDefault="00C35D04">
            <w:pPr>
              <w:jc w:val="center"/>
              <w:rPr>
                <w:b/>
              </w:rPr>
            </w:pPr>
            <w:r>
              <w:rPr>
                <w:rFonts w:hint="eastAsia"/>
                <w:b/>
              </w:rPr>
              <w:t>占比</w:t>
            </w:r>
          </w:p>
        </w:tc>
        <w:tc>
          <w:tcPr>
            <w:tcW w:w="907" w:type="dxa"/>
          </w:tcPr>
          <w:p w:rsidR="0050284C" w:rsidRDefault="0050284C">
            <w:pPr>
              <w:jc w:val="center"/>
            </w:pPr>
          </w:p>
        </w:tc>
        <w:tc>
          <w:tcPr>
            <w:tcW w:w="1047" w:type="dxa"/>
          </w:tcPr>
          <w:p w:rsidR="0050284C" w:rsidRDefault="00C35D04">
            <w:pPr>
              <w:jc w:val="center"/>
              <w:rPr>
                <w:color w:val="000000"/>
              </w:rPr>
            </w:pPr>
            <w:r>
              <w:rPr>
                <w:rFonts w:hint="eastAsia"/>
                <w:color w:val="000000"/>
              </w:rPr>
              <w:t>100%</w:t>
            </w:r>
          </w:p>
        </w:tc>
        <w:tc>
          <w:tcPr>
            <w:tcW w:w="1845" w:type="dxa"/>
          </w:tcPr>
          <w:p w:rsidR="0050284C" w:rsidRDefault="00C35D04">
            <w:pPr>
              <w:jc w:val="center"/>
              <w:rPr>
                <w:color w:val="000000"/>
              </w:rPr>
            </w:pPr>
            <w:r>
              <w:rPr>
                <w:rFonts w:hint="eastAsia"/>
                <w:color w:val="000000"/>
              </w:rPr>
              <w:t>30%</w:t>
            </w:r>
          </w:p>
        </w:tc>
        <w:tc>
          <w:tcPr>
            <w:tcW w:w="2017" w:type="dxa"/>
            <w:vAlign w:val="center"/>
          </w:tcPr>
          <w:p w:rsidR="0050284C" w:rsidRDefault="00C35D04">
            <w:pPr>
              <w:jc w:val="center"/>
              <w:rPr>
                <w:color w:val="000000"/>
              </w:rPr>
            </w:pPr>
            <w:r>
              <w:rPr>
                <w:rFonts w:hint="eastAsia"/>
                <w:color w:val="000000"/>
              </w:rPr>
              <w:t>70%</w:t>
            </w:r>
          </w:p>
        </w:tc>
        <w:tc>
          <w:tcPr>
            <w:tcW w:w="1601" w:type="dxa"/>
            <w:vAlign w:val="center"/>
          </w:tcPr>
          <w:p w:rsidR="0050284C" w:rsidRDefault="00C35D04">
            <w:pPr>
              <w:jc w:val="center"/>
              <w:rPr>
                <w:color w:val="000000"/>
              </w:rPr>
            </w:pPr>
            <w:r>
              <w:rPr>
                <w:rFonts w:hint="eastAsia"/>
                <w:color w:val="000000"/>
              </w:rPr>
              <w:t>100%</w:t>
            </w:r>
          </w:p>
        </w:tc>
      </w:tr>
    </w:tbl>
    <w:p w:rsidR="0050284C" w:rsidRDefault="0050284C">
      <w:pPr>
        <w:rPr>
          <w:rFonts w:ascii="仿宋" w:eastAsia="仿宋" w:hAnsi="仿宋"/>
          <w:sz w:val="32"/>
          <w:szCs w:val="32"/>
        </w:rPr>
      </w:pPr>
    </w:p>
    <w:sectPr w:rsidR="0050284C">
      <w:pgSz w:w="11906" w:h="16838"/>
      <w:pgMar w:top="1440" w:right="1304" w:bottom="1440" w:left="1361" w:header="851" w:footer="992" w:gutter="0"/>
      <w:cols w:space="720"/>
      <w:docGrid w:type="lines" w:linePitch="31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5D04" w:rsidRDefault="00C35D04">
      <w:r>
        <w:separator/>
      </w:r>
    </w:p>
  </w:endnote>
  <w:endnote w:type="continuationSeparator" w:id="0">
    <w:p w:rsidR="00C35D04" w:rsidRDefault="00C35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84C" w:rsidRDefault="00C35D04">
    <w:pPr>
      <w:pStyle w:val="a7"/>
      <w:jc w:val="center"/>
      <w:rPr>
        <w:sz w:val="28"/>
        <w:szCs w:val="28"/>
      </w:rPr>
    </w:pPr>
    <w:r>
      <w:rPr>
        <w:sz w:val="28"/>
        <w:szCs w:val="28"/>
      </w:rPr>
      <w:fldChar w:fldCharType="begin"/>
    </w:r>
    <w:r>
      <w:rPr>
        <w:sz w:val="28"/>
        <w:szCs w:val="28"/>
      </w:rPr>
      <w:instrText>PAGE   \* MERGEFORMAT</w:instrText>
    </w:r>
    <w:r>
      <w:rPr>
        <w:sz w:val="28"/>
        <w:szCs w:val="28"/>
      </w:rPr>
      <w:fldChar w:fldCharType="separate"/>
    </w:r>
    <w:r w:rsidR="008924FB" w:rsidRPr="008924FB">
      <w:rPr>
        <w:noProof/>
      </w:rPr>
      <w:t>22</w:t>
    </w:r>
    <w:r>
      <w:rPr>
        <w:sz w:val="28"/>
        <w:szCs w:val="28"/>
      </w:rPr>
      <w:fldChar w:fldCharType="end"/>
    </w:r>
  </w:p>
  <w:p w:rsidR="0050284C" w:rsidRDefault="0050284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5D04" w:rsidRDefault="00C35D04">
      <w:r>
        <w:separator/>
      </w:r>
    </w:p>
  </w:footnote>
  <w:footnote w:type="continuationSeparator" w:id="0">
    <w:p w:rsidR="00C35D04" w:rsidRDefault="00C35D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singleLevel"/>
    <w:tmpl w:val="00000000"/>
    <w:lvl w:ilvl="0">
      <w:start w:val="2"/>
      <w:numFmt w:val="decimal"/>
      <w:suff w:val="nothing"/>
      <w:lvlText w:val="%1."/>
      <w:lvlJc w:val="left"/>
    </w:lvl>
  </w:abstractNum>
  <w:abstractNum w:abstractNumId="1">
    <w:nsid w:val="00000001"/>
    <w:multiLevelType w:val="singleLevel"/>
    <w:tmpl w:val="00000001"/>
    <w:lvl w:ilvl="0">
      <w:start w:val="2"/>
      <w:numFmt w:val="decimal"/>
      <w:suff w:val="nothing"/>
      <w:lvlText w:val="（%1）"/>
      <w:lvlJc w:val="left"/>
    </w:lvl>
  </w:abstractNum>
  <w:abstractNum w:abstractNumId="2">
    <w:nsid w:val="00000003"/>
    <w:multiLevelType w:val="singleLevel"/>
    <w:tmpl w:val="00000003"/>
    <w:lvl w:ilvl="0">
      <w:start w:val="2"/>
      <w:numFmt w:val="decimal"/>
      <w:suff w:val="nothing"/>
      <w:lvlText w:val="%1."/>
      <w:lvlJc w:val="left"/>
    </w:lvl>
  </w:abstractNum>
  <w:abstractNum w:abstractNumId="3">
    <w:nsid w:val="00000004"/>
    <w:multiLevelType w:val="singleLevel"/>
    <w:tmpl w:val="00000004"/>
    <w:lvl w:ilvl="0">
      <w:start w:val="3"/>
      <w:numFmt w:val="decimal"/>
      <w:suff w:val="nothing"/>
      <w:lvlText w:val="（%1）"/>
      <w:lvlJc w:val="left"/>
    </w:lvl>
  </w:abstractNum>
  <w:abstractNum w:abstractNumId="4">
    <w:nsid w:val="00000007"/>
    <w:multiLevelType w:val="singleLevel"/>
    <w:tmpl w:val="00000007"/>
    <w:lvl w:ilvl="0">
      <w:start w:val="4"/>
      <w:numFmt w:val="decimal"/>
      <w:suff w:val="nothing"/>
      <w:lvlText w:val="（%1）"/>
      <w:lvlJc w:val="left"/>
    </w:lvl>
  </w:abstractNum>
  <w:abstractNum w:abstractNumId="5">
    <w:nsid w:val="0000000B"/>
    <w:multiLevelType w:val="singleLevel"/>
    <w:tmpl w:val="0000000B"/>
    <w:lvl w:ilvl="0">
      <w:start w:val="1"/>
      <w:numFmt w:val="decimal"/>
      <w:suff w:val="nothing"/>
      <w:lvlText w:val="%1."/>
      <w:lvlJc w:val="left"/>
    </w:lvl>
  </w:abstractNum>
  <w:abstractNum w:abstractNumId="6">
    <w:nsid w:val="0000000C"/>
    <w:multiLevelType w:val="singleLevel"/>
    <w:tmpl w:val="0000000C"/>
    <w:lvl w:ilvl="0">
      <w:start w:val="3"/>
      <w:numFmt w:val="decimal"/>
      <w:suff w:val="nothing"/>
      <w:lvlText w:val="%1."/>
      <w:lvlJc w:val="left"/>
    </w:lvl>
  </w:abstractNum>
  <w:abstractNum w:abstractNumId="7">
    <w:nsid w:val="62A6EE14"/>
    <w:multiLevelType w:val="singleLevel"/>
    <w:tmpl w:val="62A6EE14"/>
    <w:lvl w:ilvl="0">
      <w:start w:val="2"/>
      <w:numFmt w:val="decimal"/>
      <w:suff w:val="nothing"/>
      <w:lvlText w:val="%1."/>
      <w:lvlJc w:val="left"/>
    </w:lvl>
  </w:abstractNum>
  <w:abstractNum w:abstractNumId="8">
    <w:nsid w:val="6B67A6E7"/>
    <w:multiLevelType w:val="singleLevel"/>
    <w:tmpl w:val="6B67A6E7"/>
    <w:lvl w:ilvl="0">
      <w:start w:val="2"/>
      <w:numFmt w:val="chineseCounting"/>
      <w:suff w:val="nothing"/>
      <w:lvlText w:val="（%1）"/>
      <w:lvlJc w:val="left"/>
      <w:rPr>
        <w:rFonts w:hint="eastAsia"/>
      </w:rPr>
    </w:lvl>
  </w:abstractNum>
  <w:num w:numId="1">
    <w:abstractNumId w:val="8"/>
  </w:num>
  <w:num w:numId="2">
    <w:abstractNumId w:val="7"/>
  </w:num>
  <w:num w:numId="3">
    <w:abstractNumId w:val="0"/>
  </w:num>
  <w:num w:numId="4">
    <w:abstractNumId w:val="6"/>
  </w:num>
  <w:num w:numId="5">
    <w:abstractNumId w:val="2"/>
  </w:num>
  <w:num w:numId="6">
    <w:abstractNumId w:val="1"/>
  </w:num>
  <w:num w:numId="7">
    <w:abstractNumId w:val="3"/>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20"/>
  <w:drawingGridHorizontalSpacing w:val="105"/>
  <w:drawingGridVerticalSpacing w:val="159"/>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iZDQxZmU1MGMwNGI1MjYxOWEwNTNiNmNlZTUwY2IifQ=="/>
  </w:docVars>
  <w:rsids>
    <w:rsidRoot w:val="0050284C"/>
    <w:rsid w:val="0050284C"/>
    <w:rsid w:val="008924FB"/>
    <w:rsid w:val="00AF1302"/>
    <w:rsid w:val="00C35D04"/>
    <w:rsid w:val="028B784A"/>
    <w:rsid w:val="07F12200"/>
    <w:rsid w:val="07F24E88"/>
    <w:rsid w:val="093C5280"/>
    <w:rsid w:val="0B3A67CD"/>
    <w:rsid w:val="12170A2B"/>
    <w:rsid w:val="15DD2A3A"/>
    <w:rsid w:val="177F2B8D"/>
    <w:rsid w:val="17CD3DB0"/>
    <w:rsid w:val="1B5814F5"/>
    <w:rsid w:val="1C712EE8"/>
    <w:rsid w:val="27082C6B"/>
    <w:rsid w:val="27FF3927"/>
    <w:rsid w:val="2AE854BC"/>
    <w:rsid w:val="2B5E7104"/>
    <w:rsid w:val="2B933600"/>
    <w:rsid w:val="2E52302F"/>
    <w:rsid w:val="32F82EA2"/>
    <w:rsid w:val="399A56BF"/>
    <w:rsid w:val="3A332DF8"/>
    <w:rsid w:val="418335C1"/>
    <w:rsid w:val="41AD6B0F"/>
    <w:rsid w:val="4224043E"/>
    <w:rsid w:val="42785CD9"/>
    <w:rsid w:val="42F73568"/>
    <w:rsid w:val="469F2403"/>
    <w:rsid w:val="4BA37ECF"/>
    <w:rsid w:val="4E5A6BE0"/>
    <w:rsid w:val="5793252F"/>
    <w:rsid w:val="59D04B20"/>
    <w:rsid w:val="5A5F753A"/>
    <w:rsid w:val="5ACB447F"/>
    <w:rsid w:val="5D211DB5"/>
    <w:rsid w:val="5DEA6C66"/>
    <w:rsid w:val="654E78CE"/>
    <w:rsid w:val="672F26F4"/>
    <w:rsid w:val="6C3C2E76"/>
    <w:rsid w:val="743E1F0B"/>
    <w:rsid w:val="78495A65"/>
    <w:rsid w:val="79786C00"/>
    <w:rsid w:val="7B945E5D"/>
    <w:rsid w:val="7E1571F6"/>
    <w:rsid w:val="7F2E3CBF"/>
    <w:rsid w:val="7FB641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semiHidden="1" w:uiPriority="99" w:unhideWhenUsed="1"/>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link w:val="font01"/>
    <w:qFormat/>
    <w:pPr>
      <w:jc w:val="both"/>
    </w:pPr>
    <w:rPr>
      <w:rFonts w:ascii="Calibri" w:hAnsi="Calibri" w:cs="黑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widowControl w:val="0"/>
      <w:shd w:val="clear" w:color="auto" w:fill="000080"/>
    </w:pPr>
    <w:rPr>
      <w:rFonts w:cs="Times New Roman"/>
      <w:szCs w:val="22"/>
    </w:rPr>
  </w:style>
  <w:style w:type="paragraph" w:styleId="a4">
    <w:name w:val="annotation text"/>
    <w:basedOn w:val="a"/>
    <w:link w:val="Char0"/>
    <w:uiPriority w:val="99"/>
    <w:qFormat/>
    <w:pPr>
      <w:widowControl w:val="0"/>
      <w:jc w:val="left"/>
    </w:pPr>
    <w:rPr>
      <w:rFonts w:eastAsia="等线" w:cs="Times New Roman"/>
      <w:sz w:val="24"/>
      <w:szCs w:val="20"/>
    </w:rPr>
  </w:style>
  <w:style w:type="paragraph" w:styleId="a5">
    <w:name w:val="Body Text"/>
    <w:basedOn w:val="a"/>
    <w:link w:val="Char1"/>
    <w:qFormat/>
    <w:pPr>
      <w:widowControl w:val="0"/>
    </w:pPr>
    <w:rPr>
      <w:rFonts w:ascii="Times New Roman" w:hAnsi="Times New Roman" w:cs="Times New Roman"/>
      <w:sz w:val="24"/>
    </w:r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pPr>
      <w:spacing w:before="100" w:beforeAutospacing="1" w:after="100" w:afterAutospacing="1"/>
      <w:jc w:val="left"/>
    </w:pPr>
    <w:rPr>
      <w:kern w:val="0"/>
      <w:sz w:val="24"/>
    </w:rPr>
  </w:style>
  <w:style w:type="character" w:styleId="aa">
    <w:name w:val="FollowedHyperlink"/>
    <w:qFormat/>
    <w:rPr>
      <w:rFonts w:ascii="Calibri" w:eastAsia="宋体" w:hAnsi="Calibri" w:cs="Times New Roman"/>
      <w:color w:val="800080"/>
      <w:u w:val="single"/>
    </w:rPr>
  </w:style>
  <w:style w:type="character" w:styleId="ab">
    <w:name w:val="Hyperlink"/>
    <w:qFormat/>
    <w:rPr>
      <w:rFonts w:ascii="Calibri" w:eastAsia="宋体" w:hAnsi="Calibri" w:cs="Times New Roman"/>
      <w:color w:val="0000FF"/>
      <w:u w:val="single"/>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paragraph" w:customStyle="1" w:styleId="1">
    <w:name w:val="列出段落1"/>
    <w:basedOn w:val="a"/>
    <w:uiPriority w:val="99"/>
    <w:unhideWhenUsed/>
    <w:qFormat/>
    <w:pPr>
      <w:ind w:firstLineChars="200" w:firstLine="420"/>
    </w:pPr>
  </w:style>
  <w:style w:type="paragraph" w:customStyle="1" w:styleId="10">
    <w:name w:val="正文文本1"/>
    <w:basedOn w:val="a"/>
    <w:uiPriority w:val="99"/>
    <w:qFormat/>
    <w:pPr>
      <w:shd w:val="clear" w:color="auto" w:fill="FFFFFF"/>
      <w:spacing w:line="343" w:lineRule="auto"/>
      <w:ind w:firstLine="400"/>
      <w:jc w:val="left"/>
    </w:pPr>
    <w:rPr>
      <w:rFonts w:ascii="黑体" w:eastAsia="黑体" w:hAnsi="黑体"/>
      <w:kern w:val="0"/>
      <w:sz w:val="20"/>
      <w:szCs w:val="20"/>
      <w:lang w:val="zh-CN"/>
    </w:rPr>
  </w:style>
  <w:style w:type="character" w:customStyle="1" w:styleId="NormalCharacter">
    <w:name w:val="NormalCharacter"/>
    <w:semiHidden/>
    <w:qFormat/>
  </w:style>
  <w:style w:type="character" w:customStyle="1" w:styleId="Char3">
    <w:name w:val="页脚 Char"/>
    <w:link w:val="a7"/>
    <w:uiPriority w:val="99"/>
    <w:qFormat/>
    <w:rPr>
      <w:kern w:val="2"/>
      <w:sz w:val="18"/>
      <w:szCs w:val="18"/>
    </w:rPr>
  </w:style>
  <w:style w:type="character" w:customStyle="1" w:styleId="Char4">
    <w:name w:val="页眉 Char"/>
    <w:link w:val="a8"/>
    <w:qFormat/>
    <w:rPr>
      <w:rFonts w:eastAsia="宋体"/>
      <w:sz w:val="18"/>
      <w:szCs w:val="18"/>
      <w:lang w:val="en-US" w:eastAsia="zh-CN" w:bidi="ar-SA"/>
    </w:rPr>
  </w:style>
  <w:style w:type="character" w:customStyle="1" w:styleId="Char1">
    <w:name w:val="正文文本 Char"/>
    <w:link w:val="a5"/>
    <w:qFormat/>
    <w:rPr>
      <w:rFonts w:ascii="Times New Roman" w:eastAsia="宋体" w:hAnsi="Times New Roman"/>
      <w:kern w:val="2"/>
      <w:sz w:val="24"/>
      <w:szCs w:val="24"/>
    </w:rPr>
  </w:style>
  <w:style w:type="character" w:customStyle="1" w:styleId="font01">
    <w:name w:val="font01"/>
    <w:qFormat/>
    <w:rPr>
      <w:rFonts w:ascii="Calibri" w:eastAsia="宋体" w:hAnsi="Calibri" w:cs="黑体"/>
      <w:kern w:val="2"/>
      <w:sz w:val="21"/>
      <w:szCs w:val="24"/>
      <w:lang w:val="en-US" w:eastAsia="zh-CN" w:bidi="ar-SA"/>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Pr>
      <w:rFonts w:eastAsia="宋体"/>
      <w:kern w:val="2"/>
      <w:sz w:val="21"/>
      <w:szCs w:val="22"/>
      <w:shd w:val="clear" w:color="auto" w:fill="000080"/>
    </w:rPr>
  </w:style>
  <w:style w:type="character" w:customStyle="1" w:styleId="Char10">
    <w:name w:val="正文文本 Char1"/>
    <w:basedOn w:val="a0"/>
    <w:qFormat/>
    <w:rPr>
      <w:rFonts w:eastAsia="宋体" w:cs="黑体"/>
      <w:kern w:val="2"/>
      <w:sz w:val="21"/>
      <w:szCs w:val="24"/>
    </w:rPr>
  </w:style>
  <w:style w:type="character" w:customStyle="1" w:styleId="Char0">
    <w:name w:val="批注文字 Char"/>
    <w:basedOn w:val="a0"/>
    <w:link w:val="a4"/>
    <w:uiPriority w:val="99"/>
    <w:qFormat/>
    <w:rPr>
      <w:kern w:val="2"/>
      <w:sz w:val="24"/>
    </w:rPr>
  </w:style>
  <w:style w:type="character" w:customStyle="1" w:styleId="Char11">
    <w:name w:val="批注文字 Char1"/>
    <w:basedOn w:val="a0"/>
    <w:qFormat/>
    <w:rPr>
      <w:rFonts w:eastAsia="宋体" w:cs="黑体"/>
      <w:kern w:val="2"/>
      <w:sz w:val="21"/>
      <w:szCs w:val="24"/>
    </w:rPr>
  </w:style>
  <w:style w:type="character" w:customStyle="1" w:styleId="Char2">
    <w:name w:val="批注框文本 Char"/>
    <w:basedOn w:val="a0"/>
    <w:link w:val="a6"/>
    <w:qFormat/>
    <w:rPr>
      <w:rFonts w:eastAsia="宋体" w:cs="黑体"/>
      <w:kern w:val="2"/>
      <w:sz w:val="18"/>
      <w:szCs w:val="18"/>
    </w:rPr>
  </w:style>
  <w:style w:type="table" w:customStyle="1" w:styleId="11">
    <w:name w:val="网格型1"/>
    <w:basedOn w:val="12"/>
    <w:qFormat/>
    <w:tblPr>
      <w:tblCellMar>
        <w:top w:w="0" w:type="dxa"/>
        <w:left w:w="0" w:type="dxa"/>
        <w:bottom w:w="0" w:type="dxa"/>
        <w:right w:w="0" w:type="dxa"/>
      </w:tblCellMar>
    </w:tblPr>
  </w:style>
  <w:style w:type="table" w:customStyle="1" w:styleId="12">
    <w:name w:val="普通表格1"/>
    <w:qFormat/>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semiHidden="1" w:uiPriority="99" w:unhideWhenUsed="1"/>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link w:val="font01"/>
    <w:qFormat/>
    <w:pPr>
      <w:jc w:val="both"/>
    </w:pPr>
    <w:rPr>
      <w:rFonts w:ascii="Calibri" w:hAnsi="Calibri" w:cs="黑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widowControl w:val="0"/>
      <w:shd w:val="clear" w:color="auto" w:fill="000080"/>
    </w:pPr>
    <w:rPr>
      <w:rFonts w:cs="Times New Roman"/>
      <w:szCs w:val="22"/>
    </w:rPr>
  </w:style>
  <w:style w:type="paragraph" w:styleId="a4">
    <w:name w:val="annotation text"/>
    <w:basedOn w:val="a"/>
    <w:link w:val="Char0"/>
    <w:uiPriority w:val="99"/>
    <w:qFormat/>
    <w:pPr>
      <w:widowControl w:val="0"/>
      <w:jc w:val="left"/>
    </w:pPr>
    <w:rPr>
      <w:rFonts w:eastAsia="等线" w:cs="Times New Roman"/>
      <w:sz w:val="24"/>
      <w:szCs w:val="20"/>
    </w:rPr>
  </w:style>
  <w:style w:type="paragraph" w:styleId="a5">
    <w:name w:val="Body Text"/>
    <w:basedOn w:val="a"/>
    <w:link w:val="Char1"/>
    <w:qFormat/>
    <w:pPr>
      <w:widowControl w:val="0"/>
    </w:pPr>
    <w:rPr>
      <w:rFonts w:ascii="Times New Roman" w:hAnsi="Times New Roman" w:cs="Times New Roman"/>
      <w:sz w:val="24"/>
    </w:r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pPr>
      <w:spacing w:before="100" w:beforeAutospacing="1" w:after="100" w:afterAutospacing="1"/>
      <w:jc w:val="left"/>
    </w:pPr>
    <w:rPr>
      <w:kern w:val="0"/>
      <w:sz w:val="24"/>
    </w:rPr>
  </w:style>
  <w:style w:type="character" w:styleId="aa">
    <w:name w:val="FollowedHyperlink"/>
    <w:qFormat/>
    <w:rPr>
      <w:rFonts w:ascii="Calibri" w:eastAsia="宋体" w:hAnsi="Calibri" w:cs="Times New Roman"/>
      <w:color w:val="800080"/>
      <w:u w:val="single"/>
    </w:rPr>
  </w:style>
  <w:style w:type="character" w:styleId="ab">
    <w:name w:val="Hyperlink"/>
    <w:qFormat/>
    <w:rPr>
      <w:rFonts w:ascii="Calibri" w:eastAsia="宋体" w:hAnsi="Calibri" w:cs="Times New Roman"/>
      <w:color w:val="0000FF"/>
      <w:u w:val="single"/>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paragraph" w:customStyle="1" w:styleId="1">
    <w:name w:val="列出段落1"/>
    <w:basedOn w:val="a"/>
    <w:uiPriority w:val="99"/>
    <w:unhideWhenUsed/>
    <w:qFormat/>
    <w:pPr>
      <w:ind w:firstLineChars="200" w:firstLine="420"/>
    </w:pPr>
  </w:style>
  <w:style w:type="paragraph" w:customStyle="1" w:styleId="10">
    <w:name w:val="正文文本1"/>
    <w:basedOn w:val="a"/>
    <w:uiPriority w:val="99"/>
    <w:qFormat/>
    <w:pPr>
      <w:shd w:val="clear" w:color="auto" w:fill="FFFFFF"/>
      <w:spacing w:line="343" w:lineRule="auto"/>
      <w:ind w:firstLine="400"/>
      <w:jc w:val="left"/>
    </w:pPr>
    <w:rPr>
      <w:rFonts w:ascii="黑体" w:eastAsia="黑体" w:hAnsi="黑体"/>
      <w:kern w:val="0"/>
      <w:sz w:val="20"/>
      <w:szCs w:val="20"/>
      <w:lang w:val="zh-CN"/>
    </w:rPr>
  </w:style>
  <w:style w:type="character" w:customStyle="1" w:styleId="NormalCharacter">
    <w:name w:val="NormalCharacter"/>
    <w:semiHidden/>
    <w:qFormat/>
  </w:style>
  <w:style w:type="character" w:customStyle="1" w:styleId="Char3">
    <w:name w:val="页脚 Char"/>
    <w:link w:val="a7"/>
    <w:uiPriority w:val="99"/>
    <w:qFormat/>
    <w:rPr>
      <w:kern w:val="2"/>
      <w:sz w:val="18"/>
      <w:szCs w:val="18"/>
    </w:rPr>
  </w:style>
  <w:style w:type="character" w:customStyle="1" w:styleId="Char4">
    <w:name w:val="页眉 Char"/>
    <w:link w:val="a8"/>
    <w:qFormat/>
    <w:rPr>
      <w:rFonts w:eastAsia="宋体"/>
      <w:sz w:val="18"/>
      <w:szCs w:val="18"/>
      <w:lang w:val="en-US" w:eastAsia="zh-CN" w:bidi="ar-SA"/>
    </w:rPr>
  </w:style>
  <w:style w:type="character" w:customStyle="1" w:styleId="Char1">
    <w:name w:val="正文文本 Char"/>
    <w:link w:val="a5"/>
    <w:qFormat/>
    <w:rPr>
      <w:rFonts w:ascii="Times New Roman" w:eastAsia="宋体" w:hAnsi="Times New Roman"/>
      <w:kern w:val="2"/>
      <w:sz w:val="24"/>
      <w:szCs w:val="24"/>
    </w:rPr>
  </w:style>
  <w:style w:type="character" w:customStyle="1" w:styleId="font01">
    <w:name w:val="font01"/>
    <w:qFormat/>
    <w:rPr>
      <w:rFonts w:ascii="Calibri" w:eastAsia="宋体" w:hAnsi="Calibri" w:cs="黑体"/>
      <w:kern w:val="2"/>
      <w:sz w:val="21"/>
      <w:szCs w:val="24"/>
      <w:lang w:val="en-US" w:eastAsia="zh-CN" w:bidi="ar-SA"/>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Pr>
      <w:rFonts w:eastAsia="宋体"/>
      <w:kern w:val="2"/>
      <w:sz w:val="21"/>
      <w:szCs w:val="22"/>
      <w:shd w:val="clear" w:color="auto" w:fill="000080"/>
    </w:rPr>
  </w:style>
  <w:style w:type="character" w:customStyle="1" w:styleId="Char10">
    <w:name w:val="正文文本 Char1"/>
    <w:basedOn w:val="a0"/>
    <w:qFormat/>
    <w:rPr>
      <w:rFonts w:eastAsia="宋体" w:cs="黑体"/>
      <w:kern w:val="2"/>
      <w:sz w:val="21"/>
      <w:szCs w:val="24"/>
    </w:rPr>
  </w:style>
  <w:style w:type="character" w:customStyle="1" w:styleId="Char0">
    <w:name w:val="批注文字 Char"/>
    <w:basedOn w:val="a0"/>
    <w:link w:val="a4"/>
    <w:uiPriority w:val="99"/>
    <w:qFormat/>
    <w:rPr>
      <w:kern w:val="2"/>
      <w:sz w:val="24"/>
    </w:rPr>
  </w:style>
  <w:style w:type="character" w:customStyle="1" w:styleId="Char11">
    <w:name w:val="批注文字 Char1"/>
    <w:basedOn w:val="a0"/>
    <w:qFormat/>
    <w:rPr>
      <w:rFonts w:eastAsia="宋体" w:cs="黑体"/>
      <w:kern w:val="2"/>
      <w:sz w:val="21"/>
      <w:szCs w:val="24"/>
    </w:rPr>
  </w:style>
  <w:style w:type="character" w:customStyle="1" w:styleId="Char2">
    <w:name w:val="批注框文本 Char"/>
    <w:basedOn w:val="a0"/>
    <w:link w:val="a6"/>
    <w:qFormat/>
    <w:rPr>
      <w:rFonts w:eastAsia="宋体" w:cs="黑体"/>
      <w:kern w:val="2"/>
      <w:sz w:val="18"/>
      <w:szCs w:val="18"/>
    </w:rPr>
  </w:style>
  <w:style w:type="table" w:customStyle="1" w:styleId="11">
    <w:name w:val="网格型1"/>
    <w:basedOn w:val="12"/>
    <w:qFormat/>
    <w:tblPr>
      <w:tblCellMar>
        <w:top w:w="0" w:type="dxa"/>
        <w:left w:w="0" w:type="dxa"/>
        <w:bottom w:w="0" w:type="dxa"/>
        <w:right w:w="0" w:type="dxa"/>
      </w:tblCellMar>
    </w:tblPr>
  </w:style>
  <w:style w:type="table" w:customStyle="1" w:styleId="12">
    <w:name w:val="普通表格1"/>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2102</Words>
  <Characters>11985</Characters>
  <Application>Microsoft Office Word</Application>
  <DocSecurity>0</DocSecurity>
  <Lines>99</Lines>
  <Paragraphs>28</Paragraphs>
  <ScaleCrop>false</ScaleCrop>
  <Company>china</Company>
  <LinksUpToDate>false</LinksUpToDate>
  <CharactersWithSpaces>14059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admin</dc:creator>
  <cp:lastModifiedBy>陈博</cp:lastModifiedBy>
  <cp:revision>2</cp:revision>
  <cp:lastPrinted>2023-08-11T08:41:00Z</cp:lastPrinted>
  <dcterms:created xsi:type="dcterms:W3CDTF">2022-03-02T08:43:00Z</dcterms:created>
  <dcterms:modified xsi:type="dcterms:W3CDTF">2023-08-21T03:04:00Z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950E06A0D1A14596BA2CA751E27DBD26_13</vt:lpwstr>
  </property>
</Properties>
</file>