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E0FCD" w14:textId="77777777" w:rsidR="00E40CD1" w:rsidRDefault="007F2B03">
      <w:pPr>
        <w:pStyle w:val="UserStyle5"/>
        <w:spacing w:beforeLines="100" w:before="312" w:beforeAutospacing="0" w:afterLines="100" w:after="312" w:afterAutospacing="0" w:line="240" w:lineRule="auto"/>
        <w:ind w:firstLineChars="0" w:firstLine="0"/>
        <w:jc w:val="center"/>
        <w:outlineLvl w:val="0"/>
        <w:rPr>
          <w:rStyle w:val="NormalCharacter"/>
          <w:rFonts w:asciiTheme="majorEastAsia" w:eastAsiaTheme="majorEastAsia" w:hAnsiTheme="majorEastAsia"/>
          <w:sz w:val="44"/>
          <w:szCs w:val="44"/>
        </w:rPr>
      </w:pPr>
      <w:r>
        <w:rPr>
          <w:rStyle w:val="NormalCharacter"/>
          <w:rFonts w:asciiTheme="majorEastAsia" w:eastAsiaTheme="majorEastAsia" w:hAnsiTheme="majorEastAsia" w:hint="eastAsia"/>
          <w:b/>
          <w:sz w:val="44"/>
          <w:szCs w:val="44"/>
        </w:rPr>
        <w:t>大数据与会计</w:t>
      </w:r>
      <w:r>
        <w:rPr>
          <w:rStyle w:val="NormalCharacter"/>
          <w:rFonts w:asciiTheme="majorEastAsia" w:eastAsiaTheme="majorEastAsia" w:hAnsiTheme="majorEastAsia"/>
          <w:b/>
          <w:sz w:val="44"/>
          <w:szCs w:val="44"/>
        </w:rPr>
        <w:t>专业人才培养方案编制说明</w:t>
      </w:r>
    </w:p>
    <w:p w14:paraId="05B106AA" w14:textId="77777777" w:rsidR="00E40CD1" w:rsidRDefault="007F2B03">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大数据与会计</w:t>
      </w:r>
      <w:r>
        <w:rPr>
          <w:rStyle w:val="NormalCharacter"/>
          <w:rFonts w:ascii="仿宋" w:eastAsia="仿宋" w:hAnsi="仿宋"/>
          <w:spacing w:val="6"/>
          <w:kern w:val="0"/>
          <w:sz w:val="32"/>
          <w:szCs w:val="32"/>
        </w:rPr>
        <w:t>专业，由洛阳职业技术学院</w:t>
      </w:r>
      <w:r>
        <w:rPr>
          <w:rStyle w:val="NormalCharacter"/>
          <w:rFonts w:ascii="仿宋" w:eastAsia="仿宋" w:hAnsi="仿宋" w:hint="eastAsia"/>
          <w:spacing w:val="6"/>
          <w:kern w:val="0"/>
          <w:sz w:val="32"/>
          <w:szCs w:val="32"/>
        </w:rPr>
        <w:t>大数据与会计</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w:t>
      </w:r>
      <w:r>
        <w:rPr>
          <w:rStyle w:val="NormalCharacter"/>
          <w:rFonts w:ascii="仿宋" w:eastAsia="仿宋" w:hAnsi="仿宋" w:cs="Times New Roman" w:hint="eastAsia"/>
          <w:spacing w:val="6"/>
          <w:kern w:val="0"/>
          <w:sz w:val="32"/>
          <w:szCs w:val="32"/>
        </w:rPr>
        <w:t>与河南天诚会计师事务所有限公司、河南京沪豫会计服务有限公司、洛阳</w:t>
      </w:r>
      <w:proofErr w:type="gramStart"/>
      <w:r>
        <w:rPr>
          <w:rStyle w:val="NormalCharacter"/>
          <w:rFonts w:ascii="仿宋" w:eastAsia="仿宋" w:hAnsi="仿宋" w:cs="Times New Roman" w:hint="eastAsia"/>
          <w:spacing w:val="6"/>
          <w:kern w:val="0"/>
          <w:sz w:val="32"/>
          <w:szCs w:val="32"/>
        </w:rPr>
        <w:t>睿</w:t>
      </w:r>
      <w:proofErr w:type="gramEnd"/>
      <w:r>
        <w:rPr>
          <w:rStyle w:val="NormalCharacter"/>
          <w:rFonts w:ascii="仿宋" w:eastAsia="仿宋" w:hAnsi="仿宋" w:cs="Times New Roman" w:hint="eastAsia"/>
          <w:spacing w:val="6"/>
          <w:kern w:val="0"/>
          <w:sz w:val="32"/>
          <w:szCs w:val="32"/>
        </w:rPr>
        <w:t>远会计服务有限公司和洛阳敬业会计师事务所有限责任公司</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2015</w:t>
      </w:r>
      <w:r>
        <w:rPr>
          <w:rStyle w:val="NormalCharacter"/>
          <w:rFonts w:ascii="仿宋" w:eastAsia="仿宋" w:hAnsi="仿宋"/>
          <w:spacing w:val="6"/>
          <w:kern w:val="0"/>
          <w:sz w:val="32"/>
          <w:szCs w:val="32"/>
        </w:rPr>
        <w:t>届毕业生</w:t>
      </w:r>
      <w:r>
        <w:rPr>
          <w:rStyle w:val="NormalCharacter"/>
          <w:rFonts w:ascii="仿宋" w:eastAsia="仿宋" w:hAnsi="仿宋" w:hint="eastAsia"/>
          <w:spacing w:val="6"/>
          <w:kern w:val="0"/>
          <w:sz w:val="32"/>
          <w:szCs w:val="32"/>
        </w:rPr>
        <w:t>、</w:t>
      </w:r>
      <w:r>
        <w:rPr>
          <w:rStyle w:val="NormalCharacter"/>
          <w:rFonts w:ascii="仿宋" w:eastAsia="仿宋" w:hAnsi="仿宋" w:hint="eastAsia"/>
          <w:spacing w:val="6"/>
          <w:kern w:val="0"/>
          <w:sz w:val="32"/>
          <w:szCs w:val="32"/>
        </w:rPr>
        <w:t>2016</w:t>
      </w:r>
      <w:r>
        <w:rPr>
          <w:rStyle w:val="NormalCharacter"/>
          <w:rFonts w:ascii="仿宋" w:eastAsia="仿宋" w:hAnsi="仿宋"/>
          <w:spacing w:val="6"/>
          <w:kern w:val="0"/>
          <w:sz w:val="32"/>
          <w:szCs w:val="32"/>
        </w:rPr>
        <w:t>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大数据与会计</w:t>
      </w:r>
      <w:r>
        <w:rPr>
          <w:rStyle w:val="NormalCharacter"/>
          <w:rFonts w:ascii="仿宋" w:eastAsia="仿宋" w:hAnsi="仿宋"/>
          <w:spacing w:val="6"/>
          <w:kern w:val="0"/>
          <w:sz w:val="32"/>
          <w:szCs w:val="32"/>
        </w:rPr>
        <w:t>专业学生开始实施。</w:t>
      </w:r>
    </w:p>
    <w:p w14:paraId="73595D67" w14:textId="77777777" w:rsidR="00E40CD1" w:rsidRDefault="007F2B03">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85" w:type="dxa"/>
        <w:tblInd w:w="-28" w:type="dxa"/>
        <w:tblBorders>
          <w:top w:val="single" w:sz="4" w:space="0" w:color="000000"/>
          <w:left w:val="single" w:sz="6" w:space="0" w:color="000000"/>
          <w:bottom w:val="single" w:sz="4"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74"/>
        <w:gridCol w:w="1417"/>
        <w:gridCol w:w="3402"/>
        <w:gridCol w:w="2127"/>
        <w:gridCol w:w="1365"/>
      </w:tblGrid>
      <w:tr w:rsidR="00E40CD1" w14:paraId="37D44CF4" w14:textId="77777777">
        <w:trPr>
          <w:trHeight w:val="454"/>
        </w:trPr>
        <w:tc>
          <w:tcPr>
            <w:tcW w:w="874" w:type="dxa"/>
            <w:shd w:val="clear" w:color="auto" w:fill="auto"/>
            <w:vAlign w:val="center"/>
          </w:tcPr>
          <w:p w14:paraId="46613AB8" w14:textId="77777777" w:rsidR="00E40CD1" w:rsidRDefault="007F2B03">
            <w:pPr>
              <w:jc w:val="center"/>
              <w:rPr>
                <w:rStyle w:val="NormalCharacter"/>
                <w:rFonts w:ascii="仿宋" w:eastAsia="仿宋" w:hAnsi="仿宋"/>
                <w:b/>
                <w:szCs w:val="21"/>
              </w:rPr>
            </w:pPr>
            <w:r>
              <w:rPr>
                <w:rStyle w:val="NormalCharacter"/>
                <w:rFonts w:ascii="仿宋" w:eastAsia="仿宋" w:hAnsi="仿宋"/>
                <w:b/>
                <w:szCs w:val="21"/>
              </w:rPr>
              <w:t>序号</w:t>
            </w:r>
          </w:p>
        </w:tc>
        <w:tc>
          <w:tcPr>
            <w:tcW w:w="1417" w:type="dxa"/>
            <w:shd w:val="clear" w:color="auto" w:fill="auto"/>
            <w:vAlign w:val="center"/>
          </w:tcPr>
          <w:p w14:paraId="1B1679E4" w14:textId="77777777" w:rsidR="00E40CD1" w:rsidRDefault="007F2B03">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3402" w:type="dxa"/>
            <w:shd w:val="clear" w:color="auto" w:fill="auto"/>
            <w:vAlign w:val="center"/>
          </w:tcPr>
          <w:p w14:paraId="484ED986" w14:textId="77777777" w:rsidR="00E40CD1" w:rsidRDefault="007F2B03">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127" w:type="dxa"/>
            <w:shd w:val="clear" w:color="auto" w:fill="auto"/>
            <w:vAlign w:val="center"/>
          </w:tcPr>
          <w:p w14:paraId="13FBBE47" w14:textId="77777777" w:rsidR="00E40CD1" w:rsidRDefault="007F2B03">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365" w:type="dxa"/>
            <w:shd w:val="clear" w:color="auto" w:fill="auto"/>
            <w:vAlign w:val="center"/>
          </w:tcPr>
          <w:p w14:paraId="3BBF600B" w14:textId="77777777" w:rsidR="00E40CD1" w:rsidRDefault="007F2B03">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E40CD1" w14:paraId="572F1D38" w14:textId="77777777">
        <w:trPr>
          <w:trHeight w:val="454"/>
        </w:trPr>
        <w:tc>
          <w:tcPr>
            <w:tcW w:w="874" w:type="dxa"/>
            <w:shd w:val="clear" w:color="auto" w:fill="auto"/>
            <w:vAlign w:val="center"/>
          </w:tcPr>
          <w:p w14:paraId="66990701"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1</w:t>
            </w:r>
          </w:p>
        </w:tc>
        <w:tc>
          <w:tcPr>
            <w:tcW w:w="1417" w:type="dxa"/>
            <w:shd w:val="clear" w:color="auto" w:fill="auto"/>
            <w:vAlign w:val="center"/>
          </w:tcPr>
          <w:p w14:paraId="17AE8D74" w14:textId="77777777" w:rsidR="00E40CD1" w:rsidRDefault="007F2B03">
            <w:pPr>
              <w:jc w:val="center"/>
              <w:rPr>
                <w:rStyle w:val="NormalCharacter"/>
                <w:rFonts w:ascii="仿宋" w:eastAsia="仿宋" w:hAnsi="仿宋"/>
                <w:bCs/>
                <w:szCs w:val="21"/>
              </w:rPr>
            </w:pPr>
            <w:proofErr w:type="gramStart"/>
            <w:r>
              <w:rPr>
                <w:rStyle w:val="NormalCharacter"/>
                <w:rFonts w:ascii="仿宋" w:eastAsia="仿宋" w:hAnsi="仿宋" w:hint="eastAsia"/>
                <w:bCs/>
                <w:szCs w:val="21"/>
              </w:rPr>
              <w:t>王长旭</w:t>
            </w:r>
            <w:proofErr w:type="gramEnd"/>
          </w:p>
        </w:tc>
        <w:tc>
          <w:tcPr>
            <w:tcW w:w="3402" w:type="dxa"/>
            <w:shd w:val="clear" w:color="auto" w:fill="auto"/>
            <w:vAlign w:val="center"/>
          </w:tcPr>
          <w:p w14:paraId="1E7557AF"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shd w:val="clear" w:color="auto" w:fill="auto"/>
            <w:vAlign w:val="center"/>
          </w:tcPr>
          <w:p w14:paraId="16B1A56D"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副教授</w:t>
            </w:r>
            <w:r>
              <w:rPr>
                <w:rStyle w:val="NormalCharacter"/>
                <w:rFonts w:ascii="仿宋" w:eastAsia="仿宋" w:hAnsi="仿宋" w:hint="eastAsia"/>
                <w:bCs/>
                <w:szCs w:val="21"/>
              </w:rPr>
              <w:t>/</w:t>
            </w:r>
            <w:r>
              <w:rPr>
                <w:rStyle w:val="NormalCharacter"/>
                <w:rFonts w:ascii="仿宋" w:eastAsia="仿宋" w:hAnsi="仿宋" w:hint="eastAsia"/>
                <w:bCs/>
                <w:szCs w:val="21"/>
              </w:rPr>
              <w:t>院长</w:t>
            </w:r>
          </w:p>
        </w:tc>
        <w:tc>
          <w:tcPr>
            <w:tcW w:w="1365" w:type="dxa"/>
            <w:shd w:val="clear" w:color="auto" w:fill="auto"/>
            <w:vAlign w:val="center"/>
          </w:tcPr>
          <w:p w14:paraId="3823F9B3" w14:textId="77777777" w:rsidR="00E40CD1" w:rsidRDefault="007F2B03">
            <w:pPr>
              <w:jc w:val="center"/>
              <w:rPr>
                <w:rStyle w:val="NormalCharacter"/>
                <w:rFonts w:ascii="仿宋" w:eastAsia="仿宋" w:hAnsi="仿宋"/>
                <w:bCs/>
                <w:szCs w:val="21"/>
              </w:rPr>
            </w:pPr>
            <w:proofErr w:type="gramStart"/>
            <w:r>
              <w:rPr>
                <w:rStyle w:val="NormalCharacter"/>
                <w:rFonts w:ascii="仿宋" w:eastAsia="仿宋" w:hAnsi="仿宋" w:hint="eastAsia"/>
                <w:bCs/>
                <w:szCs w:val="21"/>
              </w:rPr>
              <w:t>王长旭</w:t>
            </w:r>
            <w:proofErr w:type="gramEnd"/>
          </w:p>
        </w:tc>
      </w:tr>
      <w:tr w:rsidR="00E40CD1" w14:paraId="08CE0122" w14:textId="77777777">
        <w:trPr>
          <w:trHeight w:val="454"/>
        </w:trPr>
        <w:tc>
          <w:tcPr>
            <w:tcW w:w="874" w:type="dxa"/>
            <w:shd w:val="clear" w:color="auto" w:fill="auto"/>
            <w:vAlign w:val="center"/>
          </w:tcPr>
          <w:p w14:paraId="4580DB57"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2</w:t>
            </w:r>
          </w:p>
        </w:tc>
        <w:tc>
          <w:tcPr>
            <w:tcW w:w="1417" w:type="dxa"/>
            <w:shd w:val="clear" w:color="auto" w:fill="auto"/>
            <w:vAlign w:val="center"/>
          </w:tcPr>
          <w:p w14:paraId="7B6B64F4"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王长生</w:t>
            </w:r>
          </w:p>
        </w:tc>
        <w:tc>
          <w:tcPr>
            <w:tcW w:w="3402" w:type="dxa"/>
            <w:shd w:val="clear" w:color="auto" w:fill="auto"/>
            <w:vAlign w:val="center"/>
          </w:tcPr>
          <w:p w14:paraId="620CE85D"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shd w:val="clear" w:color="auto" w:fill="auto"/>
            <w:vAlign w:val="center"/>
          </w:tcPr>
          <w:p w14:paraId="243B1E37"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副教授</w:t>
            </w:r>
            <w:r>
              <w:rPr>
                <w:rStyle w:val="NormalCharacter"/>
                <w:rFonts w:ascii="仿宋" w:eastAsia="仿宋" w:hAnsi="仿宋" w:hint="eastAsia"/>
                <w:bCs/>
                <w:szCs w:val="21"/>
              </w:rPr>
              <w:t>/</w:t>
            </w:r>
            <w:r>
              <w:rPr>
                <w:rStyle w:val="NormalCharacter"/>
                <w:rFonts w:ascii="仿宋" w:eastAsia="仿宋" w:hAnsi="仿宋" w:hint="eastAsia"/>
                <w:bCs/>
                <w:szCs w:val="21"/>
              </w:rPr>
              <w:t>副院长</w:t>
            </w:r>
          </w:p>
        </w:tc>
        <w:tc>
          <w:tcPr>
            <w:tcW w:w="1365" w:type="dxa"/>
            <w:shd w:val="clear" w:color="auto" w:fill="auto"/>
            <w:vAlign w:val="center"/>
          </w:tcPr>
          <w:p w14:paraId="0B02E313"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王长生</w:t>
            </w:r>
          </w:p>
        </w:tc>
      </w:tr>
      <w:tr w:rsidR="00E40CD1" w14:paraId="0BA6A817" w14:textId="77777777">
        <w:trPr>
          <w:trHeight w:val="454"/>
        </w:trPr>
        <w:tc>
          <w:tcPr>
            <w:tcW w:w="874" w:type="dxa"/>
            <w:shd w:val="clear" w:color="auto" w:fill="auto"/>
            <w:vAlign w:val="center"/>
          </w:tcPr>
          <w:p w14:paraId="620E35CA"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3</w:t>
            </w:r>
          </w:p>
        </w:tc>
        <w:tc>
          <w:tcPr>
            <w:tcW w:w="1417" w:type="dxa"/>
            <w:shd w:val="clear" w:color="auto" w:fill="auto"/>
            <w:vAlign w:val="center"/>
          </w:tcPr>
          <w:p w14:paraId="56326850"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刘娜娜</w:t>
            </w:r>
          </w:p>
        </w:tc>
        <w:tc>
          <w:tcPr>
            <w:tcW w:w="3402" w:type="dxa"/>
            <w:shd w:val="clear" w:color="auto" w:fill="auto"/>
            <w:vAlign w:val="center"/>
          </w:tcPr>
          <w:p w14:paraId="66D8AE69"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shd w:val="clear" w:color="auto" w:fill="auto"/>
            <w:vAlign w:val="center"/>
          </w:tcPr>
          <w:p w14:paraId="21A7DAD2"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副教授、高级会计师</w:t>
            </w:r>
            <w:r>
              <w:rPr>
                <w:rStyle w:val="NormalCharacter"/>
                <w:rFonts w:ascii="仿宋" w:eastAsia="仿宋" w:hAnsi="仿宋" w:hint="eastAsia"/>
                <w:bCs/>
                <w:szCs w:val="21"/>
              </w:rPr>
              <w:t>/</w:t>
            </w:r>
            <w:r>
              <w:rPr>
                <w:rStyle w:val="NormalCharacter"/>
                <w:rFonts w:ascii="仿宋" w:eastAsia="仿宋" w:hAnsi="仿宋" w:hint="eastAsia"/>
                <w:bCs/>
                <w:szCs w:val="21"/>
              </w:rPr>
              <w:t>教研室主任</w:t>
            </w:r>
          </w:p>
        </w:tc>
        <w:tc>
          <w:tcPr>
            <w:tcW w:w="1365" w:type="dxa"/>
            <w:shd w:val="clear" w:color="auto" w:fill="auto"/>
            <w:vAlign w:val="center"/>
          </w:tcPr>
          <w:p w14:paraId="3F827A9D"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刘娜娜</w:t>
            </w:r>
          </w:p>
        </w:tc>
      </w:tr>
      <w:tr w:rsidR="00E40CD1" w14:paraId="732469E0" w14:textId="77777777">
        <w:trPr>
          <w:trHeight w:val="454"/>
        </w:trPr>
        <w:tc>
          <w:tcPr>
            <w:tcW w:w="874" w:type="dxa"/>
            <w:shd w:val="clear" w:color="auto" w:fill="auto"/>
            <w:vAlign w:val="center"/>
          </w:tcPr>
          <w:p w14:paraId="138B1FAC"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4</w:t>
            </w:r>
          </w:p>
        </w:tc>
        <w:tc>
          <w:tcPr>
            <w:tcW w:w="1417" w:type="dxa"/>
            <w:shd w:val="clear" w:color="auto" w:fill="auto"/>
            <w:vAlign w:val="center"/>
          </w:tcPr>
          <w:p w14:paraId="5B4ACE7E" w14:textId="77777777" w:rsidR="00E40CD1" w:rsidRDefault="007F2B03">
            <w:pPr>
              <w:jc w:val="center"/>
              <w:rPr>
                <w:rStyle w:val="NormalCharacter"/>
                <w:rFonts w:ascii="仿宋" w:eastAsia="仿宋" w:hAnsi="仿宋"/>
                <w:bCs/>
                <w:szCs w:val="21"/>
              </w:rPr>
            </w:pPr>
            <w:proofErr w:type="gramStart"/>
            <w:r>
              <w:rPr>
                <w:rStyle w:val="NormalCharacter"/>
                <w:rFonts w:ascii="仿宋" w:eastAsia="仿宋" w:hAnsi="仿宋" w:hint="eastAsia"/>
                <w:bCs/>
                <w:szCs w:val="21"/>
              </w:rPr>
              <w:t>贾晋黔</w:t>
            </w:r>
            <w:proofErr w:type="gramEnd"/>
          </w:p>
        </w:tc>
        <w:tc>
          <w:tcPr>
            <w:tcW w:w="3402" w:type="dxa"/>
            <w:shd w:val="clear" w:color="auto" w:fill="auto"/>
            <w:vAlign w:val="center"/>
          </w:tcPr>
          <w:p w14:paraId="5FE09CC6"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shd w:val="clear" w:color="auto" w:fill="auto"/>
            <w:vAlign w:val="center"/>
          </w:tcPr>
          <w:p w14:paraId="46EB5270"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副教授</w:t>
            </w:r>
          </w:p>
        </w:tc>
        <w:tc>
          <w:tcPr>
            <w:tcW w:w="1365" w:type="dxa"/>
            <w:shd w:val="clear" w:color="auto" w:fill="auto"/>
            <w:vAlign w:val="center"/>
          </w:tcPr>
          <w:p w14:paraId="4CC66BDA"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贾晋黔</w:t>
            </w:r>
          </w:p>
        </w:tc>
      </w:tr>
      <w:tr w:rsidR="00E40CD1" w14:paraId="20A7A92D" w14:textId="77777777">
        <w:trPr>
          <w:trHeight w:val="454"/>
        </w:trPr>
        <w:tc>
          <w:tcPr>
            <w:tcW w:w="874" w:type="dxa"/>
            <w:shd w:val="clear" w:color="auto" w:fill="auto"/>
            <w:vAlign w:val="center"/>
          </w:tcPr>
          <w:p w14:paraId="56FEB4DA"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5</w:t>
            </w:r>
          </w:p>
        </w:tc>
        <w:tc>
          <w:tcPr>
            <w:tcW w:w="1417" w:type="dxa"/>
            <w:shd w:val="clear" w:color="auto" w:fill="auto"/>
            <w:vAlign w:val="center"/>
          </w:tcPr>
          <w:p w14:paraId="046D006A"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王俊峤</w:t>
            </w:r>
          </w:p>
        </w:tc>
        <w:tc>
          <w:tcPr>
            <w:tcW w:w="3402" w:type="dxa"/>
            <w:shd w:val="clear" w:color="auto" w:fill="auto"/>
            <w:vAlign w:val="center"/>
          </w:tcPr>
          <w:p w14:paraId="64B5A797"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洛阳天诚会计师事务所</w:t>
            </w:r>
          </w:p>
        </w:tc>
        <w:tc>
          <w:tcPr>
            <w:tcW w:w="2127" w:type="dxa"/>
            <w:shd w:val="clear" w:color="auto" w:fill="auto"/>
            <w:vAlign w:val="center"/>
          </w:tcPr>
          <w:p w14:paraId="27EB37D4"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注册会计师</w:t>
            </w:r>
            <w:r>
              <w:rPr>
                <w:rStyle w:val="NormalCharacter"/>
                <w:rFonts w:ascii="仿宋" w:eastAsia="仿宋" w:hAnsi="仿宋" w:hint="eastAsia"/>
                <w:bCs/>
                <w:szCs w:val="21"/>
              </w:rPr>
              <w:t>/</w:t>
            </w:r>
            <w:r>
              <w:rPr>
                <w:rStyle w:val="NormalCharacter"/>
                <w:rFonts w:ascii="仿宋" w:eastAsia="仿宋" w:hAnsi="仿宋" w:hint="eastAsia"/>
                <w:bCs/>
                <w:szCs w:val="21"/>
              </w:rPr>
              <w:t>经理</w:t>
            </w:r>
          </w:p>
        </w:tc>
        <w:tc>
          <w:tcPr>
            <w:tcW w:w="1365" w:type="dxa"/>
            <w:shd w:val="clear" w:color="auto" w:fill="auto"/>
            <w:vAlign w:val="center"/>
          </w:tcPr>
          <w:p w14:paraId="05C9900B"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王俊峤</w:t>
            </w:r>
          </w:p>
        </w:tc>
      </w:tr>
      <w:tr w:rsidR="00E40CD1" w14:paraId="216EE472" w14:textId="77777777">
        <w:trPr>
          <w:trHeight w:val="454"/>
        </w:trPr>
        <w:tc>
          <w:tcPr>
            <w:tcW w:w="874" w:type="dxa"/>
            <w:shd w:val="clear" w:color="auto" w:fill="auto"/>
            <w:vAlign w:val="center"/>
          </w:tcPr>
          <w:p w14:paraId="5B11D925"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6</w:t>
            </w:r>
          </w:p>
        </w:tc>
        <w:tc>
          <w:tcPr>
            <w:tcW w:w="1417" w:type="dxa"/>
            <w:shd w:val="clear" w:color="auto" w:fill="auto"/>
            <w:vAlign w:val="center"/>
          </w:tcPr>
          <w:p w14:paraId="56C44A50" w14:textId="77777777" w:rsidR="00E40CD1" w:rsidRDefault="007F2B03">
            <w:pPr>
              <w:jc w:val="center"/>
              <w:rPr>
                <w:rFonts w:ascii="仿宋" w:eastAsia="仿宋" w:hAnsi="仿宋"/>
                <w:bCs/>
                <w:szCs w:val="21"/>
              </w:rPr>
            </w:pPr>
            <w:r>
              <w:rPr>
                <w:rStyle w:val="NormalCharacter"/>
                <w:rFonts w:ascii="仿宋" w:eastAsia="仿宋" w:hAnsi="仿宋" w:hint="eastAsia"/>
                <w:bCs/>
                <w:szCs w:val="21"/>
              </w:rPr>
              <w:t>邹渝</w:t>
            </w:r>
          </w:p>
        </w:tc>
        <w:tc>
          <w:tcPr>
            <w:tcW w:w="3402" w:type="dxa"/>
            <w:shd w:val="clear" w:color="auto" w:fill="auto"/>
            <w:vAlign w:val="center"/>
          </w:tcPr>
          <w:p w14:paraId="4363D227" w14:textId="77777777" w:rsidR="00E40CD1" w:rsidRDefault="007F2B03">
            <w:pPr>
              <w:jc w:val="center"/>
              <w:rPr>
                <w:rFonts w:ascii="仿宋" w:eastAsia="仿宋" w:hAnsi="仿宋"/>
                <w:bCs/>
                <w:szCs w:val="21"/>
              </w:rPr>
            </w:pPr>
            <w:r>
              <w:rPr>
                <w:rStyle w:val="NormalCharacter"/>
                <w:rFonts w:ascii="仿宋" w:eastAsia="仿宋" w:hAnsi="仿宋" w:hint="eastAsia"/>
                <w:bCs/>
                <w:szCs w:val="21"/>
              </w:rPr>
              <w:t>洛阳敬业会计师事务所有限责任公司</w:t>
            </w:r>
          </w:p>
        </w:tc>
        <w:tc>
          <w:tcPr>
            <w:tcW w:w="2127" w:type="dxa"/>
            <w:shd w:val="clear" w:color="auto" w:fill="auto"/>
            <w:vAlign w:val="center"/>
          </w:tcPr>
          <w:p w14:paraId="6781FC01" w14:textId="77777777" w:rsidR="00E40CD1" w:rsidRDefault="007F2B03">
            <w:pPr>
              <w:jc w:val="center"/>
              <w:rPr>
                <w:rFonts w:ascii="仿宋" w:eastAsia="仿宋" w:hAnsi="仿宋"/>
                <w:bCs/>
                <w:szCs w:val="21"/>
              </w:rPr>
            </w:pPr>
            <w:r>
              <w:rPr>
                <w:rStyle w:val="NormalCharacter"/>
                <w:rFonts w:ascii="仿宋" w:eastAsia="仿宋" w:hAnsi="仿宋" w:hint="eastAsia"/>
                <w:bCs/>
                <w:szCs w:val="21"/>
              </w:rPr>
              <w:t>注册会计师</w:t>
            </w:r>
          </w:p>
        </w:tc>
        <w:tc>
          <w:tcPr>
            <w:tcW w:w="1365" w:type="dxa"/>
            <w:shd w:val="clear" w:color="auto" w:fill="auto"/>
            <w:vAlign w:val="center"/>
          </w:tcPr>
          <w:p w14:paraId="00ADAA67"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邹渝</w:t>
            </w:r>
          </w:p>
        </w:tc>
      </w:tr>
      <w:tr w:rsidR="00E40CD1" w14:paraId="49381CCB" w14:textId="77777777">
        <w:trPr>
          <w:trHeight w:val="454"/>
        </w:trPr>
        <w:tc>
          <w:tcPr>
            <w:tcW w:w="874" w:type="dxa"/>
            <w:shd w:val="clear" w:color="auto" w:fill="auto"/>
            <w:vAlign w:val="center"/>
          </w:tcPr>
          <w:p w14:paraId="363EB7A4"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7</w:t>
            </w:r>
          </w:p>
        </w:tc>
        <w:tc>
          <w:tcPr>
            <w:tcW w:w="1417" w:type="dxa"/>
            <w:shd w:val="clear" w:color="auto" w:fill="auto"/>
            <w:vAlign w:val="center"/>
          </w:tcPr>
          <w:p w14:paraId="1F17E5D6"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郭丽红</w:t>
            </w:r>
          </w:p>
        </w:tc>
        <w:tc>
          <w:tcPr>
            <w:tcW w:w="3402" w:type="dxa"/>
            <w:shd w:val="clear" w:color="auto" w:fill="auto"/>
            <w:vAlign w:val="center"/>
          </w:tcPr>
          <w:p w14:paraId="72D8F70A"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洛阳睿远会计服务有限公司</w:t>
            </w:r>
          </w:p>
        </w:tc>
        <w:tc>
          <w:tcPr>
            <w:tcW w:w="2127" w:type="dxa"/>
            <w:shd w:val="clear" w:color="auto" w:fill="auto"/>
            <w:vAlign w:val="center"/>
          </w:tcPr>
          <w:p w14:paraId="088A3299"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注册会计师</w:t>
            </w:r>
          </w:p>
        </w:tc>
        <w:tc>
          <w:tcPr>
            <w:tcW w:w="1365" w:type="dxa"/>
            <w:shd w:val="clear" w:color="auto" w:fill="auto"/>
            <w:vAlign w:val="center"/>
          </w:tcPr>
          <w:p w14:paraId="38C3C3B7"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郭丽红</w:t>
            </w:r>
          </w:p>
        </w:tc>
      </w:tr>
      <w:tr w:rsidR="00E40CD1" w14:paraId="2029442D" w14:textId="77777777">
        <w:trPr>
          <w:trHeight w:val="454"/>
        </w:trPr>
        <w:tc>
          <w:tcPr>
            <w:tcW w:w="874" w:type="dxa"/>
            <w:shd w:val="clear" w:color="auto" w:fill="auto"/>
            <w:vAlign w:val="center"/>
          </w:tcPr>
          <w:p w14:paraId="08B5855F" w14:textId="77777777" w:rsidR="00E40CD1" w:rsidRDefault="007F2B03">
            <w:pPr>
              <w:jc w:val="center"/>
              <w:rPr>
                <w:rStyle w:val="NormalCharacter"/>
                <w:rFonts w:ascii="仿宋" w:eastAsia="仿宋" w:hAnsi="仿宋"/>
                <w:szCs w:val="21"/>
              </w:rPr>
            </w:pPr>
            <w:r>
              <w:rPr>
                <w:rStyle w:val="NormalCharacter"/>
                <w:rFonts w:ascii="仿宋" w:eastAsia="仿宋" w:hAnsi="仿宋"/>
                <w:szCs w:val="21"/>
              </w:rPr>
              <w:t>8</w:t>
            </w:r>
          </w:p>
        </w:tc>
        <w:tc>
          <w:tcPr>
            <w:tcW w:w="1417" w:type="dxa"/>
            <w:shd w:val="clear" w:color="auto" w:fill="auto"/>
            <w:vAlign w:val="center"/>
          </w:tcPr>
          <w:p w14:paraId="36CA3706"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任亚菲</w:t>
            </w:r>
          </w:p>
        </w:tc>
        <w:tc>
          <w:tcPr>
            <w:tcW w:w="3402" w:type="dxa"/>
            <w:shd w:val="clear" w:color="auto" w:fill="auto"/>
            <w:vAlign w:val="center"/>
          </w:tcPr>
          <w:p w14:paraId="06ADACC9"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shd w:val="clear" w:color="auto" w:fill="auto"/>
            <w:vAlign w:val="center"/>
          </w:tcPr>
          <w:p w14:paraId="4FCA590F"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2015</w:t>
            </w:r>
            <w:r>
              <w:rPr>
                <w:rStyle w:val="NormalCharacter"/>
                <w:rFonts w:ascii="仿宋" w:eastAsia="仿宋" w:hAnsi="仿宋" w:hint="eastAsia"/>
                <w:bCs/>
                <w:szCs w:val="21"/>
              </w:rPr>
              <w:t>级毕业生</w:t>
            </w:r>
          </w:p>
        </w:tc>
        <w:tc>
          <w:tcPr>
            <w:tcW w:w="1365" w:type="dxa"/>
            <w:shd w:val="clear" w:color="auto" w:fill="auto"/>
            <w:vAlign w:val="center"/>
          </w:tcPr>
          <w:p w14:paraId="20C77D93"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任亚菲</w:t>
            </w:r>
          </w:p>
        </w:tc>
      </w:tr>
      <w:tr w:rsidR="00E40CD1" w14:paraId="64D2DBCA" w14:textId="77777777">
        <w:trPr>
          <w:trHeight w:val="454"/>
        </w:trPr>
        <w:tc>
          <w:tcPr>
            <w:tcW w:w="874" w:type="dxa"/>
            <w:shd w:val="clear" w:color="auto" w:fill="auto"/>
            <w:vAlign w:val="center"/>
          </w:tcPr>
          <w:p w14:paraId="6A2928AB" w14:textId="77777777" w:rsidR="00E40CD1" w:rsidRDefault="007F2B03">
            <w:pPr>
              <w:jc w:val="center"/>
              <w:rPr>
                <w:rStyle w:val="NormalCharacter"/>
                <w:rFonts w:ascii="仿宋" w:eastAsia="仿宋" w:hAnsi="仿宋"/>
                <w:szCs w:val="21"/>
              </w:rPr>
            </w:pPr>
            <w:r>
              <w:rPr>
                <w:rStyle w:val="NormalCharacter"/>
                <w:rFonts w:ascii="仿宋" w:eastAsia="仿宋" w:hAnsi="仿宋" w:hint="eastAsia"/>
                <w:szCs w:val="21"/>
              </w:rPr>
              <w:t>9</w:t>
            </w:r>
          </w:p>
        </w:tc>
        <w:tc>
          <w:tcPr>
            <w:tcW w:w="1417" w:type="dxa"/>
            <w:shd w:val="clear" w:color="auto" w:fill="auto"/>
            <w:vAlign w:val="center"/>
          </w:tcPr>
          <w:p w14:paraId="480A1C69"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赵瑞</w:t>
            </w:r>
          </w:p>
        </w:tc>
        <w:tc>
          <w:tcPr>
            <w:tcW w:w="3402" w:type="dxa"/>
            <w:shd w:val="clear" w:color="auto" w:fill="auto"/>
            <w:vAlign w:val="center"/>
          </w:tcPr>
          <w:p w14:paraId="46F0BE63"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shd w:val="clear" w:color="auto" w:fill="auto"/>
            <w:vAlign w:val="center"/>
          </w:tcPr>
          <w:p w14:paraId="1CC4B86E"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2016</w:t>
            </w:r>
            <w:r>
              <w:rPr>
                <w:rStyle w:val="NormalCharacter"/>
                <w:rFonts w:ascii="仿宋" w:eastAsia="仿宋" w:hAnsi="仿宋" w:hint="eastAsia"/>
                <w:bCs/>
                <w:szCs w:val="21"/>
              </w:rPr>
              <w:t>级毕业生</w:t>
            </w:r>
          </w:p>
        </w:tc>
        <w:tc>
          <w:tcPr>
            <w:tcW w:w="1365" w:type="dxa"/>
            <w:shd w:val="clear" w:color="auto" w:fill="auto"/>
            <w:vAlign w:val="center"/>
          </w:tcPr>
          <w:p w14:paraId="41E40CFB" w14:textId="77777777" w:rsidR="00E40CD1" w:rsidRDefault="007F2B03">
            <w:pPr>
              <w:ind w:firstLineChars="200" w:firstLine="420"/>
              <w:rPr>
                <w:rStyle w:val="NormalCharacter"/>
                <w:rFonts w:ascii="仿宋" w:eastAsia="仿宋" w:hAnsi="仿宋"/>
                <w:szCs w:val="21"/>
              </w:rPr>
            </w:pPr>
            <w:r>
              <w:rPr>
                <w:rStyle w:val="NormalCharacter"/>
                <w:rFonts w:ascii="仿宋" w:eastAsia="仿宋" w:hAnsi="仿宋" w:hint="eastAsia"/>
                <w:bCs/>
                <w:szCs w:val="21"/>
              </w:rPr>
              <w:t>赵瑞</w:t>
            </w:r>
          </w:p>
        </w:tc>
      </w:tr>
      <w:tr w:rsidR="00E40CD1" w14:paraId="7A7855E6" w14:textId="77777777">
        <w:trPr>
          <w:trHeight w:val="454"/>
        </w:trPr>
        <w:tc>
          <w:tcPr>
            <w:tcW w:w="874" w:type="dxa"/>
            <w:vAlign w:val="center"/>
          </w:tcPr>
          <w:p w14:paraId="0846AFB9" w14:textId="77777777" w:rsidR="00E40CD1" w:rsidRDefault="007F2B03">
            <w:pPr>
              <w:jc w:val="center"/>
              <w:rPr>
                <w:rStyle w:val="NormalCharacter"/>
                <w:rFonts w:ascii="仿宋" w:eastAsia="仿宋" w:hAnsi="仿宋"/>
                <w:szCs w:val="21"/>
              </w:rPr>
            </w:pPr>
            <w:r>
              <w:rPr>
                <w:rStyle w:val="NormalCharacter"/>
                <w:rFonts w:ascii="仿宋" w:eastAsia="仿宋" w:hAnsi="仿宋" w:hint="eastAsia"/>
                <w:szCs w:val="21"/>
              </w:rPr>
              <w:t>10</w:t>
            </w:r>
          </w:p>
        </w:tc>
        <w:tc>
          <w:tcPr>
            <w:tcW w:w="1417" w:type="dxa"/>
            <w:vAlign w:val="center"/>
          </w:tcPr>
          <w:p w14:paraId="1AD00FCC"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王婷婷</w:t>
            </w:r>
          </w:p>
        </w:tc>
        <w:tc>
          <w:tcPr>
            <w:tcW w:w="3402" w:type="dxa"/>
            <w:vAlign w:val="center"/>
          </w:tcPr>
          <w:p w14:paraId="3AFAB271"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会计学院</w:t>
            </w:r>
          </w:p>
        </w:tc>
        <w:tc>
          <w:tcPr>
            <w:tcW w:w="2127" w:type="dxa"/>
            <w:vAlign w:val="center"/>
          </w:tcPr>
          <w:p w14:paraId="3E9C6EC5" w14:textId="77777777" w:rsidR="00E40CD1" w:rsidRDefault="007F2B03">
            <w:pPr>
              <w:jc w:val="center"/>
              <w:rPr>
                <w:rStyle w:val="NormalCharacter"/>
                <w:rFonts w:ascii="仿宋" w:eastAsia="仿宋" w:hAnsi="仿宋"/>
                <w:bCs/>
                <w:szCs w:val="21"/>
              </w:rPr>
            </w:pPr>
            <w:r>
              <w:rPr>
                <w:rStyle w:val="NormalCharacter"/>
                <w:rFonts w:ascii="仿宋" w:eastAsia="仿宋" w:hAnsi="仿宋" w:hint="eastAsia"/>
                <w:bCs/>
                <w:szCs w:val="21"/>
              </w:rPr>
              <w:t>2016</w:t>
            </w:r>
            <w:r>
              <w:rPr>
                <w:rStyle w:val="NormalCharacter"/>
                <w:rFonts w:ascii="仿宋" w:eastAsia="仿宋" w:hAnsi="仿宋" w:hint="eastAsia"/>
                <w:bCs/>
                <w:szCs w:val="21"/>
              </w:rPr>
              <w:t>级毕业生</w:t>
            </w:r>
          </w:p>
        </w:tc>
        <w:tc>
          <w:tcPr>
            <w:tcW w:w="1365" w:type="dxa"/>
            <w:vAlign w:val="center"/>
          </w:tcPr>
          <w:p w14:paraId="12524D9E" w14:textId="77777777" w:rsidR="00E40CD1" w:rsidRDefault="007F2B03">
            <w:pPr>
              <w:ind w:firstLineChars="200" w:firstLine="420"/>
              <w:rPr>
                <w:rStyle w:val="NormalCharacter"/>
                <w:rFonts w:ascii="仿宋" w:eastAsia="仿宋" w:hAnsi="仿宋"/>
                <w:szCs w:val="21"/>
              </w:rPr>
            </w:pPr>
            <w:r>
              <w:rPr>
                <w:rStyle w:val="NormalCharacter"/>
                <w:rFonts w:ascii="仿宋" w:eastAsia="仿宋" w:hAnsi="仿宋" w:hint="eastAsia"/>
                <w:bCs/>
                <w:szCs w:val="21"/>
              </w:rPr>
              <w:t>王婷婷</w:t>
            </w:r>
          </w:p>
        </w:tc>
      </w:tr>
    </w:tbl>
    <w:p w14:paraId="75845EE6" w14:textId="77777777" w:rsidR="00E40CD1" w:rsidRDefault="007F2B03">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r>
        <w:rPr>
          <w:rStyle w:val="NormalCharacter"/>
          <w:rFonts w:ascii="仿宋" w:eastAsia="仿宋" w:hAnsi="仿宋" w:hint="eastAsia"/>
          <w:sz w:val="32"/>
          <w:szCs w:val="32"/>
        </w:rPr>
        <w:t xml:space="preserve"> </w:t>
      </w:r>
      <w:r>
        <w:rPr>
          <w:rStyle w:val="NormalCharacter"/>
          <w:rFonts w:ascii="仿宋" w:eastAsia="仿宋" w:hAnsi="仿宋"/>
          <w:sz w:val="32"/>
          <w:szCs w:val="32"/>
        </w:rPr>
        <w:t xml:space="preserve">  </w:t>
      </w:r>
    </w:p>
    <w:p w14:paraId="7239919E" w14:textId="77777777" w:rsidR="00E40CD1" w:rsidRDefault="00E40CD1">
      <w:pPr>
        <w:pStyle w:val="UserStyle5"/>
        <w:spacing w:before="0" w:beforeAutospacing="0" w:after="0" w:afterAutospacing="0" w:line="240" w:lineRule="auto"/>
        <w:ind w:firstLine="640"/>
        <w:rPr>
          <w:rStyle w:val="NormalCharacter"/>
          <w:rFonts w:ascii="仿宋" w:eastAsia="仿宋" w:hAnsi="仿宋"/>
          <w:sz w:val="32"/>
          <w:szCs w:val="32"/>
        </w:rPr>
      </w:pPr>
    </w:p>
    <w:p w14:paraId="2594422D" w14:textId="77777777" w:rsidR="00E40CD1" w:rsidRDefault="00E40CD1">
      <w:pPr>
        <w:pStyle w:val="UserStyle5"/>
        <w:spacing w:before="0" w:beforeAutospacing="0" w:after="0" w:afterAutospacing="0" w:line="240" w:lineRule="auto"/>
        <w:ind w:firstLine="640"/>
        <w:rPr>
          <w:rStyle w:val="NormalCharacter"/>
          <w:rFonts w:ascii="仿宋" w:eastAsia="仿宋" w:hAnsi="仿宋"/>
          <w:sz w:val="32"/>
          <w:szCs w:val="32"/>
        </w:rPr>
      </w:pPr>
    </w:p>
    <w:p w14:paraId="43BB81DA" w14:textId="77777777" w:rsidR="00E40CD1" w:rsidRDefault="007F2B03">
      <w:pPr>
        <w:ind w:firstLineChars="1300" w:firstLine="4160"/>
        <w:jc w:val="left"/>
        <w:rPr>
          <w:rFonts w:ascii="宋体" w:hAnsi="宋体"/>
          <w:sz w:val="24"/>
        </w:rPr>
      </w:pPr>
      <w:r>
        <w:rPr>
          <w:rStyle w:val="NormalCharacter"/>
          <w:rFonts w:ascii="仿宋" w:eastAsia="仿宋" w:hAnsi="仿宋" w:hint="eastAsia"/>
          <w:sz w:val="32"/>
          <w:szCs w:val="32"/>
        </w:rPr>
        <w:t>专业负责人（签字）：</w:t>
      </w:r>
      <w:r>
        <w:rPr>
          <w:rStyle w:val="NormalCharacter"/>
          <w:rFonts w:ascii="仿宋" w:eastAsia="仿宋" w:hAnsi="仿宋" w:hint="eastAsia"/>
          <w:sz w:val="32"/>
          <w:szCs w:val="32"/>
        </w:rPr>
        <w:t xml:space="preserve"> </w:t>
      </w:r>
      <w:r>
        <w:rPr>
          <w:rStyle w:val="NormalCharacter"/>
          <w:rFonts w:ascii="仿宋" w:eastAsia="仿宋" w:hAnsi="仿宋"/>
          <w:sz w:val="32"/>
          <w:szCs w:val="32"/>
        </w:rPr>
        <w:t xml:space="preserve">    </w:t>
      </w:r>
      <w:r>
        <w:rPr>
          <w:rStyle w:val="NormalCharacter"/>
          <w:rFonts w:ascii="仿宋" w:eastAsia="仿宋" w:hAnsi="仿宋"/>
          <w:sz w:val="32"/>
          <w:szCs w:val="32"/>
        </w:rPr>
        <w:br w:type="page"/>
      </w:r>
    </w:p>
    <w:p w14:paraId="0B71694E" w14:textId="77777777" w:rsidR="00E40CD1" w:rsidRDefault="007F2B03">
      <w:pPr>
        <w:spacing w:line="440" w:lineRule="exact"/>
        <w:jc w:val="center"/>
        <w:outlineLvl w:val="0"/>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级大数据与会计专业人才培养方案</w:t>
      </w:r>
      <w:bookmarkEnd w:id="0"/>
    </w:p>
    <w:p w14:paraId="18E19866" w14:textId="77777777" w:rsidR="00E40CD1" w:rsidRDefault="00E40CD1">
      <w:pPr>
        <w:spacing w:line="440" w:lineRule="exact"/>
        <w:rPr>
          <w:rFonts w:ascii="宋体" w:hAnsi="宋体"/>
          <w:sz w:val="24"/>
        </w:rPr>
      </w:pPr>
    </w:p>
    <w:p w14:paraId="21A04A56" w14:textId="32BE3F86" w:rsidR="00E40CD1" w:rsidRDefault="007F2B03">
      <w:pPr>
        <w:spacing w:beforeLines="50" w:before="156" w:line="440" w:lineRule="exact"/>
        <w:outlineLvl w:val="0"/>
        <w:rPr>
          <w:rFonts w:ascii="宋体" w:hAnsi="宋体"/>
          <w:b/>
          <w:sz w:val="24"/>
        </w:rPr>
      </w:pPr>
      <w:r>
        <w:rPr>
          <w:rFonts w:ascii="宋体" w:hAnsi="宋体" w:hint="eastAsia"/>
          <w:b/>
          <w:sz w:val="24"/>
        </w:rPr>
        <w:t>一、专业名称</w:t>
      </w:r>
      <w:r w:rsidR="00C23EFD">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14:paraId="1D509172" w14:textId="77777777" w:rsidR="00E40CD1" w:rsidRDefault="007F2B03">
      <w:pPr>
        <w:spacing w:beforeLines="50" w:before="156" w:line="440" w:lineRule="exact"/>
        <w:rPr>
          <w:rFonts w:ascii="宋体" w:hAnsi="宋体"/>
          <w:b/>
          <w:sz w:val="24"/>
        </w:rPr>
      </w:pPr>
      <w:r>
        <w:rPr>
          <w:rFonts w:ascii="宋体" w:hAnsi="宋体" w:hint="eastAsia"/>
          <w:sz w:val="24"/>
        </w:rPr>
        <w:t>专业名称：</w:t>
      </w:r>
      <w:r>
        <w:rPr>
          <w:rFonts w:ascii="宋体" w:hAnsi="宋体" w:cs="宋体" w:hint="eastAsia"/>
          <w:spacing w:val="3"/>
          <w:sz w:val="24"/>
        </w:rPr>
        <w:t>大数据与会计</w:t>
      </w:r>
      <w:r>
        <w:rPr>
          <w:rFonts w:ascii="宋体" w:hAnsi="宋体" w:hint="eastAsia"/>
          <w:sz w:val="24"/>
        </w:rPr>
        <w:t xml:space="preserve">                                            </w:t>
      </w:r>
    </w:p>
    <w:p w14:paraId="36E891D7" w14:textId="77777777" w:rsidR="00E40CD1" w:rsidRDefault="007F2B03">
      <w:pPr>
        <w:spacing w:line="440" w:lineRule="exact"/>
        <w:rPr>
          <w:rFonts w:ascii="宋体" w:hAnsi="宋体"/>
          <w:sz w:val="24"/>
        </w:rPr>
      </w:pPr>
      <w:r>
        <w:rPr>
          <w:rFonts w:ascii="宋体" w:hAnsi="宋体" w:hint="eastAsia"/>
          <w:sz w:val="24"/>
        </w:rPr>
        <w:t>专业代码：</w:t>
      </w:r>
      <w:r>
        <w:rPr>
          <w:rFonts w:ascii="宋体" w:hAnsi="宋体" w:cs="Times New Roman" w:hint="eastAsia"/>
          <w:sz w:val="24"/>
        </w:rPr>
        <w:t>530302</w:t>
      </w:r>
    </w:p>
    <w:p w14:paraId="132FAD44" w14:textId="2750615A" w:rsidR="00E40CD1" w:rsidRDefault="00C23EFD">
      <w:pPr>
        <w:spacing w:beforeLines="50" w:before="156" w:line="440" w:lineRule="exact"/>
        <w:outlineLvl w:val="0"/>
        <w:rPr>
          <w:rFonts w:ascii="宋体" w:hAnsi="宋体"/>
          <w:b/>
          <w:sz w:val="24"/>
        </w:rPr>
      </w:pPr>
      <w:r>
        <w:rPr>
          <w:rFonts w:ascii="宋体" w:hAnsi="宋体" w:hint="eastAsia"/>
          <w:b/>
          <w:sz w:val="24"/>
        </w:rPr>
        <w:t>二、入学要求</w:t>
      </w:r>
    </w:p>
    <w:p w14:paraId="2716BA1C" w14:textId="6D476D72" w:rsidR="00E40CD1" w:rsidRDefault="00C23EFD">
      <w:pPr>
        <w:spacing w:line="440" w:lineRule="exact"/>
        <w:rPr>
          <w:rFonts w:ascii="宋体" w:hAnsi="宋体"/>
          <w:sz w:val="24"/>
        </w:rPr>
      </w:pPr>
      <w:r>
        <w:rPr>
          <w:rFonts w:ascii="宋体" w:hAnsi="宋体" w:hint="eastAsia"/>
          <w:sz w:val="24"/>
        </w:rPr>
        <w:t>普通高级中学毕业，中等专业学校毕业或具备同等学力</w:t>
      </w:r>
      <w:bookmarkStart w:id="1" w:name="_GoBack"/>
      <w:bookmarkEnd w:id="1"/>
    </w:p>
    <w:p w14:paraId="2DEE84B0" w14:textId="77777777" w:rsidR="00E40CD1" w:rsidRDefault="007F2B03">
      <w:pPr>
        <w:spacing w:beforeLines="50" w:before="156" w:line="440" w:lineRule="exact"/>
        <w:outlineLvl w:val="0"/>
        <w:rPr>
          <w:rFonts w:ascii="宋体" w:hAnsi="宋体"/>
          <w:b/>
          <w:sz w:val="24"/>
        </w:rPr>
      </w:pPr>
      <w:r>
        <w:rPr>
          <w:rFonts w:ascii="宋体" w:hAnsi="宋体" w:hint="eastAsia"/>
          <w:b/>
          <w:sz w:val="24"/>
        </w:rPr>
        <w:t>三、修业年限</w:t>
      </w:r>
    </w:p>
    <w:p w14:paraId="3265167A" w14:textId="77777777" w:rsidR="00E40CD1" w:rsidRDefault="007F2B03">
      <w:pPr>
        <w:spacing w:line="440" w:lineRule="exact"/>
        <w:rPr>
          <w:rFonts w:ascii="宋体" w:hAnsi="宋体"/>
          <w:sz w:val="24"/>
        </w:rPr>
      </w:pPr>
      <w:r>
        <w:rPr>
          <w:rFonts w:ascii="宋体" w:hAnsi="宋体" w:hint="eastAsia"/>
          <w:sz w:val="24"/>
        </w:rPr>
        <w:t>学制：三年</w:t>
      </w:r>
    </w:p>
    <w:p w14:paraId="6B1C052F" w14:textId="77777777" w:rsidR="00E40CD1" w:rsidRDefault="007F2B03">
      <w:pPr>
        <w:spacing w:line="440" w:lineRule="exact"/>
        <w:rPr>
          <w:rFonts w:ascii="宋体" w:hAnsi="宋体"/>
          <w:sz w:val="24"/>
        </w:rPr>
      </w:pPr>
      <w:r>
        <w:rPr>
          <w:rFonts w:ascii="宋体" w:hAnsi="宋体" w:hint="eastAsia"/>
          <w:sz w:val="24"/>
        </w:rPr>
        <w:t>学历：大专</w:t>
      </w:r>
    </w:p>
    <w:p w14:paraId="2CFFC520" w14:textId="77777777" w:rsidR="00E40CD1" w:rsidRDefault="007F2B03">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0"/>
        <w:gridCol w:w="1320"/>
        <w:gridCol w:w="1275"/>
        <w:gridCol w:w="1605"/>
        <w:gridCol w:w="1860"/>
        <w:gridCol w:w="2396"/>
      </w:tblGrid>
      <w:tr w:rsidR="00E40CD1" w14:paraId="49C734CD" w14:textId="77777777">
        <w:trPr>
          <w:trHeight w:hRule="exact" w:val="1370"/>
          <w:jc w:val="center"/>
        </w:trPr>
        <w:tc>
          <w:tcPr>
            <w:tcW w:w="1080" w:type="dxa"/>
            <w:vAlign w:val="center"/>
          </w:tcPr>
          <w:p w14:paraId="6B3A2993" w14:textId="77777777" w:rsidR="00E40CD1" w:rsidRDefault="007F2B03">
            <w:pPr>
              <w:spacing w:line="440" w:lineRule="exact"/>
              <w:rPr>
                <w:rFonts w:ascii="宋体" w:hAnsi="宋体"/>
                <w:b/>
                <w:bCs/>
                <w:sz w:val="18"/>
                <w:szCs w:val="18"/>
              </w:rPr>
            </w:pPr>
            <w:r>
              <w:rPr>
                <w:rFonts w:ascii="宋体" w:hAnsi="宋体" w:hint="eastAsia"/>
                <w:b/>
                <w:bCs/>
                <w:sz w:val="18"/>
                <w:szCs w:val="18"/>
              </w:rPr>
              <w:t>所属专业大类（代码）</w:t>
            </w:r>
          </w:p>
        </w:tc>
        <w:tc>
          <w:tcPr>
            <w:tcW w:w="1320" w:type="dxa"/>
            <w:vAlign w:val="center"/>
          </w:tcPr>
          <w:p w14:paraId="3159DB26"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所属专业类</w:t>
            </w:r>
          </w:p>
          <w:p w14:paraId="5F390643"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275" w:type="dxa"/>
            <w:vAlign w:val="center"/>
          </w:tcPr>
          <w:p w14:paraId="29B220CB"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对应行业</w:t>
            </w:r>
          </w:p>
          <w:p w14:paraId="31A0C72A"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605" w:type="dxa"/>
            <w:vAlign w:val="center"/>
          </w:tcPr>
          <w:p w14:paraId="000571AD"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主要职业类别</w:t>
            </w:r>
          </w:p>
          <w:p w14:paraId="6BE69E09"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860" w:type="dxa"/>
            <w:vAlign w:val="center"/>
          </w:tcPr>
          <w:p w14:paraId="0949B536"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主要岗位类别（或技术领域）</w:t>
            </w:r>
          </w:p>
        </w:tc>
        <w:tc>
          <w:tcPr>
            <w:tcW w:w="2396" w:type="dxa"/>
            <w:vAlign w:val="center"/>
          </w:tcPr>
          <w:p w14:paraId="6BB99648" w14:textId="77777777" w:rsidR="00E40CD1" w:rsidRDefault="007F2B03">
            <w:pPr>
              <w:spacing w:line="440" w:lineRule="exact"/>
              <w:jc w:val="center"/>
              <w:rPr>
                <w:rFonts w:ascii="宋体" w:hAnsi="宋体" w:cs="Tahoma"/>
                <w:b/>
                <w:bCs/>
                <w:kern w:val="0"/>
                <w:sz w:val="18"/>
                <w:szCs w:val="18"/>
              </w:rPr>
            </w:pPr>
            <w:r>
              <w:rPr>
                <w:rFonts w:ascii="宋体" w:hAnsi="宋体" w:cs="Tahoma" w:hint="eastAsia"/>
                <w:b/>
                <w:bCs/>
                <w:kern w:val="0"/>
                <w:sz w:val="18"/>
                <w:szCs w:val="18"/>
              </w:rPr>
              <w:t>职业资格证书或技能等级证书举例</w:t>
            </w:r>
          </w:p>
        </w:tc>
      </w:tr>
      <w:tr w:rsidR="00E40CD1" w14:paraId="7C53DB98" w14:textId="77777777">
        <w:trPr>
          <w:trHeight w:hRule="exact" w:val="2106"/>
          <w:jc w:val="center"/>
        </w:trPr>
        <w:tc>
          <w:tcPr>
            <w:tcW w:w="1080" w:type="dxa"/>
            <w:vAlign w:val="center"/>
          </w:tcPr>
          <w:p w14:paraId="7A4184FF"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财经商贸大类</w:t>
            </w:r>
          </w:p>
          <w:p w14:paraId="3E981363"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w:t>
            </w:r>
            <w:r>
              <w:rPr>
                <w:rFonts w:ascii="宋体" w:hAnsi="宋体" w:cs="宋体" w:hint="eastAsia"/>
                <w:snapToGrid w:val="0"/>
                <w:color w:val="000000"/>
                <w:spacing w:val="13"/>
                <w:kern w:val="0"/>
                <w:sz w:val="18"/>
                <w:szCs w:val="18"/>
              </w:rPr>
              <w:t>53</w:t>
            </w:r>
            <w:r>
              <w:rPr>
                <w:rFonts w:ascii="宋体" w:hAnsi="宋体" w:cs="宋体" w:hint="eastAsia"/>
                <w:snapToGrid w:val="0"/>
                <w:color w:val="000000"/>
                <w:spacing w:val="13"/>
                <w:kern w:val="0"/>
                <w:sz w:val="18"/>
                <w:szCs w:val="18"/>
              </w:rPr>
              <w:t>）</w:t>
            </w:r>
          </w:p>
        </w:tc>
        <w:tc>
          <w:tcPr>
            <w:tcW w:w="1320" w:type="dxa"/>
            <w:vAlign w:val="center"/>
          </w:tcPr>
          <w:p w14:paraId="6B2C9467"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财务会计类</w:t>
            </w:r>
          </w:p>
          <w:p w14:paraId="284632A6"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w:t>
            </w:r>
            <w:r>
              <w:rPr>
                <w:rFonts w:ascii="宋体" w:hAnsi="宋体" w:cs="宋体" w:hint="eastAsia"/>
                <w:snapToGrid w:val="0"/>
                <w:color w:val="000000"/>
                <w:spacing w:val="13"/>
                <w:kern w:val="0"/>
                <w:sz w:val="18"/>
                <w:szCs w:val="18"/>
              </w:rPr>
              <w:t>03</w:t>
            </w:r>
            <w:r>
              <w:rPr>
                <w:rFonts w:ascii="宋体" w:hAnsi="宋体" w:cs="宋体"/>
                <w:snapToGrid w:val="0"/>
                <w:color w:val="000000"/>
                <w:spacing w:val="13"/>
                <w:kern w:val="0"/>
                <w:sz w:val="18"/>
                <w:szCs w:val="18"/>
              </w:rPr>
              <w:t>）</w:t>
            </w:r>
          </w:p>
          <w:p w14:paraId="2811CE44" w14:textId="77777777" w:rsidR="00E40CD1" w:rsidRDefault="00E40CD1">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p>
        </w:tc>
        <w:tc>
          <w:tcPr>
            <w:tcW w:w="1275" w:type="dxa"/>
            <w:vAlign w:val="center"/>
          </w:tcPr>
          <w:p w14:paraId="4E22D6E0"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snapToGrid w:val="0"/>
                <w:color w:val="000000"/>
                <w:spacing w:val="13"/>
                <w:kern w:val="0"/>
                <w:sz w:val="18"/>
                <w:szCs w:val="18"/>
              </w:rPr>
              <w:t>咨询与调查（</w:t>
            </w:r>
            <w:r>
              <w:rPr>
                <w:rFonts w:ascii="宋体" w:hAnsi="宋体" w:cs="宋体"/>
                <w:snapToGrid w:val="0"/>
                <w:color w:val="000000"/>
                <w:spacing w:val="13"/>
                <w:kern w:val="0"/>
                <w:sz w:val="18"/>
                <w:szCs w:val="18"/>
              </w:rPr>
              <w:t>724</w:t>
            </w:r>
            <w:r>
              <w:rPr>
                <w:rFonts w:ascii="宋体" w:hAnsi="宋体" w:cs="宋体"/>
                <w:snapToGrid w:val="0"/>
                <w:color w:val="000000"/>
                <w:spacing w:val="13"/>
                <w:kern w:val="0"/>
                <w:sz w:val="18"/>
                <w:szCs w:val="18"/>
              </w:rPr>
              <w:t>）</w:t>
            </w:r>
          </w:p>
          <w:p w14:paraId="299A36DA"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snapToGrid w:val="0"/>
                <w:color w:val="000000"/>
                <w:spacing w:val="13"/>
                <w:kern w:val="0"/>
                <w:sz w:val="18"/>
                <w:szCs w:val="18"/>
              </w:rPr>
              <w:t>会计、审计及税务服务（</w:t>
            </w:r>
            <w:r>
              <w:rPr>
                <w:rFonts w:ascii="宋体" w:hAnsi="宋体" w:cs="宋体"/>
                <w:snapToGrid w:val="0"/>
                <w:color w:val="000000"/>
                <w:spacing w:val="13"/>
                <w:kern w:val="0"/>
                <w:sz w:val="18"/>
                <w:szCs w:val="18"/>
              </w:rPr>
              <w:t>7241</w:t>
            </w:r>
            <w:r>
              <w:rPr>
                <w:rFonts w:ascii="宋体" w:hAnsi="宋体" w:cs="宋体"/>
                <w:snapToGrid w:val="0"/>
                <w:color w:val="000000"/>
                <w:spacing w:val="13"/>
                <w:kern w:val="0"/>
                <w:sz w:val="18"/>
                <w:szCs w:val="18"/>
              </w:rPr>
              <w:t>）</w:t>
            </w:r>
          </w:p>
          <w:p w14:paraId="1C371D1E" w14:textId="77777777" w:rsidR="00E40CD1" w:rsidRDefault="00E40CD1">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p>
        </w:tc>
        <w:tc>
          <w:tcPr>
            <w:tcW w:w="1605" w:type="dxa"/>
            <w:vAlign w:val="center"/>
          </w:tcPr>
          <w:p w14:paraId="0964CC29"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会计专业人员</w:t>
            </w:r>
          </w:p>
          <w:p w14:paraId="7AF90693"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hint="eastAsia"/>
                <w:snapToGrid w:val="0"/>
                <w:color w:val="000000"/>
                <w:spacing w:val="13"/>
                <w:kern w:val="0"/>
                <w:sz w:val="18"/>
                <w:szCs w:val="18"/>
              </w:rPr>
              <w:t>（</w:t>
            </w:r>
            <w:r>
              <w:rPr>
                <w:rFonts w:ascii="宋体" w:hAnsi="宋体" w:cs="宋体" w:hint="eastAsia"/>
                <w:snapToGrid w:val="0"/>
                <w:color w:val="000000"/>
                <w:spacing w:val="13"/>
                <w:kern w:val="0"/>
                <w:sz w:val="18"/>
                <w:szCs w:val="18"/>
              </w:rPr>
              <w:t>2-06-03-00</w:t>
            </w:r>
            <w:r>
              <w:rPr>
                <w:rFonts w:ascii="宋体" w:hAnsi="宋体" w:cs="宋体"/>
                <w:snapToGrid w:val="0"/>
                <w:color w:val="000000"/>
                <w:spacing w:val="13"/>
                <w:kern w:val="0"/>
                <w:sz w:val="18"/>
                <w:szCs w:val="18"/>
              </w:rPr>
              <w:t>）</w:t>
            </w:r>
          </w:p>
          <w:p w14:paraId="3E7E32C2"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snapToGrid w:val="0"/>
                <w:color w:val="000000"/>
                <w:spacing w:val="13"/>
                <w:kern w:val="0"/>
                <w:sz w:val="18"/>
                <w:szCs w:val="18"/>
              </w:rPr>
              <w:t>审计专业人员</w:t>
            </w:r>
            <w:r>
              <w:rPr>
                <w:rFonts w:ascii="宋体" w:hAnsi="宋体" w:cs="宋体"/>
                <w:snapToGrid w:val="0"/>
                <w:color w:val="000000"/>
                <w:spacing w:val="13"/>
                <w:kern w:val="0"/>
                <w:sz w:val="18"/>
                <w:szCs w:val="18"/>
              </w:rPr>
              <w:t xml:space="preserve"> </w:t>
            </w:r>
          </w:p>
          <w:p w14:paraId="0A6E11F9"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snapToGrid w:val="0"/>
                <w:color w:val="000000"/>
                <w:spacing w:val="13"/>
                <w:kern w:val="0"/>
                <w:sz w:val="18"/>
                <w:szCs w:val="18"/>
              </w:rPr>
              <w:t>（</w:t>
            </w:r>
            <w:r>
              <w:rPr>
                <w:rFonts w:ascii="宋体" w:hAnsi="宋体" w:cs="宋体"/>
                <w:snapToGrid w:val="0"/>
                <w:color w:val="000000"/>
                <w:spacing w:val="13"/>
                <w:kern w:val="0"/>
                <w:sz w:val="18"/>
                <w:szCs w:val="18"/>
              </w:rPr>
              <w:t>2-06-04-00</w:t>
            </w:r>
            <w:r>
              <w:rPr>
                <w:rFonts w:ascii="宋体" w:hAnsi="宋体" w:cs="宋体"/>
                <w:snapToGrid w:val="0"/>
                <w:color w:val="000000"/>
                <w:spacing w:val="13"/>
                <w:kern w:val="0"/>
                <w:sz w:val="18"/>
                <w:szCs w:val="18"/>
              </w:rPr>
              <w:t>）</w:t>
            </w:r>
          </w:p>
          <w:p w14:paraId="3BB43A99" w14:textId="77777777" w:rsidR="00E40CD1" w:rsidRDefault="007F2B03">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r>
              <w:rPr>
                <w:rFonts w:ascii="宋体" w:hAnsi="宋体" w:cs="宋体"/>
                <w:snapToGrid w:val="0"/>
                <w:color w:val="000000"/>
                <w:spacing w:val="13"/>
                <w:kern w:val="0"/>
                <w:sz w:val="18"/>
                <w:szCs w:val="18"/>
              </w:rPr>
              <w:t>税务专业人员（</w:t>
            </w:r>
            <w:r>
              <w:rPr>
                <w:rFonts w:ascii="宋体" w:hAnsi="宋体" w:cs="宋体"/>
                <w:snapToGrid w:val="0"/>
                <w:color w:val="000000"/>
                <w:spacing w:val="13"/>
                <w:kern w:val="0"/>
                <w:sz w:val="18"/>
                <w:szCs w:val="18"/>
              </w:rPr>
              <w:t>2-06-05-00</w:t>
            </w:r>
            <w:r>
              <w:rPr>
                <w:rFonts w:ascii="宋体" w:hAnsi="宋体" w:cs="宋体"/>
                <w:snapToGrid w:val="0"/>
                <w:color w:val="000000"/>
                <w:spacing w:val="13"/>
                <w:kern w:val="0"/>
                <w:sz w:val="18"/>
                <w:szCs w:val="18"/>
              </w:rPr>
              <w:t>）</w:t>
            </w:r>
          </w:p>
          <w:p w14:paraId="0C38E1D1" w14:textId="77777777" w:rsidR="00E40CD1" w:rsidRDefault="00E40CD1">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p>
        </w:tc>
        <w:tc>
          <w:tcPr>
            <w:tcW w:w="1860" w:type="dxa"/>
            <w:vAlign w:val="center"/>
          </w:tcPr>
          <w:p w14:paraId="7D3BC76B"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企业会计核算</w:t>
            </w:r>
          </w:p>
          <w:p w14:paraId="795E526C"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企业内部会计控制</w:t>
            </w:r>
          </w:p>
          <w:p w14:paraId="328CF17F"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企业财务大数据分析</w:t>
            </w:r>
          </w:p>
          <w:p w14:paraId="64195D24"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企业会计信息管理</w:t>
            </w:r>
          </w:p>
          <w:p w14:paraId="3C171D46" w14:textId="77777777" w:rsidR="00E40CD1" w:rsidRDefault="007F2B03">
            <w:pPr>
              <w:jc w:val="center"/>
            </w:pPr>
            <w:r>
              <w:rPr>
                <w:rFonts w:ascii="TT178D22o00" w:eastAsia="TT178D22o00" w:hAnsi="TT178D22o00" w:cs="TT178D22o00"/>
                <w:color w:val="000000"/>
                <w:kern w:val="0"/>
                <w:sz w:val="18"/>
                <w:szCs w:val="18"/>
                <w:lang w:bidi="ar"/>
              </w:rPr>
              <w:t>企业税务管理</w:t>
            </w:r>
          </w:p>
          <w:p w14:paraId="5DCACF2F" w14:textId="77777777" w:rsidR="00E40CD1" w:rsidRDefault="00E40CD1">
            <w:pPr>
              <w:kinsoku w:val="0"/>
              <w:autoSpaceDE w:val="0"/>
              <w:autoSpaceDN w:val="0"/>
              <w:adjustRightInd w:val="0"/>
              <w:snapToGrid w:val="0"/>
              <w:spacing w:before="69" w:line="261" w:lineRule="auto"/>
              <w:ind w:right="14"/>
              <w:jc w:val="center"/>
              <w:textAlignment w:val="baseline"/>
              <w:rPr>
                <w:rFonts w:ascii="宋体" w:hAnsi="宋体" w:cs="宋体"/>
                <w:snapToGrid w:val="0"/>
                <w:color w:val="000000"/>
                <w:spacing w:val="13"/>
                <w:kern w:val="0"/>
                <w:sz w:val="18"/>
                <w:szCs w:val="18"/>
              </w:rPr>
            </w:pPr>
          </w:p>
        </w:tc>
        <w:tc>
          <w:tcPr>
            <w:tcW w:w="2396" w:type="dxa"/>
            <w:vAlign w:val="center"/>
          </w:tcPr>
          <w:p w14:paraId="487B2639"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会计专业技术资格</w:t>
            </w:r>
          </w:p>
          <w:p w14:paraId="377644FB"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审计专业技术资格</w:t>
            </w:r>
          </w:p>
          <w:p w14:paraId="4F4116B7" w14:textId="77777777" w:rsidR="00E40CD1" w:rsidRDefault="007F2B03">
            <w:pPr>
              <w:jc w:val="center"/>
              <w:rPr>
                <w:rFonts w:ascii="TT178D22o00" w:eastAsia="TT178D22o00" w:hAnsi="TT178D22o00" w:cs="TT178D22o00"/>
                <w:color w:val="000000"/>
                <w:kern w:val="0"/>
                <w:sz w:val="18"/>
                <w:szCs w:val="18"/>
                <w:lang w:bidi="ar"/>
              </w:rPr>
            </w:pPr>
            <w:proofErr w:type="gramStart"/>
            <w:r>
              <w:rPr>
                <w:rFonts w:ascii="TT178D22o00" w:eastAsia="TT178D22o00" w:hAnsi="TT178D22o00" w:cs="TT178D22o00"/>
                <w:color w:val="000000"/>
                <w:kern w:val="0"/>
                <w:sz w:val="18"/>
                <w:szCs w:val="18"/>
                <w:lang w:bidi="ar"/>
              </w:rPr>
              <w:t>业财一体</w:t>
            </w:r>
            <w:proofErr w:type="gramEnd"/>
            <w:r>
              <w:rPr>
                <w:rFonts w:ascii="TT178D22o00" w:eastAsia="TT178D22o00" w:hAnsi="TT178D22o00" w:cs="TT178D22o00"/>
                <w:color w:val="000000"/>
                <w:kern w:val="0"/>
                <w:sz w:val="18"/>
                <w:szCs w:val="18"/>
                <w:lang w:bidi="ar"/>
              </w:rPr>
              <w:t>信息化应用</w:t>
            </w:r>
          </w:p>
          <w:p w14:paraId="0F1159E7"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智能财税</w:t>
            </w:r>
            <w:r>
              <w:rPr>
                <w:rFonts w:ascii="TT178D22o00" w:eastAsia="TT178D22o00" w:hAnsi="TT178D22o00" w:cs="TT178D22o00" w:hint="eastAsia"/>
                <w:color w:val="000000"/>
                <w:kern w:val="0"/>
                <w:sz w:val="18"/>
                <w:szCs w:val="18"/>
                <w:lang w:bidi="ar"/>
              </w:rPr>
              <w:t>职业技能等级证书</w:t>
            </w:r>
          </w:p>
          <w:p w14:paraId="27B2AA38" w14:textId="77777777" w:rsidR="00E40CD1" w:rsidRDefault="007F2B03">
            <w:pPr>
              <w:jc w:val="center"/>
              <w:rPr>
                <w:rFonts w:ascii="TT178D22o00" w:eastAsia="TT178D22o00" w:hAnsi="TT178D22o00" w:cs="TT178D22o00"/>
                <w:color w:val="000000"/>
                <w:kern w:val="0"/>
                <w:sz w:val="18"/>
                <w:szCs w:val="18"/>
                <w:lang w:bidi="ar"/>
              </w:rPr>
            </w:pPr>
            <w:r>
              <w:rPr>
                <w:rFonts w:ascii="TT178D22o00" w:eastAsia="TT178D22o00" w:hAnsi="TT178D22o00" w:cs="TT178D22o00"/>
                <w:color w:val="000000"/>
                <w:kern w:val="0"/>
                <w:sz w:val="18"/>
                <w:szCs w:val="18"/>
                <w:lang w:bidi="ar"/>
              </w:rPr>
              <w:t>财务共享服务</w:t>
            </w:r>
          </w:p>
          <w:p w14:paraId="0C38DBC5" w14:textId="77777777" w:rsidR="00E40CD1" w:rsidRDefault="00E40CD1">
            <w:pPr>
              <w:jc w:val="center"/>
              <w:rPr>
                <w:rFonts w:ascii="宋体" w:hAnsi="宋体" w:cs="Tahoma"/>
                <w:bCs/>
                <w:kern w:val="0"/>
                <w:sz w:val="18"/>
                <w:szCs w:val="18"/>
              </w:rPr>
            </w:pPr>
          </w:p>
        </w:tc>
      </w:tr>
    </w:tbl>
    <w:p w14:paraId="381C5DEA" w14:textId="77777777" w:rsidR="00E40CD1" w:rsidRDefault="007F2B03">
      <w:pPr>
        <w:spacing w:beforeLines="50" w:before="156" w:line="440" w:lineRule="exact"/>
        <w:rPr>
          <w:rFonts w:ascii="宋体" w:hAnsi="宋体"/>
          <w:b/>
          <w:sz w:val="24"/>
        </w:rPr>
      </w:pPr>
      <w:r>
        <w:rPr>
          <w:rFonts w:ascii="宋体" w:hAnsi="宋体" w:hint="eastAsia"/>
          <w:b/>
          <w:sz w:val="24"/>
        </w:rPr>
        <w:t>五、培养目标与培养规格</w:t>
      </w:r>
    </w:p>
    <w:p w14:paraId="334BB20D" w14:textId="77777777" w:rsidR="00E40CD1" w:rsidRDefault="007F2B03">
      <w:pPr>
        <w:spacing w:line="440" w:lineRule="exact"/>
        <w:ind w:firstLineChars="200" w:firstLine="480"/>
        <w:rPr>
          <w:rFonts w:ascii="宋体" w:hAnsi="宋体"/>
          <w:sz w:val="24"/>
        </w:rPr>
      </w:pPr>
      <w:r>
        <w:rPr>
          <w:rFonts w:ascii="宋体" w:hAnsi="宋体" w:hint="eastAsia"/>
          <w:sz w:val="24"/>
        </w:rPr>
        <w:t>（一）培养目标</w:t>
      </w:r>
    </w:p>
    <w:p w14:paraId="79FA609B" w14:textId="77777777" w:rsidR="00E40CD1" w:rsidRDefault="007F2B03">
      <w:pPr>
        <w:spacing w:line="440" w:lineRule="exact"/>
        <w:ind w:firstLineChars="200" w:firstLine="480"/>
        <w:rPr>
          <w:rFonts w:ascii="宋体" w:hAnsi="宋体"/>
          <w:sz w:val="24"/>
        </w:rPr>
      </w:pPr>
      <w:r>
        <w:rPr>
          <w:rFonts w:ascii="宋体" w:hAnsi="宋体" w:hint="eastAsia"/>
          <w:sz w:val="24"/>
        </w:rPr>
        <w:t>本专业培养能够</w:t>
      </w:r>
      <w:proofErr w:type="gramStart"/>
      <w:r>
        <w:rPr>
          <w:rFonts w:ascii="宋体" w:hAnsi="宋体" w:hint="eastAsia"/>
          <w:sz w:val="24"/>
        </w:rPr>
        <w:t>践行</w:t>
      </w:r>
      <w:proofErr w:type="gramEnd"/>
      <w:r>
        <w:rPr>
          <w:rFonts w:ascii="宋体" w:hAnsi="宋体" w:hint="eastAsia"/>
          <w:sz w:val="24"/>
        </w:rPr>
        <w:t>社会主义核心价值观，德智体美劳全面发展，具有一定的科学文化</w:t>
      </w:r>
      <w:r>
        <w:rPr>
          <w:rFonts w:ascii="宋体" w:hAnsi="宋体"/>
          <w:sz w:val="24"/>
        </w:rPr>
        <w:t>水平，良好的人文素养、科学素养、职业道德和创新意识，精益求精的工匠精神，较强的就业创业能力和可持续发展的能力，掌握本专业知识和技术技能，主要面向会计、审计及税务服务行业的会计类岗位（群），能够从事企业会计核算、企业内部会计控制、企业管理会计、企业财务大数据分析、企业会计信息管理及税务管理等工作的高素质技术技能人才。</w:t>
      </w:r>
    </w:p>
    <w:p w14:paraId="155909E1" w14:textId="77777777" w:rsidR="00E40CD1" w:rsidRDefault="007F2B03">
      <w:pPr>
        <w:numPr>
          <w:ilvl w:val="0"/>
          <w:numId w:val="1"/>
        </w:numPr>
        <w:spacing w:line="440" w:lineRule="exact"/>
        <w:ind w:firstLineChars="200" w:firstLine="480"/>
        <w:rPr>
          <w:rFonts w:ascii="宋体" w:hAnsi="宋体"/>
          <w:sz w:val="24"/>
        </w:rPr>
      </w:pPr>
      <w:r>
        <w:rPr>
          <w:rFonts w:ascii="宋体" w:hAnsi="宋体" w:hint="eastAsia"/>
          <w:sz w:val="24"/>
        </w:rPr>
        <w:t>培养规格</w:t>
      </w:r>
    </w:p>
    <w:p w14:paraId="13DCC20D" w14:textId="77777777" w:rsidR="00E40CD1" w:rsidRDefault="007F2B03">
      <w:pPr>
        <w:spacing w:line="440" w:lineRule="exact"/>
        <w:ind w:firstLineChars="200" w:firstLine="480"/>
        <w:rPr>
          <w:rFonts w:ascii="宋体" w:hAnsi="宋体"/>
          <w:sz w:val="24"/>
        </w:rPr>
      </w:pPr>
      <w:r>
        <w:rPr>
          <w:rFonts w:ascii="宋体" w:hAnsi="宋体"/>
          <w:sz w:val="24"/>
        </w:rPr>
        <w:lastRenderedPageBreak/>
        <w:t>本专业学生应在系统学习专业知识并完成有关实习实</w:t>
      </w:r>
      <w:proofErr w:type="gramStart"/>
      <w:r>
        <w:rPr>
          <w:rFonts w:ascii="宋体" w:hAnsi="宋体"/>
          <w:sz w:val="24"/>
        </w:rPr>
        <w:t>训基础</w:t>
      </w:r>
      <w:proofErr w:type="gramEnd"/>
      <w:r>
        <w:rPr>
          <w:rFonts w:ascii="宋体" w:hAnsi="宋体"/>
          <w:sz w:val="24"/>
        </w:rPr>
        <w:t>上，全面提升素质、知识、能力，掌握职业岗位（群）需要的专业核心技术技能，总体上须达到以下要求：</w:t>
      </w:r>
      <w:r>
        <w:rPr>
          <w:rFonts w:ascii="宋体" w:hAnsi="宋体"/>
          <w:sz w:val="24"/>
        </w:rPr>
        <w:t xml:space="preserve"> </w:t>
      </w:r>
    </w:p>
    <w:p w14:paraId="170D20E0" w14:textId="77777777" w:rsidR="00E40CD1" w:rsidRDefault="007F2B03">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、素质</w:t>
      </w:r>
    </w:p>
    <w:p w14:paraId="6DB2F508"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sz w:val="24"/>
        </w:rPr>
        <w:t>1</w:t>
      </w:r>
      <w:r>
        <w:rPr>
          <w:rFonts w:ascii="宋体" w:hAnsi="宋体"/>
          <w:sz w:val="24"/>
        </w:rPr>
        <w:t>）坚定拥护中国共产党</w:t>
      </w:r>
      <w:r>
        <w:rPr>
          <w:rFonts w:ascii="宋体" w:hAnsi="宋体"/>
          <w:sz w:val="24"/>
        </w:rPr>
        <w:t>领导和中国特色社会主义制度，以习近平新时代中国特色社会主义思想为指导，</w:t>
      </w:r>
      <w:proofErr w:type="gramStart"/>
      <w:r>
        <w:rPr>
          <w:rFonts w:ascii="宋体" w:hAnsi="宋体"/>
          <w:sz w:val="24"/>
        </w:rPr>
        <w:t>践行</w:t>
      </w:r>
      <w:proofErr w:type="gramEnd"/>
      <w:r>
        <w:rPr>
          <w:rFonts w:ascii="宋体" w:hAnsi="宋体"/>
          <w:sz w:val="24"/>
        </w:rPr>
        <w:t>社会主义核心价值观，具有坚定的理想信念、深厚的爱国情感和中华民族自豪感；</w:t>
      </w:r>
      <w:r>
        <w:rPr>
          <w:rFonts w:ascii="宋体" w:hAnsi="宋体"/>
          <w:sz w:val="24"/>
        </w:rPr>
        <w:t xml:space="preserve"> </w:t>
      </w:r>
    </w:p>
    <w:p w14:paraId="056F34F0"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sz w:val="24"/>
        </w:rPr>
        <w:t>2</w:t>
      </w:r>
      <w:r>
        <w:rPr>
          <w:rFonts w:ascii="宋体" w:hAnsi="宋体"/>
          <w:sz w:val="24"/>
        </w:rPr>
        <w:t>）能够熟练掌握与本专业从事职业活动相关的国家法律、行业规定，掌握信息安全、环境保护、安全防护、质量管理等相关知识与技能，了解中国会计文化，遵守职业道德准则和行为规范，具备社会责任感和担当精神；</w:t>
      </w:r>
      <w:r>
        <w:rPr>
          <w:rFonts w:ascii="宋体" w:hAnsi="宋体"/>
          <w:sz w:val="24"/>
        </w:rPr>
        <w:t xml:space="preserve"> </w:t>
      </w:r>
    </w:p>
    <w:p w14:paraId="164E8693"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sz w:val="24"/>
        </w:rPr>
        <w:t>3</w:t>
      </w:r>
      <w:r>
        <w:rPr>
          <w:rFonts w:ascii="宋体" w:hAnsi="宋体"/>
          <w:sz w:val="24"/>
        </w:rPr>
        <w:t>）掌握支撑本专业学习和可持续发展必备的思想政治理论、中华优秀传统文化、应用文写作、经济应用数学、外语（英语等）等文化基础知识，具有良好的科学素养与人文素养，具备职业生涯规划能力；</w:t>
      </w:r>
      <w:r>
        <w:rPr>
          <w:rFonts w:ascii="宋体" w:hAnsi="宋体"/>
          <w:sz w:val="24"/>
        </w:rPr>
        <w:t xml:space="preserve"> </w:t>
      </w:r>
    </w:p>
    <w:p w14:paraId="5D8D6F65"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sz w:val="24"/>
        </w:rPr>
        <w:t>4</w:t>
      </w:r>
      <w:r>
        <w:rPr>
          <w:rFonts w:ascii="宋体" w:hAnsi="宋体"/>
          <w:sz w:val="24"/>
        </w:rPr>
        <w:t>）具有良好的语言表达能力、文字表达能力、沟通合作能力，具有较强的集体意识和团队合作意识，学习一门外语（英语等）并结合本专业加以运用；</w:t>
      </w:r>
      <w:r>
        <w:rPr>
          <w:rFonts w:ascii="宋体" w:hAnsi="宋体"/>
          <w:sz w:val="24"/>
        </w:rPr>
        <w:t xml:space="preserve"> </w:t>
      </w:r>
    </w:p>
    <w:p w14:paraId="15F76629" w14:textId="77777777" w:rsidR="00E40CD1" w:rsidRDefault="007F2B03">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、知识</w:t>
      </w:r>
    </w:p>
    <w:p w14:paraId="4F16FF05"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1</w:t>
      </w:r>
      <w:r>
        <w:rPr>
          <w:rFonts w:ascii="宋体" w:hAnsi="宋体"/>
          <w:sz w:val="24"/>
        </w:rPr>
        <w:t>）掌握现代信息技术、会计核算、经济管理、财务分析等方面的专业基础理论知识，具体包括：</w:t>
      </w:r>
      <w:r>
        <w:rPr>
          <w:rFonts w:ascii="宋体" w:hAnsi="宋体"/>
          <w:sz w:val="24"/>
        </w:rPr>
        <w:t xml:space="preserve"> </w:t>
      </w:r>
    </w:p>
    <w:p w14:paraId="404251A3" w14:textId="77777777" w:rsidR="00E40CD1" w:rsidRDefault="007F2B03">
      <w:pPr>
        <w:spacing w:line="440" w:lineRule="exact"/>
        <w:ind w:firstLineChars="200" w:firstLine="480"/>
        <w:rPr>
          <w:rFonts w:ascii="宋体" w:hAnsi="宋体"/>
          <w:sz w:val="24"/>
        </w:rPr>
      </w:pPr>
      <w:r>
        <w:rPr>
          <w:rFonts w:ascii="宋体" w:hAnsi="宋体"/>
          <w:sz w:val="24"/>
        </w:rPr>
        <w:t xml:space="preserve">① </w:t>
      </w:r>
      <w:r>
        <w:rPr>
          <w:rFonts w:ascii="宋体" w:hAnsi="宋体"/>
          <w:sz w:val="24"/>
        </w:rPr>
        <w:t>掌握经济、统计、财政金融、市场营销、企业管理等基础知识；</w:t>
      </w:r>
      <w:r>
        <w:rPr>
          <w:rFonts w:ascii="宋体" w:hAnsi="宋体"/>
          <w:sz w:val="24"/>
        </w:rPr>
        <w:t xml:space="preserve"> </w:t>
      </w:r>
    </w:p>
    <w:p w14:paraId="4B42A67E" w14:textId="77777777" w:rsidR="00E40CD1" w:rsidRDefault="007F2B03">
      <w:pPr>
        <w:spacing w:line="440" w:lineRule="exact"/>
        <w:ind w:firstLineChars="200" w:firstLine="480"/>
        <w:rPr>
          <w:rFonts w:ascii="宋体" w:hAnsi="宋体"/>
          <w:sz w:val="24"/>
        </w:rPr>
      </w:pPr>
      <w:r>
        <w:rPr>
          <w:rFonts w:ascii="宋体" w:hAnsi="宋体"/>
          <w:sz w:val="24"/>
        </w:rPr>
        <w:t xml:space="preserve">② </w:t>
      </w:r>
      <w:r>
        <w:rPr>
          <w:rFonts w:ascii="宋体" w:hAnsi="宋体"/>
          <w:sz w:val="24"/>
        </w:rPr>
        <w:t>掌握会计核算、成本计算、成本管理、税费申报与管理、管理会计、财务分析、企业</w:t>
      </w:r>
      <w:r>
        <w:rPr>
          <w:rFonts w:ascii="宋体" w:hAnsi="宋体"/>
          <w:sz w:val="24"/>
        </w:rPr>
        <w:t xml:space="preserve"> </w:t>
      </w:r>
      <w:r>
        <w:rPr>
          <w:rFonts w:ascii="宋体" w:hAnsi="宋体"/>
          <w:sz w:val="24"/>
        </w:rPr>
        <w:t>内部控制等理论知识；</w:t>
      </w:r>
      <w:r>
        <w:rPr>
          <w:rFonts w:ascii="宋体" w:hAnsi="宋体"/>
          <w:sz w:val="24"/>
        </w:rPr>
        <w:t xml:space="preserve"> </w:t>
      </w:r>
    </w:p>
    <w:p w14:paraId="56FA062A" w14:textId="77777777" w:rsidR="00E40CD1" w:rsidRDefault="007F2B03">
      <w:pPr>
        <w:spacing w:line="440" w:lineRule="exact"/>
        <w:ind w:firstLineChars="200" w:firstLine="480"/>
        <w:rPr>
          <w:rFonts w:ascii="宋体" w:hAnsi="宋体"/>
          <w:sz w:val="24"/>
        </w:rPr>
      </w:pPr>
      <w:r>
        <w:rPr>
          <w:rFonts w:ascii="宋体" w:hAnsi="宋体"/>
          <w:sz w:val="24"/>
        </w:rPr>
        <w:t xml:space="preserve">③ </w:t>
      </w:r>
      <w:r>
        <w:rPr>
          <w:rFonts w:ascii="宋体" w:hAnsi="宋体"/>
          <w:sz w:val="24"/>
        </w:rPr>
        <w:t>掌握大数据技术、数据库技术等基础知识；</w:t>
      </w:r>
      <w:r>
        <w:rPr>
          <w:rFonts w:ascii="宋体" w:hAnsi="宋体"/>
          <w:sz w:val="24"/>
        </w:rPr>
        <w:t xml:space="preserve"> </w:t>
      </w:r>
    </w:p>
    <w:p w14:paraId="50CB63A8" w14:textId="77777777" w:rsidR="00E40CD1" w:rsidRDefault="007F2B03">
      <w:pPr>
        <w:spacing w:line="440" w:lineRule="exact"/>
        <w:ind w:firstLineChars="200" w:firstLine="480"/>
        <w:rPr>
          <w:rFonts w:ascii="宋体" w:hAnsi="宋体"/>
          <w:sz w:val="24"/>
        </w:rPr>
      </w:pPr>
      <w:r>
        <w:rPr>
          <w:rFonts w:ascii="宋体" w:hAnsi="宋体"/>
          <w:sz w:val="24"/>
        </w:rPr>
        <w:t xml:space="preserve">④ </w:t>
      </w:r>
      <w:r>
        <w:rPr>
          <w:rFonts w:ascii="宋体" w:hAnsi="宋体"/>
          <w:sz w:val="24"/>
        </w:rPr>
        <w:t>掌握社会审计与内部审计等基础知识。</w:t>
      </w:r>
      <w:r>
        <w:rPr>
          <w:rFonts w:ascii="宋体" w:hAnsi="宋体"/>
          <w:sz w:val="24"/>
        </w:rPr>
        <w:t xml:space="preserve"> </w:t>
      </w:r>
    </w:p>
    <w:p w14:paraId="25BAFB2D"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2</w:t>
      </w:r>
      <w:r>
        <w:rPr>
          <w:rFonts w:ascii="宋体" w:hAnsi="宋体"/>
          <w:sz w:val="24"/>
        </w:rPr>
        <w:t>）掌握本专业技术技能，具有相关的业务处理能力或实践能力，包括：</w:t>
      </w:r>
      <w:r>
        <w:rPr>
          <w:rFonts w:ascii="宋体" w:hAnsi="宋体"/>
          <w:sz w:val="24"/>
        </w:rPr>
        <w:t xml:space="preserve"> </w:t>
      </w:r>
    </w:p>
    <w:p w14:paraId="1142AA58" w14:textId="77777777" w:rsidR="00E40CD1" w:rsidRDefault="007F2B03">
      <w:pPr>
        <w:spacing w:line="440" w:lineRule="exact"/>
        <w:ind w:firstLineChars="200" w:firstLine="480"/>
        <w:rPr>
          <w:rFonts w:ascii="宋体" w:hAnsi="宋体"/>
          <w:sz w:val="24"/>
        </w:rPr>
      </w:pPr>
      <w:r>
        <w:rPr>
          <w:rFonts w:ascii="宋体" w:hAnsi="宋体"/>
          <w:sz w:val="24"/>
        </w:rPr>
        <w:t xml:space="preserve">① </w:t>
      </w:r>
      <w:r>
        <w:rPr>
          <w:rFonts w:ascii="宋体" w:hAnsi="宋体"/>
          <w:sz w:val="24"/>
        </w:rPr>
        <w:t>掌握出纳岗位工作技能，具有选择合理结算方式，完成资金收付结算的能力；</w:t>
      </w:r>
      <w:r>
        <w:rPr>
          <w:rFonts w:ascii="宋体" w:hAnsi="宋体"/>
          <w:sz w:val="24"/>
        </w:rPr>
        <w:t xml:space="preserve"> </w:t>
      </w:r>
    </w:p>
    <w:p w14:paraId="458D9FE6" w14:textId="77777777" w:rsidR="00E40CD1" w:rsidRDefault="007F2B03">
      <w:pPr>
        <w:spacing w:line="440" w:lineRule="exact"/>
        <w:ind w:firstLineChars="200" w:firstLine="480"/>
        <w:rPr>
          <w:rFonts w:ascii="宋体" w:hAnsi="宋体"/>
          <w:sz w:val="24"/>
        </w:rPr>
      </w:pPr>
      <w:r>
        <w:rPr>
          <w:rFonts w:ascii="宋体" w:hAnsi="宋体"/>
          <w:sz w:val="24"/>
        </w:rPr>
        <w:t xml:space="preserve">② </w:t>
      </w:r>
      <w:r>
        <w:rPr>
          <w:rFonts w:ascii="宋体" w:hAnsi="宋体"/>
          <w:sz w:val="24"/>
        </w:rPr>
        <w:t>掌握企业会计核算技能，具有对会计要素进行确认、计量，熟练审核与编制会计凭证、</w:t>
      </w:r>
      <w:r>
        <w:rPr>
          <w:rFonts w:ascii="宋体" w:hAnsi="宋体"/>
          <w:sz w:val="24"/>
        </w:rPr>
        <w:t xml:space="preserve"> </w:t>
      </w:r>
    </w:p>
    <w:p w14:paraId="653C21A7" w14:textId="77777777" w:rsidR="00E40CD1" w:rsidRDefault="007F2B03">
      <w:pPr>
        <w:spacing w:line="440" w:lineRule="exact"/>
        <w:ind w:firstLineChars="200" w:firstLine="480"/>
        <w:rPr>
          <w:rFonts w:ascii="宋体" w:hAnsi="宋体"/>
          <w:sz w:val="24"/>
        </w:rPr>
      </w:pPr>
      <w:r>
        <w:rPr>
          <w:rFonts w:ascii="宋体" w:hAnsi="宋体"/>
          <w:sz w:val="24"/>
        </w:rPr>
        <w:t>登记账簿以及编制财务报告的能力；</w:t>
      </w:r>
      <w:r>
        <w:rPr>
          <w:rFonts w:ascii="宋体" w:hAnsi="宋体"/>
          <w:sz w:val="24"/>
        </w:rPr>
        <w:t xml:space="preserve"> </w:t>
      </w:r>
    </w:p>
    <w:p w14:paraId="4EE40179" w14:textId="77777777" w:rsidR="00E40CD1" w:rsidRDefault="007F2B03">
      <w:pPr>
        <w:spacing w:line="440" w:lineRule="exact"/>
        <w:ind w:firstLineChars="200" w:firstLine="480"/>
        <w:rPr>
          <w:rFonts w:ascii="宋体" w:hAnsi="宋体"/>
          <w:sz w:val="24"/>
        </w:rPr>
      </w:pPr>
      <w:r>
        <w:rPr>
          <w:rFonts w:ascii="宋体" w:hAnsi="宋体"/>
          <w:sz w:val="24"/>
        </w:rPr>
        <w:t xml:space="preserve">③ </w:t>
      </w:r>
      <w:r>
        <w:rPr>
          <w:rFonts w:ascii="宋体" w:hAnsi="宋体"/>
          <w:sz w:val="24"/>
        </w:rPr>
        <w:t>掌握产品成本核算、成本控制和成本管理的技能；</w:t>
      </w:r>
      <w:r>
        <w:rPr>
          <w:rFonts w:ascii="宋体" w:hAnsi="宋体"/>
          <w:sz w:val="24"/>
        </w:rPr>
        <w:t xml:space="preserve"> </w:t>
      </w:r>
    </w:p>
    <w:p w14:paraId="1C1957D3" w14:textId="77777777" w:rsidR="00E40CD1" w:rsidRDefault="007F2B03">
      <w:pPr>
        <w:spacing w:line="440" w:lineRule="exact"/>
        <w:ind w:firstLineChars="200" w:firstLine="480"/>
        <w:rPr>
          <w:rFonts w:ascii="宋体" w:hAnsi="宋体"/>
          <w:sz w:val="24"/>
        </w:rPr>
      </w:pPr>
      <w:r>
        <w:rPr>
          <w:rFonts w:ascii="宋体" w:hAnsi="宋体"/>
          <w:sz w:val="24"/>
        </w:rPr>
        <w:lastRenderedPageBreak/>
        <w:t>④</w:t>
      </w:r>
      <w:r>
        <w:rPr>
          <w:rFonts w:ascii="宋体" w:hAnsi="宋体"/>
          <w:sz w:val="24"/>
        </w:rPr>
        <w:t xml:space="preserve"> </w:t>
      </w:r>
      <w:r>
        <w:rPr>
          <w:rFonts w:ascii="宋体" w:hAnsi="宋体"/>
          <w:sz w:val="24"/>
        </w:rPr>
        <w:t>具有熟练应用智慧税控系统进行各种税费计算与申报的能力，以及基本的纳税筹划和纳税风险控制的能力；</w:t>
      </w:r>
      <w:r>
        <w:rPr>
          <w:rFonts w:ascii="宋体" w:hAnsi="宋体"/>
          <w:sz w:val="24"/>
        </w:rPr>
        <w:t xml:space="preserve"> </w:t>
      </w:r>
    </w:p>
    <w:p w14:paraId="134AFD77" w14:textId="77777777" w:rsidR="00E40CD1" w:rsidRDefault="007F2B03">
      <w:pPr>
        <w:spacing w:line="440" w:lineRule="exact"/>
        <w:ind w:firstLineChars="200" w:firstLine="480"/>
        <w:rPr>
          <w:rFonts w:ascii="宋体" w:hAnsi="宋体"/>
          <w:sz w:val="24"/>
        </w:rPr>
      </w:pPr>
      <w:r>
        <w:rPr>
          <w:rFonts w:ascii="宋体" w:hAnsi="宋体"/>
          <w:sz w:val="24"/>
        </w:rPr>
        <w:t xml:space="preserve">⑤ </w:t>
      </w:r>
      <w:r>
        <w:rPr>
          <w:rFonts w:ascii="宋体" w:hAnsi="宋体"/>
          <w:sz w:val="24"/>
        </w:rPr>
        <w:t>掌握运用云财务智能会计平台、财务共享服务平台、业务财务一体化信息系统以及财务机器人进行业务财务处理的技能；</w:t>
      </w:r>
      <w:r>
        <w:rPr>
          <w:rFonts w:ascii="宋体" w:hAnsi="宋体"/>
          <w:sz w:val="24"/>
        </w:rPr>
        <w:t xml:space="preserve"> </w:t>
      </w:r>
    </w:p>
    <w:p w14:paraId="3EEA8078" w14:textId="77777777" w:rsidR="00E40CD1" w:rsidRDefault="007F2B03">
      <w:pPr>
        <w:spacing w:line="440" w:lineRule="exact"/>
        <w:ind w:firstLineChars="200" w:firstLine="480"/>
        <w:rPr>
          <w:rFonts w:ascii="宋体" w:hAnsi="宋体"/>
          <w:sz w:val="24"/>
        </w:rPr>
      </w:pPr>
      <w:r>
        <w:rPr>
          <w:rFonts w:ascii="宋体" w:hAnsi="宋体"/>
          <w:sz w:val="24"/>
        </w:rPr>
        <w:t xml:space="preserve">⑥ </w:t>
      </w:r>
      <w:r>
        <w:rPr>
          <w:rFonts w:ascii="宋体" w:hAnsi="宋体"/>
          <w:sz w:val="24"/>
        </w:rPr>
        <w:t>具有运用</w:t>
      </w:r>
      <w:r>
        <w:rPr>
          <w:rFonts w:ascii="宋体" w:hAnsi="宋体"/>
          <w:sz w:val="24"/>
        </w:rPr>
        <w:t xml:space="preserve"> ERP </w:t>
      </w:r>
      <w:r>
        <w:rPr>
          <w:rFonts w:ascii="宋体" w:hAnsi="宋体"/>
          <w:sz w:val="24"/>
        </w:rPr>
        <w:t>系统进行业务财务流程、内容和制度一体化设计的基本能力；</w:t>
      </w:r>
      <w:r>
        <w:rPr>
          <w:rFonts w:ascii="宋体" w:hAnsi="宋体"/>
          <w:sz w:val="24"/>
        </w:rPr>
        <w:t xml:space="preserve"> </w:t>
      </w:r>
    </w:p>
    <w:p w14:paraId="454F44F3" w14:textId="77777777" w:rsidR="00E40CD1" w:rsidRDefault="007F2B03">
      <w:pPr>
        <w:spacing w:line="440" w:lineRule="exact"/>
        <w:ind w:firstLineChars="200" w:firstLine="480"/>
        <w:rPr>
          <w:rFonts w:ascii="宋体" w:hAnsi="宋体"/>
          <w:sz w:val="24"/>
        </w:rPr>
      </w:pPr>
      <w:r>
        <w:rPr>
          <w:rFonts w:ascii="宋体" w:hAnsi="宋体"/>
          <w:sz w:val="24"/>
        </w:rPr>
        <w:t xml:space="preserve">⑦ </w:t>
      </w:r>
      <w:r>
        <w:rPr>
          <w:rFonts w:ascii="宋体" w:hAnsi="宋体"/>
          <w:sz w:val="24"/>
        </w:rPr>
        <w:t>具有运用管理会计的基本方法和工具进行资金管理、成本管理、营运管理、绩效管理的基本能力；</w:t>
      </w:r>
      <w:r>
        <w:rPr>
          <w:rFonts w:ascii="宋体" w:hAnsi="宋体"/>
          <w:sz w:val="24"/>
        </w:rPr>
        <w:t xml:space="preserve"> </w:t>
      </w:r>
    </w:p>
    <w:p w14:paraId="0D14F174" w14:textId="77777777" w:rsidR="00E40CD1" w:rsidRDefault="007F2B03">
      <w:pPr>
        <w:spacing w:line="440" w:lineRule="exact"/>
        <w:ind w:firstLineChars="200" w:firstLine="480"/>
        <w:rPr>
          <w:rFonts w:ascii="宋体" w:hAnsi="宋体"/>
          <w:sz w:val="24"/>
        </w:rPr>
      </w:pPr>
      <w:r>
        <w:rPr>
          <w:rFonts w:ascii="宋体" w:hAnsi="宋体"/>
          <w:sz w:val="24"/>
        </w:rPr>
        <w:t xml:space="preserve">⑧ </w:t>
      </w:r>
      <w:r>
        <w:rPr>
          <w:rFonts w:ascii="宋体" w:hAnsi="宋体"/>
          <w:sz w:val="24"/>
        </w:rPr>
        <w:t>具有撰写财务与成本分析报告的能力，能应用大数据技术进行业务财务数据收集、清洗、整理、挖掘和可视化输出；</w:t>
      </w:r>
      <w:r>
        <w:rPr>
          <w:rFonts w:ascii="宋体" w:hAnsi="宋体"/>
          <w:sz w:val="24"/>
        </w:rPr>
        <w:t xml:space="preserve"> </w:t>
      </w:r>
    </w:p>
    <w:p w14:paraId="777F9414" w14:textId="77777777" w:rsidR="00E40CD1" w:rsidRDefault="007F2B03">
      <w:pPr>
        <w:spacing w:line="440" w:lineRule="exact"/>
        <w:ind w:firstLineChars="200" w:firstLine="480"/>
        <w:rPr>
          <w:rFonts w:ascii="宋体" w:hAnsi="宋体"/>
          <w:sz w:val="24"/>
        </w:rPr>
      </w:pPr>
      <w:r>
        <w:rPr>
          <w:rFonts w:ascii="宋体" w:hAnsi="宋体"/>
          <w:sz w:val="24"/>
        </w:rPr>
        <w:t xml:space="preserve">⑨ </w:t>
      </w:r>
      <w:r>
        <w:rPr>
          <w:rFonts w:ascii="宋体" w:hAnsi="宋体"/>
          <w:sz w:val="24"/>
        </w:rPr>
        <w:t>具有运用内</w:t>
      </w:r>
      <w:r>
        <w:rPr>
          <w:rFonts w:ascii="宋体" w:hAnsi="宋体"/>
          <w:sz w:val="24"/>
        </w:rPr>
        <w:t>部控制方法和技术，识别企业风险、实施内部会计控制及内部控制审计的能力；</w:t>
      </w:r>
      <w:r>
        <w:rPr>
          <w:rFonts w:ascii="宋体" w:hAnsi="宋体"/>
          <w:sz w:val="24"/>
        </w:rPr>
        <w:t xml:space="preserve"> </w:t>
      </w:r>
    </w:p>
    <w:p w14:paraId="7460B228" w14:textId="77777777" w:rsidR="00E40CD1" w:rsidRDefault="007F2B03">
      <w:pPr>
        <w:spacing w:line="440" w:lineRule="exact"/>
        <w:ind w:firstLineChars="200" w:firstLine="480"/>
        <w:rPr>
          <w:rFonts w:ascii="宋体" w:hAnsi="宋体"/>
          <w:sz w:val="24"/>
        </w:rPr>
      </w:pPr>
      <w:r>
        <w:rPr>
          <w:rFonts w:ascii="宋体" w:hAnsi="宋体"/>
          <w:sz w:val="24"/>
        </w:rPr>
        <w:t xml:space="preserve">⑩ </w:t>
      </w:r>
      <w:r>
        <w:rPr>
          <w:rFonts w:ascii="宋体" w:hAnsi="宋体"/>
          <w:sz w:val="24"/>
        </w:rPr>
        <w:t>具有收集整理审计证据和有关审计信息，编制审计工作底稿，协助审计人员编制审计报告的审计工作能力；</w:t>
      </w:r>
      <w:r>
        <w:rPr>
          <w:rFonts w:ascii="宋体" w:hAnsi="宋体"/>
          <w:sz w:val="24"/>
        </w:rPr>
        <w:t xml:space="preserve"> </w:t>
      </w:r>
    </w:p>
    <w:p w14:paraId="3C9FA224"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3</w:t>
      </w:r>
      <w:r>
        <w:rPr>
          <w:rFonts w:ascii="宋体" w:hAnsi="宋体"/>
          <w:sz w:val="24"/>
        </w:rPr>
        <w:t>）具有适应产业数字化发展需求的基本数字技能，掌握信息技术基础知识、信息技术应用技能；掌握会计职业领域数字化技能，能运用现代化办公系统和智能化工具熟练处理日常事务；</w:t>
      </w:r>
      <w:r>
        <w:rPr>
          <w:rFonts w:ascii="宋体" w:hAnsi="宋体"/>
          <w:sz w:val="24"/>
        </w:rPr>
        <w:t xml:space="preserve"> </w:t>
      </w:r>
    </w:p>
    <w:p w14:paraId="531C116C" w14:textId="77777777" w:rsidR="00E40CD1" w:rsidRDefault="007F2B03">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、能力</w:t>
      </w:r>
    </w:p>
    <w:p w14:paraId="76D54DF9"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1</w:t>
      </w:r>
      <w:r>
        <w:rPr>
          <w:rFonts w:ascii="宋体" w:hAnsi="宋体"/>
          <w:sz w:val="24"/>
        </w:rPr>
        <w:t>）具有探究学习、终身学习和可持续发展的能力，具有整合知识和综合运用知识分析问题和解决问题的能力；</w:t>
      </w:r>
      <w:r>
        <w:rPr>
          <w:rFonts w:ascii="宋体" w:hAnsi="宋体"/>
          <w:sz w:val="24"/>
        </w:rPr>
        <w:t xml:space="preserve"> </w:t>
      </w:r>
    </w:p>
    <w:p w14:paraId="701D3F51"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2</w:t>
      </w:r>
      <w:r>
        <w:rPr>
          <w:rFonts w:ascii="宋体" w:hAnsi="宋体"/>
          <w:sz w:val="24"/>
        </w:rPr>
        <w:t>）掌握基本身体运动知识和至少</w:t>
      </w:r>
      <w:r>
        <w:rPr>
          <w:rFonts w:ascii="宋体" w:hAnsi="宋体"/>
          <w:sz w:val="24"/>
        </w:rPr>
        <w:t>1</w:t>
      </w:r>
      <w:r>
        <w:rPr>
          <w:rFonts w:ascii="宋体" w:hAnsi="宋体"/>
          <w:sz w:val="24"/>
        </w:rPr>
        <w:t>项体育运动技能，达</w:t>
      </w:r>
      <w:r>
        <w:rPr>
          <w:rFonts w:ascii="宋体" w:hAnsi="宋体"/>
          <w:sz w:val="24"/>
        </w:rPr>
        <w:t>到国家大学生体质测试合格标准，养成良好的运动习惯、卫生习惯和行为习惯；具备一定的心理调适能力；</w:t>
      </w:r>
      <w:r>
        <w:rPr>
          <w:rFonts w:ascii="宋体" w:hAnsi="宋体"/>
          <w:sz w:val="24"/>
        </w:rPr>
        <w:t xml:space="preserve"> </w:t>
      </w:r>
    </w:p>
    <w:p w14:paraId="2D12FBFD"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3</w:t>
      </w:r>
      <w:r>
        <w:rPr>
          <w:rFonts w:ascii="宋体" w:hAnsi="宋体"/>
          <w:sz w:val="24"/>
        </w:rPr>
        <w:t>）掌握必备的美育知识，具有一定的文化修养、审美能力，形成至少</w:t>
      </w:r>
      <w:r>
        <w:rPr>
          <w:rFonts w:ascii="宋体" w:hAnsi="宋体"/>
          <w:sz w:val="24"/>
        </w:rPr>
        <w:t xml:space="preserve">1 </w:t>
      </w:r>
      <w:r>
        <w:rPr>
          <w:rFonts w:ascii="宋体" w:hAnsi="宋体"/>
          <w:sz w:val="24"/>
        </w:rPr>
        <w:t>项艺术特长或爱好；</w:t>
      </w:r>
      <w:r>
        <w:rPr>
          <w:rFonts w:ascii="宋体" w:hAnsi="宋体"/>
          <w:sz w:val="24"/>
        </w:rPr>
        <w:t xml:space="preserve"> </w:t>
      </w:r>
    </w:p>
    <w:p w14:paraId="4C59F299" w14:textId="77777777" w:rsidR="00E40CD1" w:rsidRDefault="007F2B03">
      <w:pPr>
        <w:spacing w:line="440" w:lineRule="exact"/>
        <w:ind w:firstLineChars="200" w:firstLine="480"/>
        <w:rPr>
          <w:rFonts w:ascii="宋体" w:hAnsi="宋体"/>
          <w:sz w:val="24"/>
        </w:rPr>
      </w:pPr>
      <w:r>
        <w:rPr>
          <w:rFonts w:ascii="宋体" w:hAnsi="宋体"/>
          <w:sz w:val="24"/>
        </w:rPr>
        <w:t>（</w:t>
      </w:r>
      <w:r>
        <w:rPr>
          <w:rFonts w:ascii="宋体" w:hAnsi="宋体" w:hint="eastAsia"/>
          <w:sz w:val="24"/>
        </w:rPr>
        <w:t>4</w:t>
      </w:r>
      <w:r>
        <w:rPr>
          <w:rFonts w:ascii="宋体" w:hAnsi="宋体"/>
          <w:sz w:val="24"/>
        </w:rPr>
        <w:t>）培育劳模精神、劳动精神、工匠精神，弘扬劳动光荣、技能宝贵、创造伟大的时代精神，热爱劳动人民，珍惜劳动成果，具备与本专业职业发展相适应的劳动素养、劳动技能。</w:t>
      </w:r>
    </w:p>
    <w:p w14:paraId="31BCC1AF" w14:textId="77777777" w:rsidR="00E40CD1" w:rsidRDefault="007F2B03">
      <w:pPr>
        <w:spacing w:line="440" w:lineRule="exact"/>
        <w:outlineLvl w:val="0"/>
        <w:rPr>
          <w:rFonts w:ascii="宋体" w:hAnsi="宋体"/>
          <w:b/>
          <w:sz w:val="24"/>
        </w:rPr>
      </w:pPr>
      <w:r>
        <w:rPr>
          <w:rFonts w:ascii="宋体" w:hAnsi="宋体" w:hint="eastAsia"/>
          <w:b/>
          <w:sz w:val="24"/>
        </w:rPr>
        <w:t>六、课程设置</w:t>
      </w:r>
    </w:p>
    <w:p w14:paraId="315F11D8" w14:textId="77777777" w:rsidR="00E40CD1" w:rsidRDefault="007F2B03">
      <w:pPr>
        <w:spacing w:line="440" w:lineRule="exact"/>
        <w:ind w:firstLineChars="200" w:firstLine="480"/>
        <w:rPr>
          <w:rFonts w:ascii="宋体" w:hAnsi="宋体"/>
          <w:sz w:val="24"/>
        </w:rPr>
      </w:pPr>
      <w:r>
        <w:rPr>
          <w:rFonts w:ascii="宋体" w:hAnsi="宋体" w:hint="eastAsia"/>
          <w:sz w:val="24"/>
        </w:rPr>
        <w:t>本专业主要包括公共基础课程和专业课程。</w:t>
      </w:r>
    </w:p>
    <w:p w14:paraId="674C3C78" w14:textId="01DFFDC0" w:rsidR="00D011A6" w:rsidRDefault="007F2B03" w:rsidP="00D011A6">
      <w:pPr>
        <w:spacing w:line="440" w:lineRule="exact"/>
        <w:ind w:firstLineChars="200" w:firstLine="480"/>
        <w:rPr>
          <w:rFonts w:ascii="宋体" w:hAnsi="宋体"/>
          <w:sz w:val="24"/>
        </w:rPr>
      </w:pPr>
      <w:r>
        <w:rPr>
          <w:rFonts w:ascii="宋体" w:hAnsi="宋体" w:hint="eastAsia"/>
          <w:sz w:val="24"/>
        </w:rPr>
        <w:t>（一）公共基础课程。</w:t>
      </w:r>
    </w:p>
    <w:p w14:paraId="5D555E20" w14:textId="0916618E" w:rsidR="00D011A6" w:rsidRPr="00D011A6" w:rsidRDefault="00D011A6">
      <w:pPr>
        <w:spacing w:line="440" w:lineRule="exact"/>
        <w:ind w:firstLineChars="200" w:firstLine="480"/>
        <w:rPr>
          <w:rFonts w:ascii="宋体" w:hAnsi="宋体"/>
          <w:sz w:val="24"/>
        </w:rPr>
      </w:pPr>
      <w:r w:rsidRPr="00D011A6">
        <w:rPr>
          <w:rFonts w:ascii="宋体" w:hAnsi="宋体" w:hint="eastAsia"/>
          <w:sz w:val="24"/>
        </w:rPr>
        <w:lastRenderedPageBreak/>
        <w:t>公共基础课程，共13门，合计学分37。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应用文写作、高等数学。</w:t>
      </w:r>
    </w:p>
    <w:p w14:paraId="489A2AF1" w14:textId="77777777" w:rsidR="00E40CD1" w:rsidRDefault="007F2B03">
      <w:pPr>
        <w:spacing w:line="440" w:lineRule="exact"/>
        <w:ind w:firstLineChars="200" w:firstLine="480"/>
        <w:rPr>
          <w:rFonts w:ascii="宋体" w:hAnsi="宋体"/>
          <w:sz w:val="24"/>
        </w:rPr>
      </w:pPr>
      <w:r>
        <w:rPr>
          <w:rFonts w:ascii="宋体" w:hAnsi="宋体" w:hint="eastAsia"/>
          <w:sz w:val="24"/>
        </w:rPr>
        <w:t>主要公共基础课程简介如下：</w:t>
      </w:r>
    </w:p>
    <w:p w14:paraId="5D6E3CAF" w14:textId="77777777" w:rsidR="00E40CD1" w:rsidRDefault="007F2B03">
      <w:pPr>
        <w:spacing w:line="480" w:lineRule="exact"/>
        <w:ind w:firstLineChars="200" w:firstLine="480"/>
        <w:outlineLvl w:val="1"/>
        <w:rPr>
          <w:sz w:val="24"/>
        </w:rPr>
      </w:pPr>
      <w:r>
        <w:rPr>
          <w:sz w:val="24"/>
        </w:rPr>
        <w:t>1</w:t>
      </w:r>
      <w:r>
        <w:rPr>
          <w:rFonts w:hint="eastAsia"/>
          <w:sz w:val="24"/>
        </w:rPr>
        <w:t>．</w:t>
      </w:r>
      <w:r>
        <w:rPr>
          <w:rFonts w:ascii="宋体" w:hAnsi="宋体" w:hint="eastAsia"/>
          <w:sz w:val="24"/>
        </w:rPr>
        <w:t>思想道德与法治</w:t>
      </w:r>
    </w:p>
    <w:p w14:paraId="691AFD4F" w14:textId="77777777" w:rsidR="00E40CD1" w:rsidRDefault="007F2B03">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14:paraId="4B74A394" w14:textId="77777777" w:rsidR="00E40CD1" w:rsidRDefault="007F2B03">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54B44379" w14:textId="77777777" w:rsidR="00E40CD1" w:rsidRDefault="007F2B03">
      <w:pPr>
        <w:spacing w:line="480" w:lineRule="exact"/>
        <w:ind w:firstLineChars="200" w:firstLine="480"/>
        <w:rPr>
          <w:sz w:val="24"/>
        </w:rPr>
      </w:pPr>
      <w:r>
        <w:rPr>
          <w:sz w:val="24"/>
        </w:rPr>
        <w:t>内容简介：本课程通过理论学习和实践体验，帮助大学生投身社会主义</w:t>
      </w:r>
      <w:proofErr w:type="gramStart"/>
      <w:r>
        <w:rPr>
          <w:sz w:val="24"/>
        </w:rPr>
        <w:t>和谐文化</w:t>
      </w:r>
      <w:proofErr w:type="gramEnd"/>
      <w:r>
        <w:rPr>
          <w:sz w:val="24"/>
        </w:rPr>
        <w:t>建设，形成崇高的理想信念，弘扬以</w:t>
      </w:r>
      <w:r>
        <w:rPr>
          <w:sz w:val="24"/>
        </w:rPr>
        <w:t>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14:paraId="228D6994" w14:textId="77777777" w:rsidR="00E40CD1" w:rsidRDefault="007F2B03">
      <w:pPr>
        <w:spacing w:line="480" w:lineRule="exact"/>
        <w:ind w:firstLineChars="200" w:firstLine="480"/>
        <w:outlineLvl w:val="1"/>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14:paraId="26180678" w14:textId="77777777" w:rsidR="00E40CD1" w:rsidRDefault="007F2B03">
      <w:pPr>
        <w:spacing w:line="480" w:lineRule="exact"/>
        <w:ind w:firstLineChars="200" w:firstLine="480"/>
        <w:rPr>
          <w:bCs/>
          <w:sz w:val="24"/>
        </w:rPr>
      </w:pPr>
      <w:r>
        <w:rPr>
          <w:bCs/>
          <w:sz w:val="24"/>
        </w:rPr>
        <w:t>第二学期开设，</w:t>
      </w:r>
      <w:r>
        <w:rPr>
          <w:rFonts w:hint="eastAsia"/>
          <w:bCs/>
          <w:sz w:val="24"/>
        </w:rPr>
        <w:t>2</w:t>
      </w:r>
      <w:r>
        <w:rPr>
          <w:rFonts w:hint="eastAsia"/>
          <w:bCs/>
          <w:sz w:val="24"/>
        </w:rPr>
        <w:t>学分，共</w:t>
      </w:r>
      <w:r>
        <w:rPr>
          <w:rFonts w:hint="eastAsia"/>
          <w:bCs/>
          <w:sz w:val="24"/>
        </w:rPr>
        <w:t>36</w:t>
      </w:r>
      <w:r>
        <w:rPr>
          <w:bCs/>
          <w:sz w:val="24"/>
        </w:rPr>
        <w:t>学时，其中理论</w:t>
      </w:r>
      <w:r>
        <w:rPr>
          <w:rFonts w:hint="eastAsia"/>
          <w:bCs/>
          <w:sz w:val="24"/>
        </w:rPr>
        <w:t>32</w:t>
      </w:r>
      <w:r>
        <w:rPr>
          <w:rFonts w:hint="eastAsia"/>
          <w:bCs/>
          <w:sz w:val="24"/>
        </w:rPr>
        <w:t>学时，实践</w:t>
      </w:r>
      <w:r>
        <w:rPr>
          <w:rFonts w:hint="eastAsia"/>
          <w:bCs/>
          <w:sz w:val="24"/>
        </w:rPr>
        <w:t>4</w:t>
      </w:r>
      <w:r>
        <w:rPr>
          <w:rFonts w:hint="eastAsia"/>
          <w:bCs/>
          <w:sz w:val="24"/>
        </w:rPr>
        <w:t>学时</w:t>
      </w:r>
      <w:r>
        <w:rPr>
          <w:bCs/>
          <w:sz w:val="24"/>
        </w:rPr>
        <w:t>。</w:t>
      </w:r>
    </w:p>
    <w:p w14:paraId="02BCE9D0" w14:textId="77777777" w:rsidR="00E40CD1" w:rsidRDefault="007F2B03">
      <w:pPr>
        <w:spacing w:line="480" w:lineRule="exact"/>
        <w:ind w:firstLineChars="200" w:firstLine="480"/>
        <w:rPr>
          <w:sz w:val="24"/>
        </w:rPr>
      </w:pPr>
      <w:r>
        <w:rPr>
          <w:sz w:val="24"/>
        </w:rPr>
        <w:t>课程目标：本课程是中共中央宣传部和国家教育部规定的高职院校思想政治理论教育课程</w:t>
      </w:r>
      <w:r>
        <w:rPr>
          <w:sz w:val="24"/>
        </w:rPr>
        <w:t>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2462773A" w14:textId="77777777" w:rsidR="00E40CD1" w:rsidRDefault="007F2B03">
      <w:pPr>
        <w:spacing w:line="480" w:lineRule="exact"/>
        <w:ind w:firstLineChars="200" w:firstLine="480"/>
        <w:rPr>
          <w:sz w:val="24"/>
        </w:rPr>
      </w:pPr>
      <w:r>
        <w:rPr>
          <w:sz w:val="24"/>
        </w:rPr>
        <w:lastRenderedPageBreak/>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w:t>
      </w:r>
      <w:r>
        <w:rPr>
          <w:sz w:val="24"/>
        </w:rPr>
        <w:t>，确立建设中国特色社会主义的共同理想，增强社会责任感与历史使命感，积极投身全面建设社会主义事业的伟大实践之中。</w:t>
      </w:r>
    </w:p>
    <w:p w14:paraId="7084BB6B" w14:textId="77777777" w:rsidR="00E40CD1" w:rsidRDefault="007F2B03">
      <w:pPr>
        <w:spacing w:line="480" w:lineRule="exact"/>
        <w:ind w:firstLineChars="200" w:firstLine="480"/>
        <w:outlineLvl w:val="1"/>
        <w:rPr>
          <w:bCs/>
          <w:sz w:val="24"/>
        </w:rPr>
      </w:pPr>
      <w:r>
        <w:rPr>
          <w:rFonts w:hint="eastAsia"/>
          <w:bCs/>
          <w:sz w:val="24"/>
        </w:rPr>
        <w:t xml:space="preserve">3. </w:t>
      </w:r>
      <w:r>
        <w:rPr>
          <w:rFonts w:hint="eastAsia"/>
          <w:bCs/>
          <w:sz w:val="24"/>
        </w:rPr>
        <w:t>习近平新时代中国特色社会主义思想概论</w:t>
      </w:r>
    </w:p>
    <w:p w14:paraId="2F16F66D" w14:textId="77777777" w:rsidR="00E40CD1" w:rsidRDefault="007F2B03">
      <w:pPr>
        <w:spacing w:line="480" w:lineRule="exact"/>
        <w:ind w:firstLineChars="200" w:firstLine="480"/>
        <w:rPr>
          <w:bCs/>
          <w:sz w:val="24"/>
        </w:rPr>
      </w:pPr>
      <w:r>
        <w:rPr>
          <w:bCs/>
          <w:sz w:val="24"/>
        </w:rPr>
        <w:t>第四学期开设，</w:t>
      </w:r>
      <w:r>
        <w:rPr>
          <w:rFonts w:hint="eastAsia"/>
          <w:bCs/>
          <w:sz w:val="24"/>
        </w:rPr>
        <w:t>3</w:t>
      </w:r>
      <w:r>
        <w:rPr>
          <w:rFonts w:hint="eastAsia"/>
          <w:bCs/>
          <w:sz w:val="24"/>
        </w:rPr>
        <w:t>学分，</w:t>
      </w:r>
      <w:r>
        <w:rPr>
          <w:bCs/>
          <w:sz w:val="24"/>
        </w:rPr>
        <w:t>共</w:t>
      </w:r>
      <w:r>
        <w:rPr>
          <w:bCs/>
          <w:sz w:val="24"/>
        </w:rPr>
        <w:t>54</w:t>
      </w:r>
      <w:r>
        <w:rPr>
          <w:bCs/>
          <w:sz w:val="24"/>
        </w:rPr>
        <w:t>学时，其中理论</w:t>
      </w:r>
      <w:r>
        <w:rPr>
          <w:bCs/>
          <w:sz w:val="24"/>
        </w:rPr>
        <w:t>46</w:t>
      </w:r>
      <w:r>
        <w:rPr>
          <w:bCs/>
          <w:sz w:val="24"/>
        </w:rPr>
        <w:t>学时，实践</w:t>
      </w:r>
      <w:r>
        <w:rPr>
          <w:bCs/>
          <w:sz w:val="24"/>
        </w:rPr>
        <w:t>8</w:t>
      </w:r>
      <w:r>
        <w:rPr>
          <w:bCs/>
          <w:sz w:val="24"/>
        </w:rPr>
        <w:t>学时</w:t>
      </w:r>
      <w:r>
        <w:rPr>
          <w:rFonts w:hint="eastAsia"/>
          <w:bCs/>
          <w:sz w:val="24"/>
        </w:rPr>
        <w:t>。</w:t>
      </w:r>
    </w:p>
    <w:p w14:paraId="1EF8857F" w14:textId="77777777" w:rsidR="00E40CD1" w:rsidRDefault="007F2B03">
      <w:pPr>
        <w:spacing w:line="480" w:lineRule="exact"/>
        <w:ind w:firstLineChars="200" w:firstLine="480"/>
        <w:rPr>
          <w:bCs/>
          <w:sz w:val="24"/>
        </w:rPr>
      </w:pPr>
      <w:r>
        <w:rPr>
          <w:bCs/>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bCs/>
          <w:sz w:val="24"/>
        </w:rPr>
        <w:t>“</w:t>
      </w:r>
      <w:r>
        <w:rPr>
          <w:bCs/>
          <w:sz w:val="24"/>
        </w:rPr>
        <w:t>四个意识</w:t>
      </w:r>
      <w:r>
        <w:rPr>
          <w:rFonts w:hint="eastAsia"/>
          <w:bCs/>
          <w:sz w:val="24"/>
        </w:rPr>
        <w:t>”</w:t>
      </w:r>
      <w:r>
        <w:rPr>
          <w:bCs/>
          <w:sz w:val="24"/>
        </w:rPr>
        <w:t>，坚定</w:t>
      </w:r>
      <w:r>
        <w:rPr>
          <w:rFonts w:hint="eastAsia"/>
          <w:bCs/>
          <w:sz w:val="24"/>
        </w:rPr>
        <w:t>“</w:t>
      </w:r>
      <w:r>
        <w:rPr>
          <w:bCs/>
          <w:sz w:val="24"/>
        </w:rPr>
        <w:t>四个自信</w:t>
      </w:r>
      <w:r>
        <w:rPr>
          <w:rFonts w:hint="eastAsia"/>
          <w:bCs/>
          <w:sz w:val="24"/>
        </w:rPr>
        <w:t>”</w:t>
      </w:r>
      <w:r>
        <w:rPr>
          <w:bCs/>
          <w:sz w:val="24"/>
        </w:rPr>
        <w:t>，坚决做到</w:t>
      </w:r>
      <w:r>
        <w:rPr>
          <w:rFonts w:hint="eastAsia"/>
          <w:bCs/>
          <w:sz w:val="24"/>
        </w:rPr>
        <w:t>“</w:t>
      </w:r>
      <w:r>
        <w:rPr>
          <w:bCs/>
          <w:sz w:val="24"/>
        </w:rPr>
        <w:t>两个维护</w:t>
      </w:r>
      <w:r>
        <w:rPr>
          <w:rFonts w:hint="eastAsia"/>
          <w:bCs/>
          <w:sz w:val="24"/>
        </w:rPr>
        <w:t>”</w:t>
      </w:r>
      <w:r>
        <w:rPr>
          <w:bCs/>
          <w:sz w:val="24"/>
        </w:rPr>
        <w:t>，引导青年大学生认清新时代的历史方位，坚持用习近平新时代中</w:t>
      </w:r>
      <w:r>
        <w:rPr>
          <w:bCs/>
          <w:sz w:val="24"/>
        </w:rPr>
        <w:t>国特色社会主义思想武装自己，勇做新时代的弄潮儿，努力成长为能担当民族复兴大任的时代新人，在激扬青春、奉献社会的进程中书写无愧于时代的壮丽篇章</w:t>
      </w:r>
      <w:r>
        <w:rPr>
          <w:rFonts w:hint="eastAsia"/>
          <w:bCs/>
          <w:sz w:val="24"/>
        </w:rPr>
        <w:t>。</w:t>
      </w:r>
    </w:p>
    <w:p w14:paraId="3F262111" w14:textId="77777777" w:rsidR="00E40CD1" w:rsidRDefault="007F2B03">
      <w:pPr>
        <w:spacing w:line="480" w:lineRule="exact"/>
        <w:ind w:firstLineChars="200" w:firstLine="480"/>
        <w:rPr>
          <w:bCs/>
          <w:sz w:val="24"/>
        </w:rPr>
      </w:pPr>
      <w:r>
        <w:rPr>
          <w:bCs/>
          <w:sz w:val="24"/>
        </w:rPr>
        <w:t>内容简介：本课程充分体现</w:t>
      </w:r>
      <w:r>
        <w:rPr>
          <w:rFonts w:hint="eastAsia"/>
          <w:bCs/>
          <w:sz w:val="24"/>
        </w:rPr>
        <w:t>“十</w:t>
      </w:r>
      <w:r>
        <w:rPr>
          <w:bCs/>
          <w:sz w:val="24"/>
        </w:rPr>
        <w:t>个明确</w:t>
      </w:r>
      <w:r>
        <w:rPr>
          <w:rFonts w:hint="eastAsia"/>
          <w:bCs/>
          <w:sz w:val="24"/>
        </w:rPr>
        <w:t>”“</w:t>
      </w:r>
      <w:r>
        <w:rPr>
          <w:bCs/>
          <w:sz w:val="24"/>
        </w:rPr>
        <w:t>十四个坚持</w:t>
      </w:r>
      <w:r>
        <w:rPr>
          <w:rFonts w:hint="eastAsia"/>
          <w:bCs/>
          <w:sz w:val="24"/>
        </w:rPr>
        <w:t>”</w:t>
      </w:r>
      <w:r>
        <w:rPr>
          <w:bCs/>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bCs/>
          <w:sz w:val="24"/>
        </w:rPr>
        <w:t>“</w:t>
      </w:r>
      <w:r>
        <w:rPr>
          <w:bCs/>
          <w:sz w:val="24"/>
        </w:rPr>
        <w:t>一国两制</w:t>
      </w:r>
      <w:r>
        <w:rPr>
          <w:rFonts w:hint="eastAsia"/>
          <w:bCs/>
          <w:sz w:val="24"/>
        </w:rPr>
        <w:t>”</w:t>
      </w:r>
      <w:r>
        <w:rPr>
          <w:bCs/>
          <w:sz w:val="24"/>
        </w:rPr>
        <w:t>和祖国统一、统一战线、外交、党的建设等方面</w:t>
      </w:r>
      <w:proofErr w:type="gramStart"/>
      <w:r>
        <w:rPr>
          <w:bCs/>
          <w:sz w:val="24"/>
        </w:rPr>
        <w:t>作出</w:t>
      </w:r>
      <w:proofErr w:type="gramEnd"/>
      <w:r>
        <w:rPr>
          <w:bCs/>
          <w:sz w:val="24"/>
        </w:rPr>
        <w:t>的理论概括和战略指引。引导学生树立对马克思主义的信仰、对中国特色社会主义的信念、对中华民族伟大复兴中国梦的信心，在知行合一、学以致用上下功夫，增长知识、锤炼品格。</w:t>
      </w:r>
    </w:p>
    <w:p w14:paraId="34CF7167" w14:textId="77777777" w:rsidR="00E40CD1" w:rsidRDefault="007F2B03">
      <w:pPr>
        <w:spacing w:line="480" w:lineRule="exact"/>
        <w:ind w:firstLineChars="200" w:firstLine="480"/>
        <w:outlineLvl w:val="1"/>
        <w:rPr>
          <w:sz w:val="24"/>
        </w:rPr>
      </w:pPr>
      <w:r>
        <w:rPr>
          <w:rFonts w:hint="eastAsia"/>
          <w:sz w:val="24"/>
        </w:rPr>
        <w:t>4</w:t>
      </w:r>
      <w:r>
        <w:rPr>
          <w:rFonts w:hint="eastAsia"/>
          <w:sz w:val="24"/>
        </w:rPr>
        <w:t>．</w:t>
      </w:r>
      <w:r>
        <w:rPr>
          <w:sz w:val="24"/>
        </w:rPr>
        <w:t>形势与政策</w:t>
      </w:r>
    </w:p>
    <w:p w14:paraId="153E494C" w14:textId="77777777" w:rsidR="00E40CD1" w:rsidRDefault="007F2B03">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14:paraId="118EAA06" w14:textId="77777777" w:rsidR="00E40CD1" w:rsidRDefault="007F2B03">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w:t>
      </w:r>
      <w:r>
        <w:rPr>
          <w:sz w:val="24"/>
        </w:rPr>
        <w:t>修课程。</w:t>
      </w:r>
    </w:p>
    <w:p w14:paraId="291D719C" w14:textId="77777777" w:rsidR="00E40CD1" w:rsidRDefault="007F2B03">
      <w:pPr>
        <w:spacing w:line="480" w:lineRule="exact"/>
        <w:ind w:firstLineChars="200" w:firstLine="480"/>
        <w:rPr>
          <w:sz w:val="24"/>
        </w:rPr>
      </w:pPr>
      <w:r>
        <w:rPr>
          <w:sz w:val="24"/>
        </w:rPr>
        <w:lastRenderedPageBreak/>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14:paraId="699C47CF" w14:textId="77777777" w:rsidR="00E40CD1" w:rsidRDefault="007F2B03">
      <w:pPr>
        <w:spacing w:line="480" w:lineRule="exact"/>
        <w:ind w:firstLineChars="200" w:firstLine="480"/>
        <w:outlineLvl w:val="1"/>
        <w:rPr>
          <w:sz w:val="24"/>
        </w:rPr>
      </w:pPr>
      <w:r>
        <w:rPr>
          <w:rFonts w:hint="eastAsia"/>
          <w:sz w:val="24"/>
        </w:rPr>
        <w:t>5</w:t>
      </w:r>
      <w:r>
        <w:rPr>
          <w:rFonts w:hint="eastAsia"/>
          <w:sz w:val="24"/>
        </w:rPr>
        <w:t>．</w:t>
      </w:r>
      <w:r>
        <w:rPr>
          <w:sz w:val="24"/>
        </w:rPr>
        <w:t>大学生职业发展与就业指导</w:t>
      </w:r>
    </w:p>
    <w:p w14:paraId="2B7BBDBF" w14:textId="77777777" w:rsidR="00E40CD1" w:rsidRDefault="007F2B03">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14:paraId="452B114B" w14:textId="77777777" w:rsidR="00E40CD1" w:rsidRDefault="007F2B03">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204339F9" w14:textId="77777777" w:rsidR="00E40CD1" w:rsidRDefault="007F2B03">
      <w:pPr>
        <w:spacing w:line="480" w:lineRule="exact"/>
        <w:ind w:firstLineChars="200" w:firstLine="480"/>
        <w:rPr>
          <w:sz w:val="24"/>
        </w:rPr>
      </w:pPr>
      <w:r>
        <w:rPr>
          <w:sz w:val="24"/>
        </w:rPr>
        <w:t>内容简介：课程的教学内容涵盖了学生从入学到</w:t>
      </w:r>
      <w:proofErr w:type="gramStart"/>
      <w:r>
        <w:rPr>
          <w:sz w:val="24"/>
        </w:rPr>
        <w:t>实习再</w:t>
      </w:r>
      <w:proofErr w:type="gramEnd"/>
      <w:r>
        <w:rPr>
          <w:sz w:val="24"/>
        </w:rPr>
        <w:t>到就业的全过程，将学生的职业发展与就业指导有机地结合起来，既有知识的传授，又有技能的培养，还有态度和观念的转变；既</w:t>
      </w:r>
      <w:r>
        <w:rPr>
          <w:sz w:val="24"/>
        </w:rPr>
        <w:t>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14:paraId="4E13C31F" w14:textId="77777777" w:rsidR="00E40CD1" w:rsidRDefault="007F2B03">
      <w:pPr>
        <w:spacing w:line="480" w:lineRule="exact"/>
        <w:ind w:firstLineChars="200" w:firstLine="480"/>
        <w:outlineLvl w:val="1"/>
        <w:rPr>
          <w:sz w:val="24"/>
        </w:rPr>
      </w:pPr>
      <w:r>
        <w:rPr>
          <w:rFonts w:hint="eastAsia"/>
          <w:sz w:val="24"/>
        </w:rPr>
        <w:t>6</w:t>
      </w:r>
      <w:r>
        <w:rPr>
          <w:rFonts w:hint="eastAsia"/>
          <w:sz w:val="24"/>
        </w:rPr>
        <w:t>．</w:t>
      </w:r>
      <w:r>
        <w:rPr>
          <w:sz w:val="24"/>
        </w:rPr>
        <w:t>大学生创新创业基础</w:t>
      </w:r>
    </w:p>
    <w:p w14:paraId="673168E8" w14:textId="77777777" w:rsidR="00E40CD1" w:rsidRDefault="007F2B03">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14:paraId="6D9274A7" w14:textId="77777777" w:rsidR="00E40CD1" w:rsidRDefault="007F2B03">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w:t>
      </w:r>
      <w:r>
        <w:rPr>
          <w:sz w:val="24"/>
        </w:rPr>
        <w:t>发学生的创业意识和企业家精神，提高学生的社会责任感、创新精神和创业能力，促进学生创业、就业和全面发展。</w:t>
      </w:r>
    </w:p>
    <w:p w14:paraId="26922BD9" w14:textId="77777777" w:rsidR="00E40CD1" w:rsidRDefault="007F2B03">
      <w:pPr>
        <w:spacing w:line="480" w:lineRule="exact"/>
        <w:ind w:firstLineChars="200" w:firstLine="480"/>
        <w:rPr>
          <w:sz w:val="24"/>
        </w:rPr>
      </w:pPr>
      <w:r>
        <w:rPr>
          <w:sz w:val="24"/>
        </w:rPr>
        <w:lastRenderedPageBreak/>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w:t>
      </w:r>
      <w:r>
        <w:rPr>
          <w:sz w:val="24"/>
        </w:rPr>
        <w:t>规律，积极投身创新创业实践。</w:t>
      </w:r>
    </w:p>
    <w:p w14:paraId="50A8DD00" w14:textId="77777777" w:rsidR="00E40CD1" w:rsidRDefault="007F2B03">
      <w:pPr>
        <w:spacing w:line="480" w:lineRule="exact"/>
        <w:ind w:firstLineChars="200" w:firstLine="480"/>
        <w:outlineLvl w:val="1"/>
        <w:rPr>
          <w:bCs/>
          <w:sz w:val="24"/>
        </w:rPr>
      </w:pPr>
      <w:r>
        <w:rPr>
          <w:rFonts w:hint="eastAsia"/>
          <w:bCs/>
          <w:sz w:val="24"/>
        </w:rPr>
        <w:t>7.</w:t>
      </w:r>
      <w:r>
        <w:rPr>
          <w:rFonts w:hint="eastAsia"/>
          <w:bCs/>
        </w:rPr>
        <w:t xml:space="preserve"> </w:t>
      </w:r>
      <w:r>
        <w:rPr>
          <w:rFonts w:hint="eastAsia"/>
          <w:bCs/>
          <w:sz w:val="24"/>
        </w:rPr>
        <w:t>大学生心理健康</w:t>
      </w:r>
    </w:p>
    <w:p w14:paraId="7933398A" w14:textId="77777777" w:rsidR="00E40CD1" w:rsidRDefault="007F2B03">
      <w:pPr>
        <w:spacing w:line="480" w:lineRule="exact"/>
        <w:ind w:firstLineChars="200" w:firstLine="480"/>
        <w:rPr>
          <w:bCs/>
          <w:sz w:val="24"/>
        </w:rPr>
      </w:pPr>
      <w:r>
        <w:rPr>
          <w:rFonts w:hint="eastAsia"/>
          <w:bCs/>
          <w:sz w:val="24"/>
        </w:rPr>
        <w:t>第二学期开设，</w:t>
      </w:r>
      <w:r>
        <w:rPr>
          <w:rFonts w:hint="eastAsia"/>
          <w:bCs/>
          <w:sz w:val="24"/>
        </w:rPr>
        <w:t>2</w:t>
      </w:r>
      <w:r>
        <w:rPr>
          <w:rFonts w:hint="eastAsia"/>
          <w:bCs/>
          <w:sz w:val="24"/>
        </w:rPr>
        <w:t>学分，共</w:t>
      </w:r>
      <w:r>
        <w:rPr>
          <w:rFonts w:hint="eastAsia"/>
          <w:bCs/>
          <w:sz w:val="24"/>
        </w:rPr>
        <w:t>36</w:t>
      </w:r>
      <w:r>
        <w:rPr>
          <w:rFonts w:hint="eastAsia"/>
          <w:bCs/>
          <w:sz w:val="24"/>
        </w:rPr>
        <w:t>学时，其中理论</w:t>
      </w:r>
      <w:r>
        <w:rPr>
          <w:rFonts w:hint="eastAsia"/>
          <w:bCs/>
          <w:sz w:val="24"/>
        </w:rPr>
        <w:t>30</w:t>
      </w:r>
      <w:r>
        <w:rPr>
          <w:rFonts w:hint="eastAsia"/>
          <w:bCs/>
          <w:sz w:val="24"/>
        </w:rPr>
        <w:t>学时，实践</w:t>
      </w:r>
      <w:r>
        <w:rPr>
          <w:rFonts w:hint="eastAsia"/>
          <w:bCs/>
          <w:sz w:val="24"/>
        </w:rPr>
        <w:t>6</w:t>
      </w:r>
      <w:r>
        <w:rPr>
          <w:rFonts w:hint="eastAsia"/>
          <w:bCs/>
          <w:sz w:val="24"/>
        </w:rPr>
        <w:t>学时。</w:t>
      </w:r>
    </w:p>
    <w:p w14:paraId="3D335C98" w14:textId="77777777" w:rsidR="00E40CD1" w:rsidRDefault="007F2B03">
      <w:pPr>
        <w:spacing w:line="480" w:lineRule="exact"/>
        <w:ind w:firstLineChars="200" w:firstLine="480"/>
        <w:rPr>
          <w:bCs/>
          <w:sz w:val="24"/>
        </w:rPr>
      </w:pPr>
      <w:r>
        <w:rPr>
          <w:rFonts w:hint="eastAsia"/>
          <w:bCs/>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7673F7A0" w14:textId="77777777" w:rsidR="00E40CD1" w:rsidRDefault="007F2B03">
      <w:pPr>
        <w:spacing w:line="480" w:lineRule="exact"/>
        <w:ind w:firstLineChars="200" w:firstLine="480"/>
        <w:rPr>
          <w:bCs/>
          <w:sz w:val="24"/>
        </w:rPr>
      </w:pPr>
      <w:r>
        <w:rPr>
          <w:rFonts w:hint="eastAsia"/>
          <w:bCs/>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59EFAF1B" w14:textId="77777777" w:rsidR="00E40CD1" w:rsidRDefault="007F2B03">
      <w:pPr>
        <w:numPr>
          <w:ilvl w:val="0"/>
          <w:numId w:val="2"/>
        </w:numPr>
        <w:spacing w:line="440" w:lineRule="exact"/>
        <w:ind w:firstLineChars="200" w:firstLine="480"/>
        <w:outlineLvl w:val="1"/>
        <w:rPr>
          <w:rFonts w:ascii="宋体" w:hAnsi="宋体"/>
          <w:sz w:val="24"/>
        </w:rPr>
      </w:pPr>
      <w:r>
        <w:rPr>
          <w:rFonts w:ascii="宋体" w:hAnsi="宋体" w:hint="eastAsia"/>
          <w:sz w:val="24"/>
        </w:rPr>
        <w:t>大学体育</w:t>
      </w:r>
    </w:p>
    <w:p w14:paraId="5B1D93EC" w14:textId="77777777" w:rsidR="00E40CD1" w:rsidRDefault="007F2B03">
      <w:pPr>
        <w:spacing w:line="440" w:lineRule="exact"/>
        <w:ind w:firstLineChars="200" w:firstLine="480"/>
        <w:rPr>
          <w:rFonts w:ascii="宋体" w:hAnsi="宋体"/>
          <w:sz w:val="24"/>
        </w:rPr>
      </w:pPr>
      <w:r>
        <w:rPr>
          <w:rFonts w:ascii="宋体" w:hAnsi="宋体" w:hint="eastAsia"/>
          <w:sz w:val="24"/>
        </w:rPr>
        <w:t>第一、二、四学期开设，</w:t>
      </w:r>
      <w:r>
        <w:rPr>
          <w:rFonts w:ascii="宋体" w:hAnsi="宋体" w:hint="eastAsia"/>
          <w:sz w:val="24"/>
        </w:rPr>
        <w:t>6</w:t>
      </w:r>
      <w:r>
        <w:rPr>
          <w:rFonts w:ascii="宋体" w:hAnsi="宋体" w:hint="eastAsia"/>
          <w:sz w:val="24"/>
        </w:rPr>
        <w:t>学分，每学期</w:t>
      </w:r>
      <w:r>
        <w:rPr>
          <w:rFonts w:ascii="宋体" w:hAnsi="宋体" w:hint="eastAsia"/>
          <w:sz w:val="24"/>
        </w:rPr>
        <w:t>36</w:t>
      </w:r>
      <w:r>
        <w:rPr>
          <w:rFonts w:ascii="宋体" w:hAnsi="宋体" w:hint="eastAsia"/>
          <w:sz w:val="24"/>
        </w:rPr>
        <w:t>学时，共</w:t>
      </w:r>
      <w:r>
        <w:rPr>
          <w:rFonts w:ascii="宋体" w:hAnsi="宋体" w:hint="eastAsia"/>
          <w:sz w:val="24"/>
        </w:rPr>
        <w:t>108</w:t>
      </w:r>
      <w:r>
        <w:rPr>
          <w:rFonts w:ascii="宋体" w:hAnsi="宋体" w:hint="eastAsia"/>
          <w:sz w:val="24"/>
        </w:rPr>
        <w:t>学时，其</w:t>
      </w:r>
      <w:r>
        <w:rPr>
          <w:rFonts w:ascii="宋体" w:hAnsi="宋体" w:hint="eastAsia"/>
          <w:sz w:val="24"/>
        </w:rPr>
        <w:t>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14:paraId="18C09AE8" w14:textId="77777777" w:rsidR="00E40CD1" w:rsidRDefault="007F2B03">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14:paraId="3003656A" w14:textId="77777777" w:rsidR="00E40CD1" w:rsidRDefault="007F2B03">
      <w:pPr>
        <w:spacing w:line="440" w:lineRule="exact"/>
        <w:ind w:firstLineChars="200" w:firstLine="480"/>
        <w:rPr>
          <w:rFonts w:ascii="宋体" w:hAnsi="宋体"/>
          <w:sz w:val="24"/>
        </w:rPr>
      </w:pPr>
      <w:r>
        <w:rPr>
          <w:rFonts w:ascii="宋体" w:hAnsi="宋体" w:hint="eastAsia"/>
          <w:sz w:val="24"/>
        </w:rPr>
        <w:lastRenderedPageBreak/>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sz w:val="24"/>
        </w:rPr>
        <w:t>课项目</w:t>
      </w:r>
      <w:proofErr w:type="gramEnd"/>
      <w:r>
        <w:rPr>
          <w:rFonts w:ascii="宋体" w:hAnsi="宋体" w:hint="eastAsia"/>
          <w:sz w:val="24"/>
        </w:rPr>
        <w:t>有：田径、足球、篮球、排球、乒乓球、羽毛球、网球、武术、健</w:t>
      </w:r>
      <w:r>
        <w:rPr>
          <w:rFonts w:ascii="宋体" w:hAnsi="宋体" w:hint="eastAsia"/>
          <w:sz w:val="24"/>
        </w:rPr>
        <w:t>身气功、太极拳、健美操、体育舞蹈、毽球、跆拳道、跳绳等。按照《国家学生体质健康标准（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14:paraId="0D5650A7" w14:textId="77777777" w:rsidR="00E40CD1" w:rsidRDefault="007F2B03">
      <w:pPr>
        <w:spacing w:line="440" w:lineRule="exact"/>
        <w:ind w:firstLineChars="200" w:firstLine="480"/>
        <w:rPr>
          <w:rFonts w:ascii="宋体" w:hAnsi="宋体"/>
          <w:sz w:val="24"/>
        </w:rPr>
      </w:pPr>
      <w:r>
        <w:rPr>
          <w:rFonts w:ascii="宋体" w:hAnsi="宋体" w:hint="eastAsia"/>
          <w:sz w:val="24"/>
        </w:rPr>
        <w:t>（二）专业课程。</w:t>
      </w:r>
    </w:p>
    <w:p w14:paraId="4360D289" w14:textId="77777777" w:rsidR="00E40CD1" w:rsidRDefault="007F2B03">
      <w:pPr>
        <w:spacing w:line="440" w:lineRule="exact"/>
        <w:ind w:firstLineChars="200" w:firstLine="480"/>
        <w:rPr>
          <w:rFonts w:ascii="宋体" w:hAnsi="宋体"/>
          <w:sz w:val="24"/>
        </w:rPr>
      </w:pPr>
      <w:r>
        <w:rPr>
          <w:rFonts w:ascii="宋体" w:hAnsi="宋体" w:hint="eastAsia"/>
          <w:sz w:val="24"/>
        </w:rPr>
        <w:t>共</w:t>
      </w:r>
      <w:r>
        <w:rPr>
          <w:rFonts w:ascii="宋体" w:hAnsi="宋体" w:hint="eastAsia"/>
          <w:sz w:val="24"/>
        </w:rPr>
        <w:t>1</w:t>
      </w:r>
      <w:r>
        <w:rPr>
          <w:rFonts w:ascii="宋体" w:hAnsi="宋体"/>
          <w:sz w:val="24"/>
        </w:rPr>
        <w:t>7</w:t>
      </w:r>
      <w:r>
        <w:rPr>
          <w:rFonts w:ascii="宋体" w:hAnsi="宋体" w:hint="eastAsia"/>
          <w:sz w:val="24"/>
        </w:rPr>
        <w:t>门</w:t>
      </w:r>
      <w:r>
        <w:rPr>
          <w:rFonts w:ascii="宋体" w:hAnsi="宋体"/>
          <w:sz w:val="24"/>
        </w:rPr>
        <w:t>，</w:t>
      </w:r>
      <w:r>
        <w:rPr>
          <w:rFonts w:ascii="宋体" w:hAnsi="宋体" w:hint="eastAsia"/>
          <w:sz w:val="24"/>
        </w:rPr>
        <w:t>合计</w:t>
      </w:r>
      <w:r>
        <w:rPr>
          <w:rFonts w:ascii="宋体" w:hAnsi="宋体" w:hint="eastAsia"/>
          <w:sz w:val="24"/>
        </w:rPr>
        <w:t>6</w:t>
      </w:r>
      <w:r>
        <w:rPr>
          <w:rFonts w:ascii="宋体" w:hAnsi="宋体"/>
          <w:sz w:val="24"/>
        </w:rPr>
        <w:t>8</w:t>
      </w:r>
      <w:r>
        <w:rPr>
          <w:rFonts w:ascii="宋体" w:hAnsi="宋体" w:hint="eastAsia"/>
          <w:sz w:val="24"/>
        </w:rPr>
        <w:t>学分。主要有专业基础课程、专业核心课程和专业拓展课程。</w:t>
      </w:r>
    </w:p>
    <w:p w14:paraId="7479B0A0" w14:textId="77777777" w:rsidR="00E40CD1" w:rsidRDefault="007F2B03">
      <w:pPr>
        <w:spacing w:line="440" w:lineRule="exact"/>
        <w:ind w:firstLineChars="200" w:firstLine="480"/>
        <w:rPr>
          <w:rFonts w:ascii="宋体" w:hAnsi="宋体"/>
          <w:color w:val="FF0000"/>
          <w:sz w:val="24"/>
        </w:rPr>
      </w:pPr>
      <w:r>
        <w:rPr>
          <w:rFonts w:ascii="宋体" w:hAnsi="宋体" w:hint="eastAsia"/>
          <w:sz w:val="24"/>
        </w:rPr>
        <w:t>专业基础课程有</w:t>
      </w:r>
      <w:r>
        <w:rPr>
          <w:rFonts w:ascii="宋体" w:hAnsi="宋体"/>
          <w:sz w:val="24"/>
        </w:rPr>
        <w:t>：</w:t>
      </w:r>
      <w:r>
        <w:rPr>
          <w:rFonts w:ascii="宋体" w:hAnsi="宋体" w:hint="eastAsia"/>
          <w:sz w:val="24"/>
        </w:rPr>
        <w:t>包括财经法规与会计职业道德一、大数据基础会计、统计学基础、出纳理论与实务、税收基础、财务管理基础、</w:t>
      </w:r>
      <w:r>
        <w:rPr>
          <w:rFonts w:ascii="宋体" w:hAnsi="宋体" w:hint="eastAsia"/>
          <w:sz w:val="24"/>
        </w:rPr>
        <w:t>EXCEL</w:t>
      </w:r>
      <w:r>
        <w:rPr>
          <w:rFonts w:ascii="宋体" w:hAnsi="宋体" w:hint="eastAsia"/>
          <w:sz w:val="24"/>
        </w:rPr>
        <w:t>在财务中的应用；专业核心课程有</w:t>
      </w:r>
      <w:r>
        <w:rPr>
          <w:rFonts w:ascii="宋体" w:hAnsi="宋体"/>
          <w:sz w:val="24"/>
        </w:rPr>
        <w:t>：</w:t>
      </w:r>
      <w:r>
        <w:rPr>
          <w:rFonts w:ascii="宋体" w:hAnsi="宋体" w:hint="eastAsia"/>
          <w:sz w:val="24"/>
        </w:rPr>
        <w:t>包括初级会计实务、智能化税费申报与管理、会计综合实训、大数据财务分析、财务共享综合实训、智能化成本核算与管理；专业拓展课程有</w:t>
      </w:r>
      <w:r>
        <w:rPr>
          <w:rFonts w:ascii="宋体" w:hAnsi="宋体"/>
          <w:sz w:val="24"/>
        </w:rPr>
        <w:t>：</w:t>
      </w:r>
      <w:r>
        <w:rPr>
          <w:rFonts w:ascii="宋体" w:hAnsi="宋体" w:hint="eastAsia"/>
          <w:sz w:val="24"/>
        </w:rPr>
        <w:t>包括</w:t>
      </w:r>
      <w:r>
        <w:rPr>
          <w:rFonts w:ascii="宋体" w:hAnsi="宋体" w:hint="eastAsia"/>
          <w:sz w:val="24"/>
        </w:rPr>
        <w:t>ERP</w:t>
      </w:r>
      <w:r>
        <w:rPr>
          <w:rFonts w:ascii="宋体" w:hAnsi="宋体" w:hint="eastAsia"/>
          <w:sz w:val="24"/>
        </w:rPr>
        <w:t>沙盘</w:t>
      </w:r>
      <w:r>
        <w:rPr>
          <w:rFonts w:ascii="宋体" w:hAnsi="宋体" w:hint="eastAsia"/>
          <w:sz w:val="24"/>
        </w:rPr>
        <w:t>模拟训练、会计信息系统应用、会计管理学应用、财经法规与会计职业道德二。</w:t>
      </w:r>
    </w:p>
    <w:p w14:paraId="7B79E8AD" w14:textId="77777777" w:rsidR="00E40CD1" w:rsidRDefault="007F2B03">
      <w:pPr>
        <w:spacing w:line="440" w:lineRule="exact"/>
        <w:ind w:firstLineChars="200" w:firstLine="480"/>
        <w:rPr>
          <w:rFonts w:ascii="宋体" w:hAnsi="宋体"/>
          <w:sz w:val="24"/>
        </w:rPr>
      </w:pPr>
      <w:r>
        <w:rPr>
          <w:rFonts w:ascii="宋体" w:hAnsi="宋体" w:hint="eastAsia"/>
          <w:sz w:val="24"/>
        </w:rPr>
        <w:t>主要专业课介绍如下：</w:t>
      </w:r>
    </w:p>
    <w:p w14:paraId="0EE02D1C"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1</w:t>
      </w:r>
      <w:r>
        <w:rPr>
          <w:rFonts w:ascii="宋体" w:hAnsi="宋体" w:hint="eastAsia"/>
          <w:sz w:val="24"/>
        </w:rPr>
        <w:t>．财经法规与会计职业道德一</w:t>
      </w:r>
    </w:p>
    <w:p w14:paraId="492F532D" w14:textId="77777777" w:rsidR="00E40CD1" w:rsidRDefault="007F2B03">
      <w:pPr>
        <w:spacing w:line="440" w:lineRule="exact"/>
        <w:ind w:firstLineChars="200" w:firstLine="480"/>
        <w:rPr>
          <w:rFonts w:ascii="宋体" w:hAnsi="宋体"/>
          <w:sz w:val="24"/>
        </w:rPr>
      </w:pPr>
      <w:r>
        <w:rPr>
          <w:rFonts w:ascii="宋体" w:hAnsi="宋体" w:hint="eastAsia"/>
          <w:sz w:val="24"/>
        </w:rPr>
        <w:t>第一学期开设，共</w:t>
      </w:r>
      <w:r>
        <w:rPr>
          <w:rFonts w:ascii="宋体" w:hAnsi="宋体" w:hint="eastAsia"/>
          <w:sz w:val="24"/>
        </w:rPr>
        <w:t>36</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24</w:t>
      </w:r>
      <w:r>
        <w:rPr>
          <w:rFonts w:ascii="宋体" w:hAnsi="宋体" w:hint="eastAsia"/>
          <w:sz w:val="24"/>
        </w:rPr>
        <w:t>学时。</w:t>
      </w:r>
    </w:p>
    <w:p w14:paraId="3796D48B" w14:textId="77777777" w:rsidR="00E40CD1" w:rsidRDefault="007F2B03">
      <w:pPr>
        <w:spacing w:line="440" w:lineRule="exact"/>
        <w:ind w:firstLineChars="200" w:firstLine="480"/>
        <w:rPr>
          <w:color w:val="000000"/>
          <w:sz w:val="24"/>
        </w:rPr>
      </w:pPr>
      <w:r>
        <w:rPr>
          <w:rFonts w:hint="eastAsia"/>
          <w:color w:val="000000"/>
          <w:sz w:val="24"/>
        </w:rPr>
        <w:t>课程目标：通过学习使学生掌握会计法规体系主要规定；掌握支付结算的规章制度，熟悉支付结算方式；掌握税收征收管理法的主要规定，明确违反税收征管的行为及责任后果；掌握财政法律制度；掌握会计职业道德的内涵。强化学生在会计工作中依法处理经济业务，严格遵守会计准则与会计法规，养成良好的职业道德和职业习惯，为顺利走上工作岗位打下良好的基础。</w:t>
      </w:r>
    </w:p>
    <w:p w14:paraId="3064A141" w14:textId="77777777" w:rsidR="00E40CD1" w:rsidRDefault="007F2B03">
      <w:pPr>
        <w:spacing w:line="440" w:lineRule="exact"/>
        <w:ind w:firstLineChars="200" w:firstLine="480"/>
        <w:rPr>
          <w:color w:val="000000"/>
          <w:sz w:val="24"/>
        </w:rPr>
      </w:pPr>
      <w:r>
        <w:rPr>
          <w:rFonts w:hint="eastAsia"/>
          <w:color w:val="000000"/>
          <w:sz w:val="24"/>
        </w:rPr>
        <w:t>内容简介：本课程介绍了会计法律制度、支付结算制度、税收法律制度、财政法律制度、会计职业道德基本理论等内容。通过教学，使学生掌握财经法规与会计职业道德的基础知识和必要的操作技能，为将来从事财务管理工作准备坚实的理论基础及实用的操作规程。</w:t>
      </w:r>
    </w:p>
    <w:p w14:paraId="1F8AFC67"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2</w:t>
      </w:r>
      <w:r>
        <w:rPr>
          <w:rFonts w:ascii="宋体" w:hAnsi="宋体" w:hint="eastAsia"/>
          <w:sz w:val="24"/>
        </w:rPr>
        <w:t>．大数据基础会计</w:t>
      </w:r>
    </w:p>
    <w:p w14:paraId="3201C154" w14:textId="77777777" w:rsidR="00E40CD1" w:rsidRDefault="007F2B03">
      <w:pPr>
        <w:spacing w:line="440" w:lineRule="exact"/>
        <w:ind w:firstLineChars="200" w:firstLine="480"/>
        <w:rPr>
          <w:rFonts w:ascii="宋体" w:hAnsi="宋体"/>
          <w:sz w:val="24"/>
        </w:rPr>
      </w:pPr>
      <w:r>
        <w:rPr>
          <w:rFonts w:ascii="宋体" w:hAnsi="宋体" w:hint="eastAsia"/>
          <w:sz w:val="24"/>
        </w:rPr>
        <w:t>第一学期开设，共</w:t>
      </w:r>
      <w:r>
        <w:rPr>
          <w:rFonts w:ascii="宋体" w:hAnsi="宋体"/>
          <w:sz w:val="24"/>
        </w:rPr>
        <w:t>72</w:t>
      </w:r>
      <w:r>
        <w:rPr>
          <w:rFonts w:ascii="宋体" w:hAnsi="宋体" w:hint="eastAsia"/>
          <w:sz w:val="24"/>
        </w:rPr>
        <w:t>学时，其中理论</w:t>
      </w:r>
      <w:r>
        <w:rPr>
          <w:rFonts w:ascii="宋体" w:hAnsi="宋体"/>
          <w:sz w:val="24"/>
        </w:rPr>
        <w:t>24</w:t>
      </w:r>
      <w:r>
        <w:rPr>
          <w:rFonts w:ascii="宋体" w:hAnsi="宋体" w:hint="eastAsia"/>
          <w:sz w:val="24"/>
        </w:rPr>
        <w:t>学时，实践</w:t>
      </w:r>
      <w:r>
        <w:rPr>
          <w:rFonts w:ascii="宋体" w:hAnsi="宋体"/>
          <w:sz w:val="24"/>
        </w:rPr>
        <w:t>48</w:t>
      </w:r>
      <w:r>
        <w:rPr>
          <w:rFonts w:ascii="宋体" w:hAnsi="宋体" w:hint="eastAsia"/>
          <w:sz w:val="24"/>
        </w:rPr>
        <w:t>学时。</w:t>
      </w:r>
    </w:p>
    <w:p w14:paraId="0862790E" w14:textId="77777777" w:rsidR="00E40CD1" w:rsidRDefault="007F2B03">
      <w:pPr>
        <w:spacing w:line="440" w:lineRule="exact"/>
        <w:ind w:firstLineChars="200" w:firstLine="480"/>
        <w:rPr>
          <w:rFonts w:ascii="宋体" w:hAnsi="宋体"/>
          <w:sz w:val="24"/>
        </w:rPr>
      </w:pPr>
      <w:r>
        <w:rPr>
          <w:rFonts w:ascii="宋体" w:hAnsi="宋体" w:hint="eastAsia"/>
          <w:sz w:val="24"/>
        </w:rPr>
        <w:t>课程目标：通过本课程的学习，使学生掌握会计要素、科目与账户的相关理论、记账方法及具体应用，掌握会计凭证、账簿的基本内容和实务操作的基本方</w:t>
      </w:r>
      <w:r>
        <w:rPr>
          <w:rFonts w:ascii="宋体" w:hAnsi="宋体" w:hint="eastAsia"/>
          <w:sz w:val="24"/>
        </w:rPr>
        <w:lastRenderedPageBreak/>
        <w:t>法，了解会计报表的基本内容和编制方法。通过学习，使学生具备</w:t>
      </w:r>
      <w:r>
        <w:rPr>
          <w:rFonts w:ascii="宋体" w:hAnsi="宋体" w:hint="eastAsia"/>
          <w:sz w:val="24"/>
        </w:rPr>
        <w:t>一定的分析和解决实际会计问题的能力，为其后学习财务会计、成本会计、管理会计等后续专业课奠定坚实基础。</w:t>
      </w:r>
    </w:p>
    <w:p w14:paraId="44CAB0C7" w14:textId="77777777" w:rsidR="00E40CD1" w:rsidRDefault="007F2B03">
      <w:pPr>
        <w:spacing w:line="440" w:lineRule="exact"/>
        <w:ind w:firstLineChars="200" w:firstLine="480"/>
        <w:rPr>
          <w:rFonts w:ascii="宋体" w:hAnsi="宋体"/>
          <w:sz w:val="24"/>
        </w:rPr>
      </w:pPr>
      <w:r>
        <w:rPr>
          <w:rFonts w:ascii="宋体" w:hAnsi="宋体" w:hint="eastAsia"/>
          <w:sz w:val="24"/>
        </w:rPr>
        <w:t xml:space="preserve">内容简介：《大数据基础会计》是会计学的专业基础课，主要包括会计基本理论、账户与复试记账、会计凭证、账簿、账户分类、会计报表和会计工作组织与会计制度等会计相关内容。　　</w:t>
      </w:r>
    </w:p>
    <w:p w14:paraId="2EEC9FF4"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3</w:t>
      </w:r>
      <w:r>
        <w:rPr>
          <w:rFonts w:ascii="宋体" w:hAnsi="宋体" w:hint="eastAsia"/>
          <w:sz w:val="24"/>
        </w:rPr>
        <w:t>．出纳理论与实务</w:t>
      </w:r>
    </w:p>
    <w:p w14:paraId="46C12F6D" w14:textId="77777777" w:rsidR="00E40CD1" w:rsidRDefault="007F2B03">
      <w:pPr>
        <w:spacing w:line="440" w:lineRule="exact"/>
        <w:ind w:firstLineChars="200" w:firstLine="480"/>
        <w:rPr>
          <w:rFonts w:ascii="宋体" w:hAnsi="宋体"/>
          <w:sz w:val="24"/>
        </w:rPr>
      </w:pPr>
      <w:r>
        <w:rPr>
          <w:rFonts w:ascii="宋体" w:hAnsi="宋体" w:hint="eastAsia"/>
          <w:sz w:val="24"/>
        </w:rPr>
        <w:t>第二学期开设，共</w:t>
      </w:r>
      <w:r>
        <w:rPr>
          <w:rFonts w:ascii="宋体" w:hAnsi="宋体" w:hint="eastAsia"/>
          <w:sz w:val="24"/>
        </w:rPr>
        <w:t>36</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24</w:t>
      </w:r>
      <w:r>
        <w:rPr>
          <w:rFonts w:ascii="宋体" w:hAnsi="宋体" w:hint="eastAsia"/>
          <w:sz w:val="24"/>
        </w:rPr>
        <w:t>学时。</w:t>
      </w:r>
    </w:p>
    <w:p w14:paraId="7C4555FD" w14:textId="77777777" w:rsidR="00E40CD1" w:rsidRDefault="007F2B03">
      <w:pPr>
        <w:spacing w:line="440" w:lineRule="exact"/>
        <w:ind w:firstLineChars="200" w:firstLine="480"/>
        <w:rPr>
          <w:rFonts w:ascii="宋体" w:hAnsi="宋体"/>
          <w:sz w:val="24"/>
        </w:rPr>
      </w:pPr>
      <w:r>
        <w:rPr>
          <w:rFonts w:ascii="宋体" w:hAnsi="宋体" w:hint="eastAsia"/>
          <w:sz w:val="24"/>
        </w:rPr>
        <w:t>课程目标：通过本课程的学习，使学生具备办理现金收付和银行结算业务的能力，能根据经济业务填制和审核各种原始单据，正确规范的登记现金日记账、银行存款日记账，会进行人民币真假的识别，能熟练进行人民币的清点和计算。</w:t>
      </w:r>
    </w:p>
    <w:p w14:paraId="0B00D29C" w14:textId="77777777" w:rsidR="00E40CD1" w:rsidRDefault="007F2B03">
      <w:pPr>
        <w:spacing w:line="440" w:lineRule="exact"/>
        <w:ind w:firstLineChars="200" w:firstLine="480"/>
        <w:rPr>
          <w:rFonts w:ascii="宋体" w:hAnsi="宋体"/>
          <w:sz w:val="24"/>
        </w:rPr>
      </w:pPr>
      <w:r>
        <w:rPr>
          <w:rFonts w:ascii="宋体" w:hAnsi="宋体" w:hint="eastAsia"/>
          <w:sz w:val="24"/>
        </w:rPr>
        <w:t>内容简介：本课程以出纳岗位所需的知识和技能为主线，以工作任务为引领，以仿真原始凭证为载体，以典型业务为案例，系统介绍了出纳基本技能、库存现金业务、银行结算和税务登记等内容，着重培养学生的岗位综合职业能力。</w:t>
      </w:r>
    </w:p>
    <w:p w14:paraId="399C5C5A"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4</w:t>
      </w:r>
      <w:r>
        <w:rPr>
          <w:rFonts w:ascii="宋体" w:hAnsi="宋体" w:hint="eastAsia"/>
          <w:sz w:val="24"/>
        </w:rPr>
        <w:t>．统计学基础</w:t>
      </w:r>
    </w:p>
    <w:p w14:paraId="3E8FAC95" w14:textId="77777777" w:rsidR="00E40CD1" w:rsidRDefault="007F2B03">
      <w:pPr>
        <w:spacing w:line="440" w:lineRule="exact"/>
        <w:ind w:firstLineChars="200" w:firstLine="480"/>
        <w:rPr>
          <w:rFonts w:ascii="宋体" w:hAnsi="宋体"/>
          <w:sz w:val="24"/>
        </w:rPr>
      </w:pPr>
      <w:r>
        <w:rPr>
          <w:rFonts w:ascii="宋体" w:hAnsi="宋体" w:hint="eastAsia"/>
          <w:sz w:val="24"/>
        </w:rPr>
        <w:t>第一学期开设，共</w:t>
      </w:r>
      <w:r>
        <w:rPr>
          <w:rFonts w:ascii="宋体" w:hAnsi="宋体" w:hint="eastAsia"/>
          <w:sz w:val="24"/>
        </w:rPr>
        <w:t>36</w:t>
      </w:r>
      <w:r>
        <w:rPr>
          <w:rFonts w:ascii="宋体" w:hAnsi="宋体" w:hint="eastAsia"/>
          <w:sz w:val="24"/>
        </w:rPr>
        <w:t>学时，其中理论</w:t>
      </w:r>
      <w:r>
        <w:rPr>
          <w:rFonts w:ascii="宋体" w:hAnsi="宋体" w:hint="eastAsia"/>
          <w:sz w:val="24"/>
        </w:rPr>
        <w:t>18</w:t>
      </w:r>
      <w:r>
        <w:rPr>
          <w:rFonts w:ascii="宋体" w:hAnsi="宋体" w:hint="eastAsia"/>
          <w:sz w:val="24"/>
        </w:rPr>
        <w:t>学时，实践</w:t>
      </w:r>
      <w:r>
        <w:rPr>
          <w:rFonts w:ascii="宋体" w:hAnsi="宋体" w:hint="eastAsia"/>
          <w:sz w:val="24"/>
        </w:rPr>
        <w:t>18</w:t>
      </w:r>
      <w:r>
        <w:rPr>
          <w:rFonts w:ascii="宋体" w:hAnsi="宋体" w:hint="eastAsia"/>
          <w:sz w:val="24"/>
        </w:rPr>
        <w:t>学时。</w:t>
      </w:r>
    </w:p>
    <w:p w14:paraId="28DC9956" w14:textId="77777777" w:rsidR="00E40CD1" w:rsidRDefault="007F2B03">
      <w:pPr>
        <w:spacing w:line="440" w:lineRule="exact"/>
        <w:ind w:firstLineChars="200" w:firstLine="480"/>
        <w:rPr>
          <w:rFonts w:ascii="宋体" w:hAnsi="宋体"/>
          <w:sz w:val="24"/>
        </w:rPr>
      </w:pPr>
      <w:r>
        <w:rPr>
          <w:rFonts w:ascii="宋体" w:hAnsi="宋体" w:hint="eastAsia"/>
          <w:sz w:val="24"/>
        </w:rPr>
        <w:t>课程目标：通过统计课程</w:t>
      </w:r>
      <w:r>
        <w:rPr>
          <w:rFonts w:ascii="宋体" w:hAnsi="宋体" w:hint="eastAsia"/>
          <w:sz w:val="24"/>
        </w:rPr>
        <w:t>的学习与训练，了解并运用统计的相关知识，掌握统计的基本技能并养成热情真诚、诚实守信，善于沟通与合作的品格，培养学生的就业能力。</w:t>
      </w:r>
    </w:p>
    <w:p w14:paraId="31F33D7A" w14:textId="77777777" w:rsidR="00E40CD1" w:rsidRDefault="007F2B03">
      <w:pPr>
        <w:spacing w:line="440" w:lineRule="exact"/>
        <w:ind w:firstLineChars="200" w:firstLine="480"/>
        <w:rPr>
          <w:rFonts w:ascii="宋体" w:hAnsi="宋体"/>
          <w:sz w:val="24"/>
        </w:rPr>
      </w:pPr>
      <w:r>
        <w:rPr>
          <w:rFonts w:ascii="宋体" w:hAnsi="宋体" w:hint="eastAsia"/>
          <w:sz w:val="24"/>
        </w:rPr>
        <w:t>内容简介：本课程介绍如何运用统计方法对社会经济现象的总体特征和发展规律进行描述、分析，包括：统计指标、数字特征、动态分析、指数分析和简单的趋势模型及抽样推断、假设检验、相关和回归分析。</w:t>
      </w:r>
    </w:p>
    <w:p w14:paraId="5B8A44DD"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5</w:t>
      </w:r>
      <w:r>
        <w:rPr>
          <w:rFonts w:ascii="宋体" w:hAnsi="宋体" w:hint="eastAsia"/>
          <w:sz w:val="24"/>
        </w:rPr>
        <w:t>．税收基础</w:t>
      </w:r>
    </w:p>
    <w:p w14:paraId="6280C06E" w14:textId="77777777" w:rsidR="00E40CD1" w:rsidRDefault="007F2B03">
      <w:pPr>
        <w:spacing w:line="440" w:lineRule="exact"/>
        <w:ind w:firstLineChars="200" w:firstLine="480"/>
        <w:rPr>
          <w:rFonts w:ascii="宋体" w:hAnsi="宋体"/>
          <w:sz w:val="24"/>
        </w:rPr>
      </w:pPr>
      <w:r>
        <w:rPr>
          <w:rFonts w:ascii="宋体" w:hAnsi="宋体" w:hint="eastAsia"/>
          <w:sz w:val="24"/>
        </w:rPr>
        <w:t>第一学期开设，共</w:t>
      </w:r>
      <w:r>
        <w:rPr>
          <w:rFonts w:ascii="宋体" w:hAnsi="宋体"/>
          <w:sz w:val="24"/>
        </w:rPr>
        <w:t>72</w:t>
      </w:r>
      <w:r>
        <w:rPr>
          <w:rFonts w:ascii="宋体" w:hAnsi="宋体" w:hint="eastAsia"/>
          <w:sz w:val="24"/>
        </w:rPr>
        <w:t>学时，其中理论</w:t>
      </w:r>
      <w:r>
        <w:rPr>
          <w:rFonts w:ascii="宋体" w:hAnsi="宋体"/>
          <w:sz w:val="24"/>
        </w:rPr>
        <w:t>24</w:t>
      </w:r>
      <w:r>
        <w:rPr>
          <w:rFonts w:ascii="宋体" w:hAnsi="宋体" w:hint="eastAsia"/>
          <w:sz w:val="24"/>
        </w:rPr>
        <w:t>学时，实践</w:t>
      </w:r>
      <w:r>
        <w:rPr>
          <w:rFonts w:ascii="宋体" w:hAnsi="宋体"/>
          <w:sz w:val="24"/>
        </w:rPr>
        <w:t>48</w:t>
      </w:r>
      <w:r>
        <w:rPr>
          <w:rFonts w:ascii="宋体" w:hAnsi="宋体" w:hint="eastAsia"/>
          <w:sz w:val="24"/>
        </w:rPr>
        <w:t>学时。</w:t>
      </w:r>
    </w:p>
    <w:p w14:paraId="00631641" w14:textId="77777777" w:rsidR="00E40CD1" w:rsidRDefault="007F2B03">
      <w:pPr>
        <w:spacing w:line="440" w:lineRule="exact"/>
        <w:ind w:firstLineChars="200" w:firstLine="480"/>
        <w:rPr>
          <w:sz w:val="24"/>
        </w:rPr>
      </w:pPr>
      <w:r>
        <w:rPr>
          <w:rFonts w:hint="eastAsia"/>
          <w:sz w:val="24"/>
        </w:rPr>
        <w:t>课程目标：通过本课程教学使学生理解并掌握税收的基础知识和基本理论，了解并熟悉我国现行的税收制度及征收管理办法，为进一步学习税收专业知识和税务处理技能奠定基础；培养学生的税收法律意识，使学生能够更好地理解并自觉遵守与维护国家的税收制度，提高税收政策水平。通过学习使学生能够运用税收理论分析常见的经济现象与经济问题，掌握主要税种的一般法律规定与应纳税额的计算方法，具备税收计算与缴纳的基础技能。</w:t>
      </w:r>
    </w:p>
    <w:p w14:paraId="74596A5E" w14:textId="77777777" w:rsidR="00E40CD1" w:rsidRDefault="007F2B03">
      <w:pPr>
        <w:spacing w:line="440" w:lineRule="exact"/>
        <w:ind w:firstLineChars="200" w:firstLine="480"/>
        <w:rPr>
          <w:sz w:val="24"/>
        </w:rPr>
      </w:pPr>
      <w:r>
        <w:rPr>
          <w:rFonts w:hint="eastAsia"/>
          <w:sz w:val="24"/>
        </w:rPr>
        <w:lastRenderedPageBreak/>
        <w:t>内容简介：税收基础是高等院校财经类专业的一门基础课程，也是其他经管类专业的必修课程或选修课程。本课程主要介绍税收基础知识</w:t>
      </w:r>
      <w:r>
        <w:rPr>
          <w:rFonts w:hint="eastAsia"/>
          <w:sz w:val="24"/>
        </w:rPr>
        <w:t>与基本理论，以及我国现行的税收法律制度与征收管理办法。理论部分主要介绍关于税收的概念、税收的原则及税收负担；税收制度部分重点介绍了增值税、消费税、企业所得税与个人所得税，对其他各税也做了简单的介绍；最后一部分是我国现行的税收征管法。</w:t>
      </w:r>
    </w:p>
    <w:p w14:paraId="25527F2E"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6</w:t>
      </w:r>
      <w:r>
        <w:rPr>
          <w:rFonts w:ascii="宋体" w:hAnsi="宋体" w:hint="eastAsia"/>
          <w:sz w:val="24"/>
        </w:rPr>
        <w:t>．财务管理基础</w:t>
      </w:r>
    </w:p>
    <w:p w14:paraId="68E5C048" w14:textId="77777777" w:rsidR="00E40CD1" w:rsidRDefault="007F2B03">
      <w:pPr>
        <w:spacing w:line="440" w:lineRule="exact"/>
        <w:ind w:firstLineChars="200" w:firstLine="480"/>
        <w:rPr>
          <w:rFonts w:ascii="宋体" w:hAnsi="宋体"/>
          <w:sz w:val="24"/>
        </w:rPr>
      </w:pPr>
      <w:r>
        <w:rPr>
          <w:rFonts w:ascii="宋体" w:hAnsi="宋体" w:hint="eastAsia"/>
          <w:sz w:val="24"/>
        </w:rPr>
        <w:t>第三学期开设，共</w:t>
      </w:r>
      <w:r>
        <w:rPr>
          <w:rFonts w:ascii="宋体" w:hAnsi="宋体"/>
          <w:sz w:val="24"/>
        </w:rPr>
        <w:t>72</w:t>
      </w:r>
      <w:r>
        <w:rPr>
          <w:rFonts w:ascii="宋体" w:hAnsi="宋体" w:hint="eastAsia"/>
          <w:sz w:val="24"/>
        </w:rPr>
        <w:t>学时，其中理论</w:t>
      </w:r>
      <w:r>
        <w:rPr>
          <w:rFonts w:ascii="宋体" w:hAnsi="宋体"/>
          <w:sz w:val="24"/>
        </w:rPr>
        <w:t>36</w:t>
      </w:r>
      <w:r>
        <w:rPr>
          <w:rFonts w:ascii="宋体" w:hAnsi="宋体" w:hint="eastAsia"/>
          <w:sz w:val="24"/>
        </w:rPr>
        <w:t>学时，实践</w:t>
      </w:r>
      <w:r>
        <w:rPr>
          <w:rFonts w:ascii="宋体" w:hAnsi="宋体"/>
          <w:sz w:val="24"/>
        </w:rPr>
        <w:t>36</w:t>
      </w:r>
      <w:r>
        <w:rPr>
          <w:rFonts w:ascii="宋体" w:hAnsi="宋体" w:hint="eastAsia"/>
          <w:sz w:val="24"/>
        </w:rPr>
        <w:t>学时。</w:t>
      </w:r>
    </w:p>
    <w:p w14:paraId="510E6951" w14:textId="77777777" w:rsidR="00E40CD1" w:rsidRDefault="007F2B03">
      <w:pPr>
        <w:spacing w:line="440" w:lineRule="exact"/>
        <w:ind w:firstLineChars="200" w:firstLine="480"/>
        <w:rPr>
          <w:color w:val="000000"/>
          <w:sz w:val="24"/>
        </w:rPr>
      </w:pPr>
      <w:r>
        <w:rPr>
          <w:rFonts w:hint="eastAsia"/>
          <w:color w:val="000000"/>
          <w:sz w:val="24"/>
        </w:rPr>
        <w:t>课程目标：通过本课程的学习，使学生初步了解财务管理的基本理论、内容、方法和技能，初步掌握财务预测、财务决策、财务计划、财务控制和财务分析、业绩评价等财务管理环节，为进一步学习更高层次的财务管理知识打下</w:t>
      </w:r>
      <w:r>
        <w:rPr>
          <w:rFonts w:hint="eastAsia"/>
          <w:color w:val="000000"/>
          <w:sz w:val="24"/>
        </w:rPr>
        <w:t>良好的基础。</w:t>
      </w:r>
    </w:p>
    <w:p w14:paraId="30EB1621" w14:textId="77777777" w:rsidR="00E40CD1" w:rsidRDefault="007F2B03">
      <w:pPr>
        <w:spacing w:line="440" w:lineRule="exact"/>
        <w:ind w:firstLineChars="200" w:firstLine="480"/>
        <w:rPr>
          <w:color w:val="000000"/>
          <w:sz w:val="24"/>
        </w:rPr>
      </w:pPr>
      <w:r>
        <w:rPr>
          <w:rFonts w:hint="eastAsia"/>
          <w:color w:val="000000"/>
          <w:sz w:val="24"/>
        </w:rPr>
        <w:t>内容简介：在财务管理概念体系和知识框架的基础上，介绍了财务管理组织、职能、目标及环境、财务管理的基本观念、财务报告分析、财务估价、财务计划与财务预测、财务管理决策等内容。</w:t>
      </w:r>
    </w:p>
    <w:p w14:paraId="45BCB153"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7</w:t>
      </w:r>
      <w:r>
        <w:rPr>
          <w:rFonts w:ascii="宋体" w:hAnsi="宋体" w:hint="eastAsia"/>
          <w:sz w:val="24"/>
        </w:rPr>
        <w:t>．初级会计实务</w:t>
      </w:r>
    </w:p>
    <w:p w14:paraId="72EBA5F9" w14:textId="77777777" w:rsidR="00E40CD1" w:rsidRDefault="007F2B03">
      <w:pPr>
        <w:spacing w:line="440" w:lineRule="exact"/>
        <w:ind w:firstLineChars="200" w:firstLine="480"/>
        <w:rPr>
          <w:rFonts w:ascii="宋体" w:hAnsi="宋体"/>
          <w:sz w:val="24"/>
        </w:rPr>
      </w:pPr>
      <w:r>
        <w:rPr>
          <w:rFonts w:ascii="宋体" w:hAnsi="宋体" w:hint="eastAsia"/>
          <w:sz w:val="24"/>
        </w:rPr>
        <w:t>第二至第三学期开设，共</w:t>
      </w:r>
      <w:r>
        <w:rPr>
          <w:rFonts w:ascii="宋体" w:hAnsi="宋体" w:hint="eastAsia"/>
          <w:sz w:val="24"/>
        </w:rPr>
        <w:t>144</w:t>
      </w:r>
      <w:r>
        <w:rPr>
          <w:rFonts w:ascii="宋体" w:hAnsi="宋体" w:hint="eastAsia"/>
          <w:sz w:val="24"/>
        </w:rPr>
        <w:t>学时，其中理论</w:t>
      </w:r>
      <w:r>
        <w:rPr>
          <w:rFonts w:ascii="宋体" w:hAnsi="宋体" w:hint="eastAsia"/>
          <w:sz w:val="24"/>
        </w:rPr>
        <w:t>48</w:t>
      </w:r>
      <w:r>
        <w:rPr>
          <w:rFonts w:ascii="宋体" w:hAnsi="宋体" w:hint="eastAsia"/>
          <w:sz w:val="24"/>
        </w:rPr>
        <w:t>学时，实践</w:t>
      </w:r>
      <w:r>
        <w:rPr>
          <w:rFonts w:ascii="宋体" w:hAnsi="宋体" w:hint="eastAsia"/>
          <w:sz w:val="24"/>
        </w:rPr>
        <w:t>96</w:t>
      </w:r>
      <w:r>
        <w:rPr>
          <w:rFonts w:ascii="宋体" w:hAnsi="宋体" w:hint="eastAsia"/>
          <w:sz w:val="24"/>
        </w:rPr>
        <w:t>学时。</w:t>
      </w:r>
    </w:p>
    <w:p w14:paraId="554B4614" w14:textId="77777777" w:rsidR="00E40CD1" w:rsidRDefault="007F2B03">
      <w:pPr>
        <w:spacing w:line="440" w:lineRule="exact"/>
        <w:ind w:firstLineChars="200" w:firstLine="480"/>
        <w:rPr>
          <w:rFonts w:ascii="宋体" w:hAnsi="宋体"/>
          <w:sz w:val="24"/>
        </w:rPr>
      </w:pPr>
      <w:r>
        <w:rPr>
          <w:rFonts w:ascii="宋体" w:hAnsi="宋体" w:hint="eastAsia"/>
          <w:sz w:val="24"/>
        </w:rPr>
        <w:t>课程目标：通过学习，使学生掌握资产、负债、所有者权益、收入费用和利润的确认、计量和报告的方法。通过实训操作，培养学生的职业意识，提高职业素质，初步具备一定的职业判断能力，为从事会计工作奠定良好的基础。</w:t>
      </w:r>
    </w:p>
    <w:p w14:paraId="43CC5A96" w14:textId="77777777" w:rsidR="00E40CD1" w:rsidRDefault="007F2B03">
      <w:pPr>
        <w:spacing w:line="440" w:lineRule="exact"/>
        <w:ind w:firstLineChars="200" w:firstLine="480"/>
        <w:rPr>
          <w:rFonts w:ascii="宋体" w:hAnsi="宋体"/>
          <w:sz w:val="24"/>
        </w:rPr>
      </w:pPr>
      <w:r>
        <w:rPr>
          <w:rFonts w:ascii="宋体" w:hAnsi="宋体" w:hint="eastAsia"/>
          <w:sz w:val="24"/>
        </w:rPr>
        <w:t>内容简介：财务会计的概论、货币资金核算</w:t>
      </w:r>
      <w:r>
        <w:rPr>
          <w:rFonts w:ascii="宋体" w:hAnsi="宋体" w:hint="eastAsia"/>
          <w:sz w:val="24"/>
        </w:rPr>
        <w:t>、交易性金融资产核算、应收及预付款项核算、存货核算、长期股权投资核算、固定资产核算、无形资产核算、负债核算、所有者权益核算、收入和费用核算、利润及利润分配核算和财务会计报告的编制。</w:t>
      </w:r>
    </w:p>
    <w:p w14:paraId="11BC06DC"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8</w:t>
      </w:r>
      <w:r>
        <w:rPr>
          <w:rFonts w:ascii="宋体" w:hAnsi="宋体" w:hint="eastAsia"/>
          <w:sz w:val="24"/>
        </w:rPr>
        <w:t>．智能化成本核算与管理</w:t>
      </w:r>
    </w:p>
    <w:p w14:paraId="755FDBA4" w14:textId="77777777" w:rsidR="00E40CD1" w:rsidRDefault="007F2B03">
      <w:pPr>
        <w:spacing w:line="440" w:lineRule="exact"/>
        <w:ind w:firstLineChars="200" w:firstLine="480"/>
        <w:rPr>
          <w:rFonts w:ascii="宋体" w:hAnsi="宋体"/>
          <w:sz w:val="24"/>
        </w:rPr>
      </w:pPr>
      <w:r>
        <w:rPr>
          <w:rFonts w:ascii="宋体" w:hAnsi="宋体" w:hint="eastAsia"/>
          <w:sz w:val="24"/>
        </w:rPr>
        <w:t>第三学期开设，共</w:t>
      </w:r>
      <w:r>
        <w:rPr>
          <w:rFonts w:ascii="宋体" w:hAnsi="宋体"/>
          <w:sz w:val="24"/>
        </w:rPr>
        <w:t>72</w:t>
      </w:r>
      <w:r>
        <w:rPr>
          <w:rFonts w:ascii="宋体" w:hAnsi="宋体" w:hint="eastAsia"/>
          <w:sz w:val="24"/>
        </w:rPr>
        <w:t>学时，其中理论</w:t>
      </w:r>
      <w:r>
        <w:rPr>
          <w:rFonts w:ascii="宋体" w:hAnsi="宋体"/>
          <w:sz w:val="24"/>
        </w:rPr>
        <w:t>36</w:t>
      </w:r>
      <w:r>
        <w:rPr>
          <w:rFonts w:ascii="宋体" w:hAnsi="宋体" w:hint="eastAsia"/>
          <w:sz w:val="24"/>
        </w:rPr>
        <w:t>时，实践</w:t>
      </w:r>
      <w:r>
        <w:rPr>
          <w:rFonts w:ascii="宋体" w:hAnsi="宋体"/>
          <w:sz w:val="24"/>
        </w:rPr>
        <w:t>36</w:t>
      </w:r>
      <w:r>
        <w:rPr>
          <w:rFonts w:ascii="宋体" w:hAnsi="宋体" w:hint="eastAsia"/>
          <w:sz w:val="24"/>
        </w:rPr>
        <w:t>学时。</w:t>
      </w:r>
    </w:p>
    <w:p w14:paraId="797A2BD8" w14:textId="77777777" w:rsidR="00E40CD1" w:rsidRDefault="007F2B03">
      <w:pPr>
        <w:spacing w:line="440" w:lineRule="exact"/>
        <w:ind w:firstLineChars="200" w:firstLine="480"/>
        <w:rPr>
          <w:rFonts w:ascii="宋体" w:hAnsi="宋体"/>
          <w:sz w:val="24"/>
        </w:rPr>
      </w:pPr>
      <w:r>
        <w:rPr>
          <w:rFonts w:ascii="宋体" w:hAnsi="宋体" w:hint="eastAsia"/>
          <w:sz w:val="24"/>
        </w:rPr>
        <w:t>课程目标：通过本课程的学习，使学生了解成本会计的发展历程和前沿动态，理解成本的经济实质，明确成本会计的职能和任务，认识到做好成本会计工作对于企业加强经营管理的重要意义，理解生产费用要素归集与分配的理论与方法，熟练掌握产品成本计算的品种法、分批法、</w:t>
      </w:r>
      <w:r>
        <w:rPr>
          <w:rFonts w:ascii="宋体" w:hAnsi="宋体" w:hint="eastAsia"/>
          <w:sz w:val="24"/>
        </w:rPr>
        <w:t>分步法、分类法和定额法，熟悉成本报表的编制与分析，为进一步学习后续课程打下良好的基础。</w:t>
      </w:r>
    </w:p>
    <w:p w14:paraId="5EF0F4AE" w14:textId="77777777" w:rsidR="00E40CD1" w:rsidRDefault="007F2B03">
      <w:pPr>
        <w:spacing w:line="440" w:lineRule="exact"/>
        <w:ind w:firstLineChars="200" w:firstLine="480"/>
        <w:rPr>
          <w:rFonts w:ascii="宋体" w:hAnsi="宋体"/>
          <w:sz w:val="24"/>
        </w:rPr>
      </w:pPr>
      <w:r>
        <w:rPr>
          <w:rFonts w:ascii="宋体" w:hAnsi="宋体" w:hint="eastAsia"/>
          <w:sz w:val="24"/>
        </w:rPr>
        <w:lastRenderedPageBreak/>
        <w:t>内容简介：本课程以企业单位对财会类人才需求为导向，首先从成本会计的产生与发展历史出发，介绍了成本会计的对象、职能与任务；其次，课程以成本核算为主，详细的介绍了成本核算的基本程序与账户设置、费用要素的归集与分配、辅助生产费用的归集与分配、损失性费用的归集与分配、制造费用的归集与分配、生产费用在完工产品与期末在产品之间的分配以及产品成本计算的品种法、分类法、分步法、分类法和定额法，最后介绍了成本报表的编制与分析。</w:t>
      </w:r>
    </w:p>
    <w:p w14:paraId="5CE790C0"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9</w:t>
      </w:r>
      <w:r>
        <w:rPr>
          <w:rFonts w:ascii="宋体" w:hAnsi="宋体" w:hint="eastAsia"/>
          <w:sz w:val="24"/>
        </w:rPr>
        <w:t>．财务共</w:t>
      </w:r>
      <w:r>
        <w:rPr>
          <w:rFonts w:ascii="宋体" w:hAnsi="宋体" w:hint="eastAsia"/>
          <w:sz w:val="24"/>
        </w:rPr>
        <w:t>享综合实训</w:t>
      </w:r>
    </w:p>
    <w:p w14:paraId="3AA8F1EA" w14:textId="77777777" w:rsidR="00E40CD1" w:rsidRDefault="007F2B03">
      <w:pPr>
        <w:spacing w:line="440" w:lineRule="exact"/>
        <w:ind w:firstLineChars="200" w:firstLine="480"/>
        <w:rPr>
          <w:rFonts w:ascii="宋体" w:hAnsi="宋体"/>
          <w:sz w:val="24"/>
        </w:rPr>
      </w:pPr>
      <w:r>
        <w:rPr>
          <w:rFonts w:ascii="宋体" w:hAnsi="宋体" w:hint="eastAsia"/>
          <w:sz w:val="24"/>
        </w:rPr>
        <w:t>第三学期开设，共</w:t>
      </w:r>
      <w:r>
        <w:rPr>
          <w:rFonts w:ascii="宋体" w:hAnsi="宋体" w:hint="eastAsia"/>
          <w:sz w:val="24"/>
        </w:rPr>
        <w:t>72</w:t>
      </w:r>
      <w:r>
        <w:rPr>
          <w:rFonts w:ascii="宋体" w:hAnsi="宋体" w:hint="eastAsia"/>
          <w:sz w:val="24"/>
        </w:rPr>
        <w:t>学时，其中理论</w:t>
      </w:r>
      <w:r>
        <w:rPr>
          <w:rFonts w:ascii="宋体" w:hAnsi="宋体" w:hint="eastAsia"/>
          <w:sz w:val="24"/>
        </w:rPr>
        <w:t>36</w:t>
      </w:r>
      <w:r>
        <w:rPr>
          <w:rFonts w:ascii="宋体" w:hAnsi="宋体" w:hint="eastAsia"/>
          <w:sz w:val="24"/>
        </w:rPr>
        <w:t>学时，实践</w:t>
      </w:r>
      <w:r>
        <w:rPr>
          <w:rFonts w:ascii="宋体" w:hAnsi="宋体" w:hint="eastAsia"/>
          <w:sz w:val="24"/>
        </w:rPr>
        <w:t>36</w:t>
      </w:r>
      <w:r>
        <w:rPr>
          <w:rFonts w:ascii="宋体" w:hAnsi="宋体" w:hint="eastAsia"/>
          <w:sz w:val="24"/>
        </w:rPr>
        <w:t>学时。</w:t>
      </w:r>
    </w:p>
    <w:p w14:paraId="7E556184"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t>课程目标：按照“真业务真做”的集成理念把专业知识和职业技能等级证书考核内容相结合，形成“工作”环境、角色岗位、业务内容相互融合的整体，让学生通过具体岗位的工作，训练学生在现代社会中从事财会工作的综合能力和职业素养。旨在打造能力驱动型的应用型人才培养模式，通过“理实融合应用”、“真业务真做真实训练”与“真业务真做有价值工作”的有机结合，将实验</w:t>
      </w:r>
      <w:proofErr w:type="gramStart"/>
      <w:r>
        <w:rPr>
          <w:rFonts w:ascii="宋体" w:hAnsi="宋体" w:cs="Times New Roman" w:hint="eastAsia"/>
          <w:sz w:val="24"/>
        </w:rPr>
        <w:t>实训与现实</w:t>
      </w:r>
      <w:proofErr w:type="gramEnd"/>
      <w:r>
        <w:rPr>
          <w:rFonts w:ascii="宋体" w:hAnsi="宋体" w:cs="Times New Roman" w:hint="eastAsia"/>
          <w:sz w:val="24"/>
        </w:rPr>
        <w:t>工作实践相对接，培养能力强、有实务经验的高潜质求职者。</w:t>
      </w:r>
      <w:r>
        <w:rPr>
          <w:rFonts w:ascii="宋体" w:hAnsi="宋体" w:cs="Times New Roman" w:hint="eastAsia"/>
          <w:sz w:val="24"/>
        </w:rPr>
        <w:t xml:space="preserve"> </w:t>
      </w:r>
    </w:p>
    <w:p w14:paraId="2C8AF80B" w14:textId="77777777" w:rsidR="00E40CD1" w:rsidRDefault="007F2B03">
      <w:pPr>
        <w:spacing w:line="440" w:lineRule="exact"/>
        <w:ind w:firstLineChars="200" w:firstLine="480"/>
        <w:rPr>
          <w:color w:val="000000"/>
          <w:sz w:val="24"/>
        </w:rPr>
      </w:pPr>
      <w:r>
        <w:rPr>
          <w:rFonts w:ascii="宋体" w:hAnsi="宋体" w:cs="Times New Roman" w:hint="eastAsia"/>
          <w:sz w:val="24"/>
        </w:rPr>
        <w:t>内容简介：面向财税社会共享服务</w:t>
      </w:r>
      <w:r>
        <w:rPr>
          <w:rFonts w:ascii="宋体" w:hAnsi="宋体" w:cs="Times New Roman" w:hint="eastAsia"/>
          <w:sz w:val="24"/>
        </w:rPr>
        <w:t>中心、企业财务共享服</w:t>
      </w:r>
      <w:r>
        <w:rPr>
          <w:rFonts w:hint="eastAsia"/>
          <w:color w:val="000000"/>
          <w:sz w:val="24"/>
        </w:rPr>
        <w:t>务中心、其它会计税务审计专业服务机构，以及企业财务会计、管理会计、税务管理等基础工作岗位群，从事发票开具、发票等单据的分类与整理、出纳、会计核算、纳税申报等智能财税基础工作；面向企业和财税专业服务机构从事财经服务专项事务的基础工作。</w:t>
      </w:r>
      <w:r>
        <w:rPr>
          <w:color w:val="000000"/>
          <w:sz w:val="24"/>
        </w:rPr>
        <w:t xml:space="preserve"> </w:t>
      </w:r>
    </w:p>
    <w:p w14:paraId="6A5A97D5"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10</w:t>
      </w:r>
      <w:r>
        <w:rPr>
          <w:rFonts w:ascii="宋体" w:hAnsi="宋体" w:hint="eastAsia"/>
          <w:sz w:val="24"/>
        </w:rPr>
        <w:t>．会计信息系统应用</w:t>
      </w:r>
    </w:p>
    <w:p w14:paraId="307FBE6A" w14:textId="77777777" w:rsidR="00E40CD1" w:rsidRDefault="007F2B03">
      <w:pPr>
        <w:spacing w:line="440" w:lineRule="exact"/>
        <w:ind w:firstLineChars="200" w:firstLine="480"/>
        <w:rPr>
          <w:rFonts w:ascii="宋体" w:hAnsi="宋体"/>
          <w:sz w:val="24"/>
        </w:rPr>
      </w:pPr>
      <w:r>
        <w:rPr>
          <w:rFonts w:ascii="宋体" w:hAnsi="宋体" w:hint="eastAsia"/>
          <w:sz w:val="24"/>
        </w:rPr>
        <w:t>第四学期开设，共</w:t>
      </w:r>
      <w:r>
        <w:rPr>
          <w:rFonts w:ascii="宋体" w:hAnsi="宋体"/>
          <w:sz w:val="24"/>
        </w:rPr>
        <w:t>90</w:t>
      </w:r>
      <w:r>
        <w:rPr>
          <w:rFonts w:ascii="宋体" w:hAnsi="宋体" w:hint="eastAsia"/>
          <w:sz w:val="24"/>
        </w:rPr>
        <w:t>学时，其中理论</w:t>
      </w:r>
      <w:r>
        <w:rPr>
          <w:rFonts w:ascii="宋体" w:hAnsi="宋体"/>
          <w:sz w:val="24"/>
        </w:rPr>
        <w:t>30</w:t>
      </w:r>
      <w:r>
        <w:rPr>
          <w:rFonts w:ascii="宋体" w:hAnsi="宋体" w:hint="eastAsia"/>
          <w:sz w:val="24"/>
        </w:rPr>
        <w:t>学时，实践</w:t>
      </w:r>
      <w:r>
        <w:rPr>
          <w:rFonts w:ascii="宋体" w:hAnsi="宋体"/>
          <w:sz w:val="24"/>
        </w:rPr>
        <w:t>60</w:t>
      </w:r>
      <w:r>
        <w:rPr>
          <w:rFonts w:ascii="宋体" w:hAnsi="宋体" w:hint="eastAsia"/>
          <w:sz w:val="24"/>
        </w:rPr>
        <w:t>学时。</w:t>
      </w:r>
    </w:p>
    <w:p w14:paraId="2FB8C1E6" w14:textId="77777777" w:rsidR="00E40CD1" w:rsidRDefault="007F2B03">
      <w:pPr>
        <w:pStyle w:val="3"/>
        <w:tabs>
          <w:tab w:val="left" w:pos="1614"/>
        </w:tabs>
        <w:spacing w:line="440" w:lineRule="exact"/>
        <w:ind w:firstLine="440"/>
        <w:rPr>
          <w:rFonts w:ascii="宋体" w:hAnsi="宋体"/>
          <w:spacing w:val="-10"/>
          <w:sz w:val="24"/>
        </w:rPr>
      </w:pPr>
      <w:r>
        <w:rPr>
          <w:rFonts w:ascii="宋体" w:hAnsi="宋体" w:hint="eastAsia"/>
          <w:spacing w:val="-10"/>
          <w:sz w:val="24"/>
        </w:rPr>
        <w:t>课程目标：通过本课程的学习使学生了解会计信息化的基本理论，了解信息化环境下财务岗位的设置和不同岗位的工作内容、工作流程，熟练掌握会计信息系统应用软件的操作方法，理解信息系统业务处理的内部逻辑、数据流程。</w:t>
      </w:r>
    </w:p>
    <w:p w14:paraId="5DF362C7" w14:textId="77777777" w:rsidR="00E40CD1" w:rsidRDefault="007F2B03">
      <w:pPr>
        <w:pStyle w:val="3"/>
        <w:tabs>
          <w:tab w:val="left" w:pos="1614"/>
        </w:tabs>
        <w:spacing w:line="440" w:lineRule="exact"/>
        <w:ind w:firstLine="440"/>
        <w:rPr>
          <w:rFonts w:ascii="宋体" w:hAnsi="宋体"/>
          <w:spacing w:val="-10"/>
          <w:sz w:val="24"/>
        </w:rPr>
      </w:pPr>
      <w:r>
        <w:rPr>
          <w:rFonts w:ascii="宋体" w:hAnsi="宋体" w:hint="eastAsia"/>
          <w:spacing w:val="-10"/>
          <w:sz w:val="24"/>
        </w:rPr>
        <w:t>内容简介：本课程以用友</w:t>
      </w:r>
      <w:r>
        <w:rPr>
          <w:rFonts w:ascii="宋体" w:hAnsi="宋体" w:hint="eastAsia"/>
          <w:spacing w:val="-10"/>
          <w:sz w:val="24"/>
        </w:rPr>
        <w:t>ERP</w:t>
      </w:r>
      <w:r>
        <w:rPr>
          <w:rFonts w:ascii="宋体" w:hAnsi="宋体" w:hint="eastAsia"/>
          <w:spacing w:val="-10"/>
          <w:sz w:val="24"/>
        </w:rPr>
        <w:t>管理软件为平台，以制造型企业经营业务为原型，再现企业信息化管理中的总账、报表、应收款管理、应付款管理、薪资管理、固定资产管理、采购管理、销售管理、库存管理和存货管理等业务，体现了</w:t>
      </w:r>
      <w:proofErr w:type="spellStart"/>
      <w:r>
        <w:rPr>
          <w:rFonts w:ascii="宋体" w:hAnsi="宋体" w:hint="eastAsia"/>
          <w:spacing w:val="-10"/>
          <w:sz w:val="24"/>
        </w:rPr>
        <w:t>ERP</w:t>
      </w:r>
      <w:proofErr w:type="spellEnd"/>
      <w:r>
        <w:rPr>
          <w:rFonts w:ascii="宋体" w:hAnsi="宋体" w:hint="eastAsia"/>
          <w:spacing w:val="-10"/>
          <w:sz w:val="24"/>
        </w:rPr>
        <w:t>软件财务业务一体化、业务驱动财务的管理思想。</w:t>
      </w:r>
    </w:p>
    <w:p w14:paraId="5D215E68"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11</w:t>
      </w:r>
      <w:r>
        <w:rPr>
          <w:rFonts w:ascii="宋体" w:hAnsi="宋体" w:hint="eastAsia"/>
          <w:sz w:val="24"/>
        </w:rPr>
        <w:t>．会计综合实训</w:t>
      </w:r>
    </w:p>
    <w:p w14:paraId="642FAE1F" w14:textId="77777777" w:rsidR="00E40CD1" w:rsidRDefault="007F2B03">
      <w:pPr>
        <w:spacing w:line="440" w:lineRule="exact"/>
        <w:ind w:firstLineChars="200" w:firstLine="480"/>
        <w:rPr>
          <w:rFonts w:ascii="宋体" w:hAnsi="宋体"/>
          <w:sz w:val="24"/>
        </w:rPr>
      </w:pPr>
      <w:r>
        <w:rPr>
          <w:rFonts w:ascii="宋体" w:hAnsi="宋体" w:hint="eastAsia"/>
          <w:sz w:val="24"/>
        </w:rPr>
        <w:t>第四学期开设，共</w:t>
      </w:r>
      <w:r>
        <w:rPr>
          <w:rFonts w:ascii="宋体" w:hAnsi="宋体"/>
          <w:sz w:val="24"/>
        </w:rPr>
        <w:t>90</w:t>
      </w:r>
      <w:r>
        <w:rPr>
          <w:rFonts w:ascii="宋体" w:hAnsi="宋体" w:hint="eastAsia"/>
          <w:sz w:val="24"/>
        </w:rPr>
        <w:t>学时，其中</w:t>
      </w:r>
      <w:r>
        <w:rPr>
          <w:rFonts w:ascii="宋体" w:hAnsi="宋体" w:hint="eastAsia"/>
          <w:sz w:val="24"/>
        </w:rPr>
        <w:t>理论</w:t>
      </w:r>
      <w:r>
        <w:rPr>
          <w:rFonts w:ascii="宋体" w:hAnsi="宋体"/>
          <w:sz w:val="24"/>
        </w:rPr>
        <w:t>30</w:t>
      </w:r>
      <w:r>
        <w:rPr>
          <w:rFonts w:ascii="宋体" w:hAnsi="宋体" w:hint="eastAsia"/>
          <w:sz w:val="24"/>
        </w:rPr>
        <w:t>学时，实践</w:t>
      </w:r>
      <w:r>
        <w:rPr>
          <w:rFonts w:ascii="宋体" w:hAnsi="宋体"/>
          <w:sz w:val="24"/>
        </w:rPr>
        <w:t>60</w:t>
      </w:r>
      <w:r>
        <w:rPr>
          <w:rFonts w:ascii="宋体" w:hAnsi="宋体" w:hint="eastAsia"/>
          <w:sz w:val="24"/>
        </w:rPr>
        <w:t>学时。</w:t>
      </w:r>
    </w:p>
    <w:p w14:paraId="1437BC26" w14:textId="77777777" w:rsidR="00E40CD1" w:rsidRDefault="007F2B03">
      <w:pPr>
        <w:spacing w:line="440" w:lineRule="exact"/>
        <w:ind w:firstLineChars="200" w:firstLine="480"/>
        <w:rPr>
          <w:rFonts w:ascii="宋体" w:hAnsi="宋体"/>
          <w:sz w:val="24"/>
        </w:rPr>
      </w:pPr>
      <w:r>
        <w:rPr>
          <w:rFonts w:ascii="宋体" w:hAnsi="宋体" w:hint="eastAsia"/>
          <w:sz w:val="24"/>
        </w:rPr>
        <w:lastRenderedPageBreak/>
        <w:t>课程目标：通过实训平台，完成从凭证填制、账簿登记到报表编制、报税等一系列工作，使学生进一步认识理解会计基本理论，能够依据企业会计的基本准则、具体准则及税法规定，分析处理企业各项经济业务，进一步增强实际动手能力，提高分析、解决问题能力和创新能力，实现课堂与就业的无缝对接。</w:t>
      </w:r>
    </w:p>
    <w:p w14:paraId="3939ABF6" w14:textId="77777777" w:rsidR="00E40CD1" w:rsidRDefault="007F2B03">
      <w:pPr>
        <w:spacing w:line="440" w:lineRule="exact"/>
        <w:ind w:firstLineChars="200" w:firstLine="480"/>
        <w:rPr>
          <w:rFonts w:ascii="宋体" w:hAnsi="宋体"/>
          <w:sz w:val="24"/>
        </w:rPr>
      </w:pPr>
      <w:r>
        <w:rPr>
          <w:rFonts w:ascii="宋体" w:hAnsi="宋体" w:hint="eastAsia"/>
          <w:sz w:val="24"/>
        </w:rPr>
        <w:t>内容简介：本课程分为企业认知、会计机构与会计制度认知、银行账户开立实训、手工建立会计账簿实训、手工分岗会计业务处理实训、手工银行对账业务实训、会计档案管理业务实训和信息化混岗会计业务处理实训、纳税申报等。将会计</w:t>
      </w:r>
      <w:r>
        <w:rPr>
          <w:rFonts w:ascii="宋体" w:hAnsi="宋体" w:hint="eastAsia"/>
          <w:sz w:val="24"/>
        </w:rPr>
        <w:t>基础、出纳业务操作、财务会计和成本会计、税务会计等课程的职业能力训练元素有机融合于“会计岗位任务”之中，采用手工与电算化两种操作方式进行“分岗”与“混岗”实训。</w:t>
      </w:r>
    </w:p>
    <w:p w14:paraId="7486D202" w14:textId="77777777" w:rsidR="00E40CD1" w:rsidRDefault="007F2B03">
      <w:pPr>
        <w:numPr>
          <w:ilvl w:val="0"/>
          <w:numId w:val="3"/>
        </w:numPr>
        <w:spacing w:line="440" w:lineRule="exact"/>
        <w:ind w:firstLineChars="200" w:firstLine="480"/>
        <w:outlineLvl w:val="1"/>
        <w:rPr>
          <w:rFonts w:ascii="宋体" w:hAnsi="宋体"/>
          <w:sz w:val="24"/>
        </w:rPr>
      </w:pPr>
      <w:r>
        <w:rPr>
          <w:rFonts w:ascii="宋体" w:hAnsi="宋体" w:hint="eastAsia"/>
          <w:sz w:val="24"/>
        </w:rPr>
        <w:t>会计管理学应用</w:t>
      </w:r>
    </w:p>
    <w:p w14:paraId="7333882A" w14:textId="77777777" w:rsidR="00E40CD1" w:rsidRDefault="007F2B03">
      <w:pPr>
        <w:spacing w:line="440" w:lineRule="exact"/>
        <w:ind w:firstLineChars="200" w:firstLine="480"/>
        <w:rPr>
          <w:rFonts w:ascii="宋体" w:hAnsi="宋体"/>
          <w:sz w:val="24"/>
        </w:rPr>
      </w:pPr>
      <w:r>
        <w:rPr>
          <w:rFonts w:ascii="宋体" w:hAnsi="宋体" w:hint="eastAsia"/>
          <w:sz w:val="24"/>
        </w:rPr>
        <w:t>第四学期开设，共</w:t>
      </w:r>
      <w:r>
        <w:rPr>
          <w:rFonts w:ascii="宋体" w:hAnsi="宋体"/>
          <w:sz w:val="24"/>
        </w:rPr>
        <w:t>60</w:t>
      </w:r>
      <w:r>
        <w:rPr>
          <w:rFonts w:ascii="宋体" w:hAnsi="宋体" w:hint="eastAsia"/>
          <w:sz w:val="24"/>
        </w:rPr>
        <w:t>学时，其中理论</w:t>
      </w:r>
      <w:r>
        <w:rPr>
          <w:rFonts w:ascii="宋体" w:hAnsi="宋体"/>
          <w:sz w:val="24"/>
        </w:rPr>
        <w:t>18</w:t>
      </w:r>
      <w:r>
        <w:rPr>
          <w:rFonts w:ascii="宋体" w:hAnsi="宋体" w:hint="eastAsia"/>
          <w:sz w:val="24"/>
        </w:rPr>
        <w:t>学时，实践</w:t>
      </w:r>
      <w:r>
        <w:rPr>
          <w:rFonts w:ascii="宋体" w:hAnsi="宋体"/>
          <w:sz w:val="24"/>
        </w:rPr>
        <w:t>42</w:t>
      </w:r>
      <w:r>
        <w:rPr>
          <w:rFonts w:ascii="宋体" w:hAnsi="宋体" w:hint="eastAsia"/>
          <w:sz w:val="24"/>
        </w:rPr>
        <w:t>学时。</w:t>
      </w:r>
    </w:p>
    <w:p w14:paraId="1AFBB3C3" w14:textId="77777777" w:rsidR="00E40CD1" w:rsidRDefault="007F2B03">
      <w:pPr>
        <w:spacing w:line="440" w:lineRule="exact"/>
        <w:ind w:firstLineChars="200" w:firstLine="480"/>
        <w:rPr>
          <w:rFonts w:ascii="宋体" w:hAnsi="宋体"/>
          <w:sz w:val="24"/>
        </w:rPr>
      </w:pPr>
      <w:r>
        <w:rPr>
          <w:rFonts w:ascii="宋体" w:hAnsi="宋体" w:hint="eastAsia"/>
          <w:sz w:val="24"/>
        </w:rPr>
        <w:t>课程目标：通过课程学习，认识到管理的重要性和普遍性，理解和掌握管理的基本原理与方法，掌握管理基本职能的内涵以及实现科学有效管理的方法，能够运用所学管理知识进行具体的案例分析，灵活运用所学知识解决管理实践问题。</w:t>
      </w:r>
    </w:p>
    <w:p w14:paraId="452C0719" w14:textId="77777777" w:rsidR="00E40CD1" w:rsidRDefault="007F2B03">
      <w:pPr>
        <w:spacing w:line="440" w:lineRule="exact"/>
        <w:ind w:firstLineChars="200" w:firstLine="480"/>
        <w:rPr>
          <w:rFonts w:ascii="宋体" w:hAnsi="宋体"/>
          <w:sz w:val="24"/>
        </w:rPr>
      </w:pPr>
      <w:r>
        <w:rPr>
          <w:rFonts w:ascii="宋体" w:hAnsi="宋体" w:hint="eastAsia"/>
          <w:sz w:val="24"/>
        </w:rPr>
        <w:t>内容简介：结合会计专业实际，以管理的四大职能为线索，介绍了管理的</w:t>
      </w:r>
      <w:r>
        <w:rPr>
          <w:rFonts w:ascii="宋体" w:hAnsi="宋体" w:hint="eastAsia"/>
          <w:sz w:val="24"/>
        </w:rPr>
        <w:t>基本思想、基本原理与基本方法等管理学的基础知识。系统地讲解管理学的基本概念及管理理论的发展与演变脉络，阐释了管理活动的基本规律、管理学的一般原理以及管理技术和方法。</w:t>
      </w:r>
    </w:p>
    <w:p w14:paraId="451919F5" w14:textId="77777777" w:rsidR="00E40CD1" w:rsidRDefault="007F2B03">
      <w:pPr>
        <w:spacing w:line="440" w:lineRule="exact"/>
        <w:ind w:firstLineChars="200" w:firstLine="480"/>
        <w:rPr>
          <w:rFonts w:ascii="宋体" w:hAnsi="宋体"/>
          <w:bCs/>
          <w:sz w:val="24"/>
        </w:rPr>
      </w:pPr>
      <w:r>
        <w:rPr>
          <w:rFonts w:ascii="宋体" w:hAnsi="宋体" w:hint="eastAsia"/>
          <w:bCs/>
          <w:sz w:val="24"/>
        </w:rPr>
        <w:t>（三）校内实训周</w:t>
      </w:r>
    </w:p>
    <w:p w14:paraId="6F05979B" w14:textId="77777777" w:rsidR="00E40CD1" w:rsidRDefault="007F2B03">
      <w:pPr>
        <w:spacing w:line="440" w:lineRule="exact"/>
        <w:ind w:firstLineChars="200" w:firstLine="480"/>
        <w:rPr>
          <w:rFonts w:ascii="宋体" w:hAnsi="宋体"/>
          <w:bCs/>
          <w:sz w:val="24"/>
        </w:rPr>
      </w:pPr>
      <w:r>
        <w:rPr>
          <w:rFonts w:ascii="宋体" w:hAnsi="宋体" w:hint="eastAsia"/>
          <w:bCs/>
          <w:sz w:val="24"/>
        </w:rPr>
        <w:t>安排在第四学期，</w:t>
      </w:r>
      <w:r>
        <w:rPr>
          <w:rFonts w:ascii="宋体" w:hAnsi="宋体" w:hint="eastAsia"/>
          <w:bCs/>
          <w:sz w:val="24"/>
        </w:rPr>
        <w:t>2</w:t>
      </w:r>
      <w:r>
        <w:rPr>
          <w:rFonts w:ascii="宋体" w:hAnsi="宋体" w:hint="eastAsia"/>
          <w:bCs/>
          <w:sz w:val="24"/>
        </w:rPr>
        <w:t>学分，实习两周，体现“双元育人”教学理念，由校企合作共同授课。主要内容为</w:t>
      </w:r>
      <w:r>
        <w:rPr>
          <w:rFonts w:ascii="宋体" w:hAnsi="宋体" w:hint="eastAsia"/>
          <w:bCs/>
          <w:sz w:val="24"/>
        </w:rPr>
        <w:t>VBSE</w:t>
      </w:r>
      <w:r>
        <w:rPr>
          <w:rFonts w:ascii="宋体" w:hAnsi="宋体" w:hint="eastAsia"/>
          <w:bCs/>
          <w:sz w:val="24"/>
        </w:rPr>
        <w:t>综合财务实训课程，旨在使学生熟悉企业经营流程，了解企业经营各岗位工作及内容，为学生未来工作打下坚实基础。该课程以制造企业典型业务为主线，以财务部门的各岗位技能培养为目标，为学生提供高仿真的企业工作环境、业务流程、业务数据，让学生通</w:t>
      </w:r>
      <w:r>
        <w:rPr>
          <w:rFonts w:ascii="宋体" w:hAnsi="宋体" w:hint="eastAsia"/>
          <w:bCs/>
          <w:sz w:val="24"/>
        </w:rPr>
        <w:t>过任务驱动、角色扮演等方式的演练，理解企业生产经营活动与财务处理之间的逻辑关系，掌握各岗位财务基本实践技能、熟悉各财务岗位之间以及财务岗位与企业内外部其它岗位的协同关系，并在此过程中提升学生的方法能力以及协调、组织、沟通等综合职业素养。</w:t>
      </w:r>
    </w:p>
    <w:p w14:paraId="4495F9B6" w14:textId="77777777" w:rsidR="00E40CD1" w:rsidRDefault="007F2B03">
      <w:pPr>
        <w:spacing w:line="440" w:lineRule="exact"/>
        <w:ind w:firstLineChars="200" w:firstLine="480"/>
        <w:rPr>
          <w:rFonts w:ascii="宋体" w:hAnsi="宋体"/>
          <w:bCs/>
          <w:sz w:val="24"/>
        </w:rPr>
      </w:pPr>
      <w:r>
        <w:rPr>
          <w:rFonts w:ascii="宋体" w:hAnsi="宋体" w:hint="eastAsia"/>
          <w:bCs/>
          <w:sz w:val="24"/>
        </w:rPr>
        <w:t>（四）创业实训周</w:t>
      </w:r>
    </w:p>
    <w:p w14:paraId="4899A43E" w14:textId="77777777" w:rsidR="00E40CD1" w:rsidRDefault="007F2B03">
      <w:pPr>
        <w:spacing w:line="440" w:lineRule="exact"/>
        <w:ind w:firstLineChars="200" w:firstLine="480"/>
        <w:rPr>
          <w:rFonts w:ascii="宋体" w:hAnsi="宋体"/>
          <w:bCs/>
          <w:sz w:val="24"/>
        </w:rPr>
      </w:pPr>
      <w:r>
        <w:rPr>
          <w:rFonts w:ascii="宋体" w:hAnsi="宋体" w:hint="eastAsia"/>
          <w:bCs/>
          <w:sz w:val="24"/>
        </w:rPr>
        <w:lastRenderedPageBreak/>
        <w:t>安排在第四学期，</w:t>
      </w:r>
      <w:r>
        <w:rPr>
          <w:rFonts w:ascii="宋体" w:hAnsi="宋体" w:hint="eastAsia"/>
          <w:bCs/>
          <w:sz w:val="24"/>
        </w:rPr>
        <w:t>1</w:t>
      </w:r>
      <w:r>
        <w:rPr>
          <w:rFonts w:ascii="宋体" w:hAnsi="宋体" w:hint="eastAsia"/>
          <w:bCs/>
          <w:sz w:val="24"/>
        </w:rPr>
        <w:t>学分，实训一周。由学校专业创业培训老师进行授课，以国际劳工组织</w:t>
      </w:r>
      <w:r>
        <w:rPr>
          <w:rFonts w:ascii="宋体" w:hAnsi="宋体" w:hint="eastAsia"/>
          <w:bCs/>
          <w:sz w:val="24"/>
        </w:rPr>
        <w:t>SIYB</w:t>
      </w:r>
      <w:r>
        <w:rPr>
          <w:rFonts w:ascii="宋体" w:hAnsi="宋体" w:hint="eastAsia"/>
          <w:bCs/>
          <w:sz w:val="24"/>
        </w:rPr>
        <w:t>课程为基础，覆盖创业全过程，包括初创阶段的创业意识（</w:t>
      </w:r>
      <w:r>
        <w:rPr>
          <w:rFonts w:ascii="宋体" w:hAnsi="宋体" w:hint="eastAsia"/>
          <w:bCs/>
          <w:sz w:val="24"/>
        </w:rPr>
        <w:t>GYB</w:t>
      </w:r>
      <w:r>
        <w:rPr>
          <w:rFonts w:ascii="宋体" w:hAnsi="宋体" w:hint="eastAsia"/>
          <w:bCs/>
          <w:sz w:val="24"/>
        </w:rPr>
        <w:t>）课程与创办企业（</w:t>
      </w:r>
      <w:r>
        <w:rPr>
          <w:rFonts w:ascii="宋体" w:hAnsi="宋体" w:hint="eastAsia"/>
          <w:bCs/>
          <w:sz w:val="24"/>
        </w:rPr>
        <w:t>SYB</w:t>
      </w:r>
      <w:r>
        <w:rPr>
          <w:rFonts w:ascii="宋体" w:hAnsi="宋体" w:hint="eastAsia"/>
          <w:bCs/>
          <w:sz w:val="24"/>
        </w:rPr>
        <w:t>）课程。通过课程学习，启发有创业意愿的学生，了解什么是企业想法，分析评估自己是否适合创</w:t>
      </w:r>
      <w:r>
        <w:rPr>
          <w:rFonts w:ascii="宋体" w:hAnsi="宋体" w:hint="eastAsia"/>
          <w:bCs/>
          <w:sz w:val="24"/>
        </w:rPr>
        <w:t>办企业，通过掌握产生企业想法的方法产生更多企业想法，并从中筛选、分析出最适合自己的；以及帮助创业者在培训的过程中演练实施开办企业的各个步骤，完成自己的创业计划书，实现创办有生存能力的微小企业目标。</w:t>
      </w:r>
    </w:p>
    <w:p w14:paraId="493EB24B" w14:textId="77777777" w:rsidR="00E40CD1" w:rsidRDefault="007F2B03">
      <w:pPr>
        <w:spacing w:line="440" w:lineRule="exact"/>
        <w:ind w:firstLineChars="200" w:firstLine="480"/>
        <w:rPr>
          <w:rFonts w:ascii="宋体" w:hAnsi="宋体"/>
          <w:bCs/>
          <w:sz w:val="24"/>
        </w:rPr>
      </w:pPr>
      <w:r>
        <w:rPr>
          <w:rFonts w:ascii="宋体" w:hAnsi="宋体" w:hint="eastAsia"/>
          <w:bCs/>
          <w:sz w:val="24"/>
        </w:rPr>
        <w:t>（五）岗位实习</w:t>
      </w:r>
    </w:p>
    <w:p w14:paraId="054AC3F0" w14:textId="77777777" w:rsidR="00E40CD1" w:rsidRDefault="007F2B03">
      <w:pPr>
        <w:spacing w:line="440" w:lineRule="exact"/>
        <w:ind w:firstLineChars="200" w:firstLine="480"/>
        <w:rPr>
          <w:rFonts w:ascii="宋体" w:hAnsi="宋体"/>
          <w:bCs/>
          <w:sz w:val="24"/>
        </w:rPr>
      </w:pPr>
      <w:r>
        <w:rPr>
          <w:rFonts w:ascii="宋体" w:hAnsi="宋体" w:hint="eastAsia"/>
          <w:bCs/>
          <w:sz w:val="24"/>
        </w:rPr>
        <w:t>岗位实习是学生职业技能和职业岗位工作能力培养的重要实践教学环节。岗位实习安排在第五、六学期进行，</w:t>
      </w:r>
      <w:r>
        <w:rPr>
          <w:rFonts w:ascii="宋体" w:hAnsi="宋体"/>
          <w:bCs/>
          <w:sz w:val="24"/>
        </w:rPr>
        <w:t>2</w:t>
      </w:r>
      <w:r>
        <w:rPr>
          <w:rFonts w:ascii="宋体" w:hAnsi="宋体" w:hint="eastAsia"/>
          <w:bCs/>
          <w:sz w:val="24"/>
        </w:rPr>
        <w:t>4</w:t>
      </w:r>
      <w:r>
        <w:rPr>
          <w:rFonts w:ascii="宋体" w:hAnsi="宋体" w:hint="eastAsia"/>
          <w:bCs/>
          <w:sz w:val="24"/>
        </w:rPr>
        <w:t>学分，时间</w:t>
      </w:r>
      <w:r>
        <w:rPr>
          <w:rFonts w:ascii="宋体" w:hAnsi="宋体"/>
          <w:bCs/>
          <w:sz w:val="24"/>
        </w:rPr>
        <w:t>2</w:t>
      </w:r>
      <w:r>
        <w:rPr>
          <w:rFonts w:ascii="宋体" w:hAnsi="宋体" w:hint="eastAsia"/>
          <w:bCs/>
          <w:sz w:val="24"/>
        </w:rPr>
        <w:t>4</w:t>
      </w:r>
      <w:r>
        <w:rPr>
          <w:rFonts w:ascii="宋体" w:hAnsi="宋体" w:hint="eastAsia"/>
          <w:bCs/>
          <w:sz w:val="24"/>
        </w:rPr>
        <w:t>周，主要安排在企事业单位实习，实习主要在会计核算岗位、出纳岗位、税务管理岗位和财务管理岗等岗位进行轮转。实习主要内容包括会计业务核算、财务分析、财务管理、税务计算与缴纳等方面。通过实习</w:t>
      </w:r>
      <w:r>
        <w:rPr>
          <w:rFonts w:ascii="宋体" w:hAnsi="宋体" w:hint="eastAsia"/>
          <w:bCs/>
          <w:sz w:val="24"/>
        </w:rPr>
        <w:t>掌握岗位的典型工作流程、工作内容及核心技能，养成爱岗敬业、吃苦耐劳的职业精神，增强学生的就业能力。</w:t>
      </w:r>
    </w:p>
    <w:p w14:paraId="204B75C0" w14:textId="77777777" w:rsidR="00E40CD1" w:rsidRDefault="007F2B03">
      <w:pPr>
        <w:spacing w:beforeLines="50" w:before="156" w:line="440" w:lineRule="exact"/>
        <w:outlineLvl w:val="0"/>
        <w:rPr>
          <w:rFonts w:ascii="宋体" w:hAnsi="宋体"/>
          <w:b/>
          <w:sz w:val="24"/>
        </w:rPr>
      </w:pPr>
      <w:r>
        <w:rPr>
          <w:rFonts w:ascii="宋体" w:hAnsi="宋体" w:hint="eastAsia"/>
          <w:b/>
          <w:sz w:val="24"/>
        </w:rPr>
        <w:t>七、教学进程安排</w:t>
      </w:r>
    </w:p>
    <w:p w14:paraId="09F11CFF" w14:textId="77777777" w:rsidR="00E40CD1" w:rsidRDefault="007F2B03">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14:paraId="01F218BD" w14:textId="77777777" w:rsidR="00E40CD1" w:rsidRDefault="007F2B03">
      <w:pPr>
        <w:spacing w:line="440" w:lineRule="exact"/>
        <w:ind w:firstLineChars="200" w:firstLine="480"/>
        <w:rPr>
          <w:rFonts w:ascii="宋体" w:hAnsi="宋体"/>
          <w:sz w:val="24"/>
        </w:rPr>
      </w:pPr>
      <w:r>
        <w:rPr>
          <w:rFonts w:ascii="宋体" w:hAnsi="宋体" w:hint="eastAsia"/>
          <w:sz w:val="24"/>
        </w:rPr>
        <w:t>（一）教学</w:t>
      </w:r>
      <w:proofErr w:type="gramStart"/>
      <w:r>
        <w:rPr>
          <w:rFonts w:ascii="宋体" w:hAnsi="宋体" w:hint="eastAsia"/>
          <w:sz w:val="24"/>
        </w:rPr>
        <w:t>周具体</w:t>
      </w:r>
      <w:proofErr w:type="gramEnd"/>
      <w:r>
        <w:rPr>
          <w:rFonts w:ascii="宋体" w:hAnsi="宋体" w:hint="eastAsia"/>
          <w:sz w:val="24"/>
        </w:rPr>
        <w:t>安排表</w:t>
      </w:r>
      <w:r>
        <w:rPr>
          <w:rFonts w:ascii="宋体" w:hAnsi="宋体" w:hint="eastAsia"/>
          <w:sz w:val="24"/>
        </w:rPr>
        <w:t xml:space="preserve">        </w:t>
      </w:r>
      <w:r>
        <w:rPr>
          <w:rFonts w:ascii="宋体" w:hAnsi="宋体" w:hint="eastAsia"/>
          <w:sz w:val="24"/>
        </w:rPr>
        <w:t>（附表一）</w:t>
      </w:r>
    </w:p>
    <w:p w14:paraId="3FABC3AE" w14:textId="77777777" w:rsidR="00E40CD1" w:rsidRDefault="007F2B03">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14:paraId="3B7ECCD2" w14:textId="77777777" w:rsidR="00E40CD1" w:rsidRDefault="007F2B03">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14:paraId="0A846045" w14:textId="77777777" w:rsidR="00E40CD1" w:rsidRDefault="007F2B03">
      <w:pPr>
        <w:spacing w:line="440" w:lineRule="exact"/>
        <w:ind w:firstLineChars="200" w:firstLine="480"/>
        <w:rPr>
          <w:rFonts w:ascii="宋体" w:hAnsi="宋体"/>
          <w:sz w:val="24"/>
        </w:rPr>
      </w:pPr>
      <w:r>
        <w:rPr>
          <w:rFonts w:ascii="宋体" w:hAnsi="宋体" w:hint="eastAsia"/>
          <w:sz w:val="24"/>
        </w:rPr>
        <w:t>（四）公共选修课程</w:t>
      </w:r>
      <w:r>
        <w:rPr>
          <w:rFonts w:ascii="宋体" w:hAnsi="宋体" w:hint="eastAsia"/>
          <w:sz w:val="24"/>
        </w:rPr>
        <w:t xml:space="preserve">            </w:t>
      </w:r>
      <w:r>
        <w:rPr>
          <w:rFonts w:ascii="宋体" w:hAnsi="宋体" w:hint="eastAsia"/>
          <w:sz w:val="24"/>
        </w:rPr>
        <w:t>（附表四）</w:t>
      </w:r>
    </w:p>
    <w:p w14:paraId="136DF197" w14:textId="77777777" w:rsidR="00E40CD1" w:rsidRDefault="007F2B03">
      <w:pPr>
        <w:widowControl w:val="0"/>
        <w:spacing w:line="440" w:lineRule="exact"/>
        <w:ind w:firstLineChars="200" w:firstLine="480"/>
      </w:pPr>
      <w:r>
        <w:rPr>
          <w:rFonts w:ascii="宋体" w:hAnsi="宋体" w:hint="eastAsia"/>
          <w:sz w:val="24"/>
        </w:rPr>
        <w:t>（五）学时比例表</w:t>
      </w:r>
      <w:r>
        <w:rPr>
          <w:rFonts w:ascii="宋体" w:hAnsi="宋体" w:hint="eastAsia"/>
          <w:sz w:val="24"/>
        </w:rPr>
        <w:t xml:space="preserve">              </w:t>
      </w:r>
      <w:r>
        <w:rPr>
          <w:rFonts w:ascii="宋体" w:hAnsi="宋体" w:hint="eastAsia"/>
          <w:sz w:val="24"/>
        </w:rPr>
        <w:t>（附表五）</w:t>
      </w:r>
    </w:p>
    <w:p w14:paraId="7BD9DC02" w14:textId="77777777" w:rsidR="00E40CD1" w:rsidRDefault="007F2B03">
      <w:pPr>
        <w:spacing w:beforeLines="50" w:before="156" w:line="440" w:lineRule="exact"/>
        <w:outlineLvl w:val="0"/>
        <w:rPr>
          <w:rFonts w:ascii="宋体" w:hAnsi="宋体"/>
          <w:b/>
          <w:sz w:val="24"/>
        </w:rPr>
      </w:pPr>
      <w:r>
        <w:rPr>
          <w:rFonts w:ascii="宋体" w:hAnsi="宋体" w:hint="eastAsia"/>
          <w:b/>
          <w:sz w:val="24"/>
        </w:rPr>
        <w:t>八、基本教学条件</w:t>
      </w:r>
    </w:p>
    <w:p w14:paraId="6FDA34BB" w14:textId="77777777" w:rsidR="00E40CD1" w:rsidRDefault="007F2B03">
      <w:pPr>
        <w:spacing w:line="440" w:lineRule="exact"/>
        <w:ind w:firstLineChars="200" w:firstLine="480"/>
        <w:rPr>
          <w:rFonts w:ascii="宋体" w:hAnsi="宋体"/>
          <w:sz w:val="24"/>
        </w:rPr>
      </w:pPr>
      <w:r>
        <w:rPr>
          <w:rFonts w:ascii="宋体" w:hAnsi="宋体" w:hint="eastAsia"/>
          <w:sz w:val="24"/>
        </w:rPr>
        <w:t>（一）师资队伍</w:t>
      </w:r>
    </w:p>
    <w:p w14:paraId="2125DB74" w14:textId="77777777" w:rsidR="00E40CD1" w:rsidRDefault="007F2B03">
      <w:pPr>
        <w:spacing w:line="440" w:lineRule="exact"/>
        <w:ind w:firstLineChars="200" w:firstLine="480"/>
        <w:outlineLvl w:val="1"/>
        <w:rPr>
          <w:rFonts w:ascii="宋体" w:hAnsi="宋体"/>
          <w:sz w:val="24"/>
        </w:rPr>
      </w:pPr>
      <w:bookmarkStart w:id="2" w:name="_Hlk16758933"/>
      <w:r>
        <w:rPr>
          <w:rFonts w:ascii="宋体" w:hAnsi="宋体" w:hint="eastAsia"/>
          <w:sz w:val="24"/>
        </w:rPr>
        <w:t>1</w:t>
      </w:r>
      <w:r>
        <w:rPr>
          <w:rFonts w:ascii="宋体" w:hAnsi="宋体" w:hint="eastAsia"/>
          <w:sz w:val="24"/>
        </w:rPr>
        <w:t>．队伍结构</w:t>
      </w:r>
    </w:p>
    <w:p w14:paraId="4460ABCF" w14:textId="77777777" w:rsidR="00E40CD1" w:rsidRDefault="007F2B03">
      <w:pPr>
        <w:spacing w:line="440" w:lineRule="exact"/>
        <w:ind w:firstLineChars="200" w:firstLine="480"/>
        <w:rPr>
          <w:rFonts w:ascii="宋体" w:hAnsi="宋体"/>
          <w:sz w:val="24"/>
        </w:rPr>
      </w:pPr>
      <w:r>
        <w:rPr>
          <w:rFonts w:ascii="宋体" w:hAnsi="宋体" w:hint="eastAsia"/>
          <w:sz w:val="24"/>
        </w:rPr>
        <w:t>本专业现有教师</w:t>
      </w:r>
      <w:r>
        <w:rPr>
          <w:rFonts w:ascii="宋体" w:hAnsi="宋体" w:hint="eastAsia"/>
          <w:sz w:val="24"/>
        </w:rPr>
        <w:t>41</w:t>
      </w:r>
      <w:r>
        <w:rPr>
          <w:rFonts w:ascii="宋体" w:hAnsi="宋体" w:hint="eastAsia"/>
          <w:sz w:val="24"/>
        </w:rPr>
        <w:t>人，学生数与本专业专任教师数比例为</w:t>
      </w:r>
      <w:r>
        <w:rPr>
          <w:rFonts w:ascii="宋体" w:hAnsi="宋体" w:hint="eastAsia"/>
          <w:sz w:val="24"/>
        </w:rPr>
        <w:t>17:1</w:t>
      </w:r>
      <w:r>
        <w:rPr>
          <w:rFonts w:ascii="宋体" w:hAnsi="宋体" w:hint="eastAsia"/>
          <w:sz w:val="24"/>
        </w:rPr>
        <w:t>，副高级专职教师</w:t>
      </w:r>
      <w:r>
        <w:rPr>
          <w:rFonts w:ascii="宋体" w:hAnsi="宋体" w:hint="eastAsia"/>
          <w:sz w:val="24"/>
        </w:rPr>
        <w:t>21</w:t>
      </w:r>
      <w:r>
        <w:rPr>
          <w:rFonts w:ascii="宋体" w:hAnsi="宋体" w:hint="eastAsia"/>
          <w:sz w:val="24"/>
        </w:rPr>
        <w:t>人，研究生学历占比</w:t>
      </w:r>
      <w:r>
        <w:rPr>
          <w:rFonts w:ascii="宋体" w:hAnsi="宋体" w:hint="eastAsia"/>
          <w:sz w:val="24"/>
        </w:rPr>
        <w:t>51%</w:t>
      </w:r>
      <w:r>
        <w:rPr>
          <w:rFonts w:ascii="宋体" w:hAnsi="宋体" w:hint="eastAsia"/>
          <w:sz w:val="24"/>
        </w:rPr>
        <w:t>，专业教师队伍中“双师型”教师占比</w:t>
      </w:r>
      <w:r>
        <w:rPr>
          <w:rFonts w:ascii="宋体" w:hAnsi="宋体" w:hint="eastAsia"/>
          <w:sz w:val="24"/>
        </w:rPr>
        <w:t>100%</w:t>
      </w:r>
      <w:r>
        <w:rPr>
          <w:rFonts w:ascii="宋体" w:hAnsi="宋体" w:hint="eastAsia"/>
          <w:sz w:val="24"/>
        </w:rPr>
        <w:t>。</w:t>
      </w:r>
    </w:p>
    <w:p w14:paraId="4BAC06A8"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2</w:t>
      </w:r>
      <w:r>
        <w:rPr>
          <w:rFonts w:ascii="宋体" w:hAnsi="宋体" w:hint="eastAsia"/>
          <w:sz w:val="24"/>
        </w:rPr>
        <w:t>．专任教师</w:t>
      </w:r>
    </w:p>
    <w:p w14:paraId="2188286F" w14:textId="77777777" w:rsidR="00E40CD1" w:rsidRDefault="007F2B03">
      <w:pPr>
        <w:spacing w:line="440" w:lineRule="exact"/>
        <w:ind w:firstLineChars="200" w:firstLine="480"/>
        <w:rPr>
          <w:rFonts w:ascii="宋体" w:hAnsi="宋体"/>
          <w:sz w:val="24"/>
        </w:rPr>
      </w:pPr>
      <w:bookmarkStart w:id="3" w:name="_Hlk16758952"/>
      <w:bookmarkEnd w:id="2"/>
      <w:r>
        <w:rPr>
          <w:rFonts w:ascii="宋体" w:hAnsi="宋体" w:hint="eastAsia"/>
          <w:sz w:val="24"/>
        </w:rPr>
        <w:t>专任教师均具有高校教师资格和本专业领域有关中高级证书；具有扎实的本专业相关理论功底和实践能力；其中具有会计相关专业硕士研究生</w:t>
      </w:r>
      <w:r>
        <w:rPr>
          <w:rFonts w:ascii="宋体" w:hAnsi="宋体" w:hint="eastAsia"/>
          <w:sz w:val="24"/>
        </w:rPr>
        <w:t>21</w:t>
      </w:r>
      <w:r>
        <w:rPr>
          <w:rFonts w:ascii="宋体" w:hAnsi="宋体" w:hint="eastAsia"/>
          <w:sz w:val="24"/>
        </w:rPr>
        <w:t>人。</w:t>
      </w:r>
    </w:p>
    <w:p w14:paraId="7F83F626"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lastRenderedPageBreak/>
        <w:t>3</w:t>
      </w:r>
      <w:r>
        <w:rPr>
          <w:rFonts w:ascii="宋体" w:hAnsi="宋体" w:hint="eastAsia"/>
          <w:sz w:val="24"/>
        </w:rPr>
        <w:t>．专业带头人</w:t>
      </w:r>
    </w:p>
    <w:p w14:paraId="0487091E" w14:textId="77777777" w:rsidR="00E40CD1" w:rsidRDefault="007F2B03">
      <w:pPr>
        <w:spacing w:line="440" w:lineRule="exact"/>
        <w:ind w:firstLineChars="200" w:firstLine="480"/>
        <w:rPr>
          <w:rFonts w:ascii="宋体" w:hAnsi="宋体"/>
          <w:sz w:val="24"/>
        </w:rPr>
      </w:pPr>
      <w:r>
        <w:rPr>
          <w:rFonts w:ascii="宋体" w:hAnsi="宋体" w:hint="eastAsia"/>
          <w:sz w:val="24"/>
        </w:rPr>
        <w:t>专业拥有河南省</w:t>
      </w:r>
      <w:proofErr w:type="gramStart"/>
      <w:r>
        <w:rPr>
          <w:rFonts w:ascii="宋体" w:hAnsi="宋体" w:hint="eastAsia"/>
          <w:sz w:val="24"/>
        </w:rPr>
        <w:t>贾晋黔名师</w:t>
      </w:r>
      <w:proofErr w:type="gramEnd"/>
      <w:r>
        <w:rPr>
          <w:rFonts w:ascii="宋体" w:hAnsi="宋体" w:hint="eastAsia"/>
          <w:sz w:val="24"/>
        </w:rPr>
        <w:t>工作室</w:t>
      </w:r>
      <w:r>
        <w:rPr>
          <w:rFonts w:ascii="宋体" w:hAnsi="宋体" w:hint="eastAsia"/>
          <w:sz w:val="24"/>
        </w:rPr>
        <w:t>1</w:t>
      </w:r>
      <w:r>
        <w:rPr>
          <w:rFonts w:ascii="宋体" w:hAnsi="宋体" w:hint="eastAsia"/>
          <w:sz w:val="24"/>
        </w:rPr>
        <w:t>个，学院大师工作室</w:t>
      </w:r>
      <w:r>
        <w:rPr>
          <w:rFonts w:ascii="宋体" w:hAnsi="宋体" w:hint="eastAsia"/>
          <w:sz w:val="24"/>
        </w:rPr>
        <w:t>1</w:t>
      </w:r>
      <w:r>
        <w:rPr>
          <w:rFonts w:ascii="宋体" w:hAnsi="宋体" w:hint="eastAsia"/>
          <w:sz w:val="24"/>
        </w:rPr>
        <w:t>个，省职教专家</w:t>
      </w:r>
      <w:r>
        <w:rPr>
          <w:rFonts w:ascii="宋体" w:hAnsi="宋体" w:hint="eastAsia"/>
          <w:sz w:val="24"/>
        </w:rPr>
        <w:t>1</w:t>
      </w:r>
      <w:r>
        <w:rPr>
          <w:rFonts w:ascii="宋体" w:hAnsi="宋体" w:hint="eastAsia"/>
          <w:sz w:val="24"/>
        </w:rPr>
        <w:t>人，</w:t>
      </w:r>
      <w:proofErr w:type="gramStart"/>
      <w:r>
        <w:rPr>
          <w:rFonts w:ascii="宋体" w:hAnsi="宋体" w:hint="eastAsia"/>
          <w:sz w:val="24"/>
        </w:rPr>
        <w:t>省教学</w:t>
      </w:r>
      <w:proofErr w:type="gramEnd"/>
      <w:r>
        <w:rPr>
          <w:rFonts w:ascii="宋体" w:hAnsi="宋体" w:hint="eastAsia"/>
          <w:sz w:val="24"/>
        </w:rPr>
        <w:t>名师</w:t>
      </w:r>
      <w:r>
        <w:rPr>
          <w:rFonts w:ascii="宋体" w:hAnsi="宋体" w:hint="eastAsia"/>
          <w:sz w:val="24"/>
        </w:rPr>
        <w:t>4</w:t>
      </w:r>
      <w:r>
        <w:rPr>
          <w:rFonts w:ascii="宋体" w:hAnsi="宋体" w:hint="eastAsia"/>
          <w:sz w:val="24"/>
        </w:rPr>
        <w:t>人，学院专业带头人有</w:t>
      </w:r>
      <w:r>
        <w:rPr>
          <w:rFonts w:ascii="宋体" w:hAnsi="宋体" w:hint="eastAsia"/>
          <w:sz w:val="24"/>
        </w:rPr>
        <w:t>3</w:t>
      </w:r>
      <w:r>
        <w:rPr>
          <w:rFonts w:ascii="宋体" w:hAnsi="宋体" w:hint="eastAsia"/>
          <w:sz w:val="24"/>
        </w:rPr>
        <w:t>人、骨干教师</w:t>
      </w:r>
      <w:r>
        <w:rPr>
          <w:rFonts w:ascii="宋体" w:hAnsi="宋体" w:hint="eastAsia"/>
          <w:sz w:val="24"/>
        </w:rPr>
        <w:t>3</w:t>
      </w:r>
      <w:r>
        <w:rPr>
          <w:rFonts w:ascii="宋体" w:hAnsi="宋体" w:hint="eastAsia"/>
          <w:sz w:val="24"/>
        </w:rPr>
        <w:t>人，能够精准把握国内外行业、专</w:t>
      </w:r>
      <w:r>
        <w:rPr>
          <w:rFonts w:ascii="宋体" w:hAnsi="宋体" w:hint="eastAsia"/>
          <w:sz w:val="24"/>
        </w:rPr>
        <w:t>业发展趋势，能广泛联系行业企业，了解行业企业对本专业人才的需求实际，教学设计、专业研究能力强，组织开展教科研工作能力强，在本区域专业影响力非常强。</w:t>
      </w:r>
    </w:p>
    <w:p w14:paraId="4B757A5F"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4</w:t>
      </w:r>
      <w:r>
        <w:rPr>
          <w:rFonts w:ascii="宋体" w:hAnsi="宋体" w:hint="eastAsia"/>
          <w:sz w:val="24"/>
        </w:rPr>
        <w:t>．兼职教师</w:t>
      </w:r>
    </w:p>
    <w:p w14:paraId="74E46A5F" w14:textId="77777777" w:rsidR="00E40CD1" w:rsidRDefault="007F2B03">
      <w:pPr>
        <w:spacing w:line="440" w:lineRule="exact"/>
        <w:ind w:firstLineChars="200" w:firstLine="480"/>
        <w:rPr>
          <w:rFonts w:ascii="宋体" w:hAnsi="宋体"/>
          <w:sz w:val="24"/>
        </w:rPr>
      </w:pPr>
      <w:r>
        <w:rPr>
          <w:rFonts w:ascii="宋体" w:hAnsi="宋体" w:hint="eastAsia"/>
          <w:sz w:val="24"/>
        </w:rPr>
        <w:t>从企业、会计师事务所聘任兼职教师</w:t>
      </w:r>
      <w:r>
        <w:rPr>
          <w:rFonts w:ascii="宋体" w:hAnsi="宋体" w:hint="eastAsia"/>
          <w:sz w:val="24"/>
        </w:rPr>
        <w:t>11</w:t>
      </w:r>
      <w:r>
        <w:rPr>
          <w:rFonts w:ascii="宋体" w:hAnsi="宋体" w:hint="eastAsia"/>
          <w:sz w:val="24"/>
        </w:rPr>
        <w:t>人，拥有会计师、注册会计师和注册税务师资格，专业能力出众，具备良好的思想政治素质、职业道德和工匠精神，能出色完成专业课程教学、实习实</w:t>
      </w:r>
      <w:proofErr w:type="gramStart"/>
      <w:r>
        <w:rPr>
          <w:rFonts w:ascii="宋体" w:hAnsi="宋体" w:hint="eastAsia"/>
          <w:sz w:val="24"/>
        </w:rPr>
        <w:t>训指导</w:t>
      </w:r>
      <w:proofErr w:type="gramEnd"/>
      <w:r>
        <w:rPr>
          <w:rFonts w:ascii="宋体" w:hAnsi="宋体" w:hint="eastAsia"/>
          <w:sz w:val="24"/>
        </w:rPr>
        <w:t>和学生职业发展规划指导等教学任务。</w:t>
      </w:r>
      <w:bookmarkEnd w:id="3"/>
    </w:p>
    <w:p w14:paraId="79D1B2DF" w14:textId="77777777" w:rsidR="00E40CD1" w:rsidRDefault="007F2B03">
      <w:pPr>
        <w:spacing w:line="440" w:lineRule="exact"/>
        <w:ind w:firstLineChars="200" w:firstLine="480"/>
        <w:rPr>
          <w:rFonts w:ascii="宋体" w:hAnsi="宋体"/>
          <w:sz w:val="24"/>
        </w:rPr>
      </w:pPr>
      <w:r>
        <w:rPr>
          <w:rFonts w:ascii="宋体" w:hAnsi="宋体" w:hint="eastAsia"/>
          <w:sz w:val="24"/>
        </w:rPr>
        <w:t>（二）教学设施</w:t>
      </w:r>
    </w:p>
    <w:p w14:paraId="7CC818A8" w14:textId="77777777" w:rsidR="00E40CD1" w:rsidRDefault="007F2B03">
      <w:pPr>
        <w:spacing w:line="440" w:lineRule="exact"/>
        <w:ind w:firstLineChars="200" w:firstLine="480"/>
        <w:outlineLvl w:val="1"/>
        <w:rPr>
          <w:rFonts w:ascii="宋体" w:hAnsi="宋体"/>
          <w:sz w:val="24"/>
        </w:rPr>
      </w:pPr>
      <w:bookmarkStart w:id="4" w:name="_Hlk16759009"/>
      <w:r>
        <w:rPr>
          <w:rFonts w:ascii="宋体" w:hAnsi="宋体" w:hint="eastAsia"/>
          <w:sz w:val="24"/>
        </w:rPr>
        <w:t>1</w:t>
      </w:r>
      <w:r>
        <w:rPr>
          <w:rFonts w:ascii="宋体" w:hAnsi="宋体" w:hint="eastAsia"/>
          <w:sz w:val="24"/>
        </w:rPr>
        <w:t>．专业教室基本条件</w:t>
      </w:r>
    </w:p>
    <w:p w14:paraId="2366EAC8" w14:textId="77777777" w:rsidR="00E40CD1" w:rsidRDefault="007F2B03">
      <w:pPr>
        <w:spacing w:line="440" w:lineRule="exact"/>
        <w:ind w:firstLineChars="200" w:firstLine="480"/>
        <w:rPr>
          <w:rFonts w:ascii="宋体" w:hAnsi="宋体"/>
          <w:sz w:val="24"/>
        </w:rPr>
      </w:pPr>
      <w:bookmarkStart w:id="5" w:name="_Hlk16759029"/>
      <w:r>
        <w:rPr>
          <w:rFonts w:ascii="宋体" w:hAnsi="宋体" w:hint="eastAsia"/>
          <w:sz w:val="24"/>
        </w:rPr>
        <w:t>专业教室配备黑（白）板、多媒体计算机、投影设备、音响设备，互联网接入和</w:t>
      </w:r>
      <w:proofErr w:type="spellStart"/>
      <w:r>
        <w:rPr>
          <w:rFonts w:ascii="宋体" w:hAnsi="宋体" w:hint="eastAsia"/>
          <w:sz w:val="24"/>
        </w:rPr>
        <w:t>WiFi</w:t>
      </w:r>
      <w:proofErr w:type="spellEnd"/>
      <w:r>
        <w:rPr>
          <w:rFonts w:ascii="宋体" w:hAnsi="宋体" w:hint="eastAsia"/>
          <w:sz w:val="24"/>
        </w:rPr>
        <w:t>环境，并实施网络安全防护</w:t>
      </w:r>
      <w:r>
        <w:rPr>
          <w:rFonts w:ascii="宋体" w:hAnsi="宋体" w:hint="eastAsia"/>
          <w:sz w:val="24"/>
        </w:rPr>
        <w:t>措施；安装有应急照明装置并保持良好状态，符合紧急疏散要求，标志明显，逃生通道畅通无阻。</w:t>
      </w:r>
    </w:p>
    <w:bookmarkEnd w:id="4"/>
    <w:bookmarkEnd w:id="5"/>
    <w:p w14:paraId="3E49B6F9"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2</w:t>
      </w:r>
      <w:r>
        <w:rPr>
          <w:rFonts w:ascii="宋体" w:hAnsi="宋体" w:hint="eastAsia"/>
          <w:sz w:val="24"/>
        </w:rPr>
        <w:t>．校内实训</w:t>
      </w:r>
      <w:proofErr w:type="gramStart"/>
      <w:r>
        <w:rPr>
          <w:rFonts w:ascii="宋体" w:hAnsi="宋体" w:hint="eastAsia"/>
          <w:sz w:val="24"/>
        </w:rPr>
        <w:t>室基本</w:t>
      </w:r>
      <w:proofErr w:type="gramEnd"/>
      <w:r>
        <w:rPr>
          <w:rFonts w:ascii="宋体" w:hAnsi="宋体" w:hint="eastAsia"/>
          <w:sz w:val="24"/>
        </w:rPr>
        <w:t>情况</w:t>
      </w:r>
    </w:p>
    <w:p w14:paraId="2CFD50C4" w14:textId="77777777" w:rsidR="00E40CD1" w:rsidRDefault="007F2B03">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）会计基本技能实训室</w:t>
      </w:r>
    </w:p>
    <w:p w14:paraId="0D102EAC" w14:textId="77777777" w:rsidR="00E40CD1" w:rsidRDefault="007F2B03">
      <w:pPr>
        <w:spacing w:line="440" w:lineRule="exact"/>
        <w:ind w:firstLineChars="200" w:firstLine="480"/>
        <w:rPr>
          <w:rFonts w:ascii="宋体" w:hAnsi="宋体"/>
          <w:sz w:val="24"/>
        </w:rPr>
      </w:pPr>
      <w:r>
        <w:rPr>
          <w:rFonts w:ascii="宋体" w:hAnsi="宋体" w:hint="eastAsia"/>
          <w:sz w:val="24"/>
        </w:rPr>
        <w:t>会计基本技能实训室配有实训工作台、计算机、投影设备和音响设备、点钞机</w:t>
      </w:r>
      <w:r>
        <w:rPr>
          <w:rFonts w:ascii="宋体" w:hAnsi="宋体" w:hint="eastAsia"/>
          <w:sz w:val="24"/>
        </w:rPr>
        <w:t>4</w:t>
      </w:r>
      <w:r>
        <w:rPr>
          <w:rFonts w:ascii="宋体" w:hAnsi="宋体" w:hint="eastAsia"/>
          <w:sz w:val="24"/>
        </w:rPr>
        <w:t>台、凭证装订机</w:t>
      </w:r>
      <w:r>
        <w:rPr>
          <w:rFonts w:ascii="宋体" w:hAnsi="宋体" w:hint="eastAsia"/>
          <w:sz w:val="24"/>
        </w:rPr>
        <w:t>6</w:t>
      </w:r>
      <w:r>
        <w:rPr>
          <w:rFonts w:ascii="宋体" w:hAnsi="宋体" w:hint="eastAsia"/>
          <w:sz w:val="24"/>
        </w:rPr>
        <w:t>台、爱丁小键盘</w:t>
      </w:r>
      <w:r>
        <w:rPr>
          <w:rFonts w:ascii="宋体" w:hAnsi="宋体" w:hint="eastAsia"/>
          <w:sz w:val="24"/>
        </w:rPr>
        <w:t>96</w:t>
      </w:r>
      <w:r>
        <w:rPr>
          <w:rFonts w:ascii="宋体" w:hAnsi="宋体" w:hint="eastAsia"/>
          <w:sz w:val="24"/>
        </w:rPr>
        <w:t>台；练功</w:t>
      </w:r>
      <w:proofErr w:type="gramStart"/>
      <w:r>
        <w:rPr>
          <w:rFonts w:ascii="宋体" w:hAnsi="宋体" w:hint="eastAsia"/>
          <w:sz w:val="24"/>
        </w:rPr>
        <w:t>券</w:t>
      </w:r>
      <w:proofErr w:type="gramEnd"/>
      <w:r>
        <w:rPr>
          <w:rFonts w:ascii="宋体" w:hAnsi="宋体" w:hint="eastAsia"/>
          <w:sz w:val="24"/>
        </w:rPr>
        <w:t>、捆钞纸、书写纸、文件柜及相关实</w:t>
      </w:r>
      <w:proofErr w:type="gramStart"/>
      <w:r>
        <w:rPr>
          <w:rFonts w:ascii="宋体" w:hAnsi="宋体" w:hint="eastAsia"/>
          <w:sz w:val="24"/>
        </w:rPr>
        <w:t>训资料</w:t>
      </w:r>
      <w:proofErr w:type="gramEnd"/>
      <w:r>
        <w:rPr>
          <w:rFonts w:ascii="宋体" w:hAnsi="宋体" w:hint="eastAsia"/>
          <w:sz w:val="24"/>
        </w:rPr>
        <w:t>和工具，可供</w:t>
      </w:r>
      <w:r>
        <w:rPr>
          <w:rFonts w:ascii="宋体" w:hAnsi="宋体" w:hint="eastAsia"/>
          <w:sz w:val="24"/>
        </w:rPr>
        <w:t>96</w:t>
      </w:r>
      <w:r>
        <w:rPr>
          <w:rFonts w:ascii="宋体" w:hAnsi="宋体" w:hint="eastAsia"/>
          <w:sz w:val="24"/>
        </w:rPr>
        <w:t>人同时上课与平时训练。</w:t>
      </w:r>
      <w:proofErr w:type="spellStart"/>
      <w:r>
        <w:rPr>
          <w:rFonts w:ascii="宋体" w:hAnsi="宋体" w:hint="eastAsia"/>
          <w:sz w:val="24"/>
        </w:rPr>
        <w:t>WiFi</w:t>
      </w:r>
      <w:proofErr w:type="spellEnd"/>
      <w:r>
        <w:rPr>
          <w:rFonts w:ascii="宋体" w:hAnsi="宋体" w:hint="eastAsia"/>
          <w:sz w:val="24"/>
        </w:rPr>
        <w:t>覆盖可进行会计基本技能、出纳理论与实务等课程的教学与实训。</w:t>
      </w:r>
    </w:p>
    <w:p w14:paraId="40DB2A31" w14:textId="77777777" w:rsidR="00E40CD1" w:rsidRDefault="007F2B03">
      <w:pPr>
        <w:spacing w:line="440" w:lineRule="exact"/>
        <w:ind w:firstLineChars="200" w:firstLine="480"/>
        <w:rPr>
          <w:rFonts w:ascii="宋体" w:hAnsi="宋体"/>
          <w:sz w:val="24"/>
        </w:rPr>
      </w:pPr>
      <w:bookmarkStart w:id="6" w:name="_Hlk16759137"/>
      <w:r>
        <w:rPr>
          <w:rFonts w:ascii="宋体" w:hAnsi="宋体" w:hint="eastAsia"/>
          <w:sz w:val="24"/>
        </w:rPr>
        <w:t>（</w:t>
      </w:r>
      <w:r>
        <w:rPr>
          <w:rFonts w:ascii="宋体" w:hAnsi="宋体" w:hint="eastAsia"/>
          <w:sz w:val="24"/>
        </w:rPr>
        <w:t>2</w:t>
      </w:r>
      <w:r>
        <w:rPr>
          <w:rFonts w:ascii="宋体" w:hAnsi="宋体" w:hint="eastAsia"/>
          <w:sz w:val="24"/>
        </w:rPr>
        <w:t>）会计岗位实训室</w:t>
      </w:r>
    </w:p>
    <w:p w14:paraId="32EE6C00" w14:textId="77777777" w:rsidR="00E40CD1" w:rsidRDefault="007F2B03">
      <w:pPr>
        <w:spacing w:line="440" w:lineRule="exact"/>
        <w:ind w:firstLineChars="200" w:firstLine="480"/>
        <w:rPr>
          <w:rFonts w:ascii="宋体" w:hAnsi="宋体"/>
          <w:sz w:val="24"/>
        </w:rPr>
      </w:pPr>
      <w:r>
        <w:rPr>
          <w:rFonts w:ascii="宋体" w:hAnsi="宋体" w:hint="eastAsia"/>
          <w:sz w:val="24"/>
        </w:rPr>
        <w:t>会计手工实训室配备有会计专用桌、财会模拟科目章、会计凭证、会计专用装订机等设备。实训室主要服务</w:t>
      </w:r>
      <w:r>
        <w:rPr>
          <w:rFonts w:ascii="宋体" w:hAnsi="宋体" w:hint="eastAsia"/>
          <w:sz w:val="24"/>
        </w:rPr>
        <w:t>于会计专业课程的手工技能训练。</w:t>
      </w:r>
      <w:proofErr w:type="spellStart"/>
      <w:r>
        <w:rPr>
          <w:rFonts w:ascii="宋体" w:hAnsi="宋体" w:hint="eastAsia"/>
          <w:sz w:val="24"/>
        </w:rPr>
        <w:t>WiFi</w:t>
      </w:r>
      <w:proofErr w:type="spellEnd"/>
      <w:r>
        <w:rPr>
          <w:rFonts w:ascii="宋体" w:hAnsi="宋体" w:hint="eastAsia"/>
          <w:sz w:val="24"/>
        </w:rPr>
        <w:t>覆盖可进行基础会计、财务会计、毕业实习前的综合模拟实训等课程的教学与实训。</w:t>
      </w:r>
    </w:p>
    <w:p w14:paraId="7FB1F970" w14:textId="77777777" w:rsidR="00E40CD1" w:rsidRDefault="007F2B03">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w:t>
      </w:r>
      <w:bookmarkStart w:id="7" w:name="_Hlk16716357"/>
      <w:r>
        <w:rPr>
          <w:rFonts w:ascii="宋体" w:hAnsi="宋体" w:hint="eastAsia"/>
          <w:sz w:val="24"/>
        </w:rPr>
        <w:t xml:space="preserve">ERP </w:t>
      </w:r>
      <w:r>
        <w:rPr>
          <w:rFonts w:ascii="宋体" w:hAnsi="宋体" w:hint="eastAsia"/>
          <w:sz w:val="24"/>
        </w:rPr>
        <w:t>沙盘模拟实训室</w:t>
      </w:r>
      <w:bookmarkEnd w:id="7"/>
    </w:p>
    <w:p w14:paraId="69BB3BCA" w14:textId="77777777" w:rsidR="00E40CD1" w:rsidRDefault="007F2B03">
      <w:pPr>
        <w:spacing w:line="440" w:lineRule="exact"/>
        <w:ind w:firstLineChars="200" w:firstLine="480"/>
        <w:rPr>
          <w:rFonts w:ascii="宋体" w:hAnsi="宋体"/>
          <w:sz w:val="24"/>
        </w:rPr>
      </w:pPr>
      <w:r>
        <w:rPr>
          <w:rFonts w:ascii="宋体" w:hAnsi="宋体" w:hint="eastAsia"/>
          <w:sz w:val="24"/>
        </w:rPr>
        <w:t>ERP</w:t>
      </w:r>
      <w:r>
        <w:rPr>
          <w:rFonts w:ascii="宋体" w:hAnsi="宋体" w:hint="eastAsia"/>
          <w:sz w:val="24"/>
        </w:rPr>
        <w:t>沙盘模拟实训室配置有沙盘桌，配套微型计算机、投影、电子白板等多种实</w:t>
      </w:r>
      <w:proofErr w:type="gramStart"/>
      <w:r>
        <w:rPr>
          <w:rFonts w:ascii="宋体" w:hAnsi="宋体" w:hint="eastAsia"/>
          <w:sz w:val="24"/>
        </w:rPr>
        <w:t>训电子</w:t>
      </w:r>
      <w:proofErr w:type="gramEnd"/>
      <w:r>
        <w:rPr>
          <w:rFonts w:ascii="宋体" w:hAnsi="宋体" w:hint="eastAsia"/>
          <w:sz w:val="24"/>
        </w:rPr>
        <w:t>设备，同时实训室内安装</w:t>
      </w:r>
      <w:r>
        <w:rPr>
          <w:rFonts w:ascii="宋体" w:hAnsi="宋体" w:hint="eastAsia"/>
          <w:sz w:val="24"/>
        </w:rPr>
        <w:t>ERP</w:t>
      </w:r>
      <w:r>
        <w:rPr>
          <w:rFonts w:ascii="宋体" w:hAnsi="宋体" w:hint="eastAsia"/>
          <w:sz w:val="24"/>
        </w:rPr>
        <w:t>沙盘模拟教学软件。</w:t>
      </w:r>
      <w:proofErr w:type="spellStart"/>
      <w:r>
        <w:rPr>
          <w:rFonts w:ascii="宋体" w:hAnsi="宋体" w:hint="eastAsia"/>
          <w:sz w:val="24"/>
        </w:rPr>
        <w:t>WiFi</w:t>
      </w:r>
      <w:proofErr w:type="spellEnd"/>
      <w:r>
        <w:rPr>
          <w:rFonts w:ascii="宋体" w:hAnsi="宋体" w:hint="eastAsia"/>
          <w:sz w:val="24"/>
        </w:rPr>
        <w:t>覆盖，学生可以在该实训室模拟企业经营的所有关键环节，用于财务管理、财务分析、财务会计等课程的教学与实训。</w:t>
      </w:r>
      <w:r>
        <w:rPr>
          <w:rFonts w:ascii="宋体" w:hAnsi="宋体" w:hint="eastAsia"/>
          <w:sz w:val="24"/>
        </w:rPr>
        <w:t xml:space="preserve"> </w:t>
      </w:r>
    </w:p>
    <w:p w14:paraId="4EF1A932" w14:textId="77777777" w:rsidR="00E40CD1" w:rsidRDefault="007F2B03">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）会计多功能综合模拟实训室</w:t>
      </w:r>
    </w:p>
    <w:p w14:paraId="27F4C3D3" w14:textId="77777777" w:rsidR="00E40CD1" w:rsidRDefault="007F2B03">
      <w:pPr>
        <w:spacing w:line="440" w:lineRule="exact"/>
        <w:ind w:firstLineChars="200" w:firstLine="480"/>
        <w:rPr>
          <w:rFonts w:ascii="宋体" w:hAnsi="宋体"/>
          <w:sz w:val="24"/>
        </w:rPr>
      </w:pPr>
      <w:r>
        <w:rPr>
          <w:rFonts w:ascii="宋体" w:hAnsi="宋体" w:hint="eastAsia"/>
          <w:sz w:val="24"/>
        </w:rPr>
        <w:lastRenderedPageBreak/>
        <w:t>会计多功能综合实训室共有计算机</w:t>
      </w:r>
      <w:r>
        <w:rPr>
          <w:rFonts w:ascii="宋体" w:hAnsi="宋体" w:hint="eastAsia"/>
          <w:sz w:val="24"/>
        </w:rPr>
        <w:t>500</w:t>
      </w:r>
      <w:r>
        <w:rPr>
          <w:rFonts w:ascii="宋体" w:hAnsi="宋体" w:hint="eastAsia"/>
          <w:sz w:val="24"/>
        </w:rPr>
        <w:t>台，并配备网络、投影、财务专用打印机、装订机、扫描仪等设备。</w:t>
      </w:r>
      <w:r>
        <w:rPr>
          <w:rFonts w:ascii="宋体" w:hAnsi="宋体" w:hint="eastAsia"/>
          <w:sz w:val="24"/>
        </w:rPr>
        <w:t>集手工和信息化一体，可容纳</w:t>
      </w:r>
      <w:r>
        <w:rPr>
          <w:rFonts w:ascii="宋体" w:hAnsi="宋体" w:hint="eastAsia"/>
          <w:sz w:val="24"/>
        </w:rPr>
        <w:t>500</w:t>
      </w:r>
      <w:r>
        <w:rPr>
          <w:rFonts w:ascii="宋体" w:hAnsi="宋体" w:hint="eastAsia"/>
          <w:sz w:val="24"/>
        </w:rPr>
        <w:t>名学生进行实验教学。该实训室既可进行手工操作，又可进行会计信息化操作，计算机上安装了用友</w:t>
      </w:r>
      <w:r>
        <w:rPr>
          <w:rFonts w:ascii="宋体" w:hAnsi="宋体" w:hint="eastAsia"/>
          <w:sz w:val="24"/>
        </w:rPr>
        <w:t>U8</w:t>
      </w:r>
      <w:r>
        <w:rPr>
          <w:rFonts w:ascii="宋体" w:hAnsi="宋体" w:hint="eastAsia"/>
          <w:sz w:val="24"/>
        </w:rPr>
        <w:t>、</w:t>
      </w:r>
      <w:r>
        <w:rPr>
          <w:rFonts w:ascii="宋体" w:hAnsi="宋体" w:hint="eastAsia"/>
          <w:sz w:val="24"/>
        </w:rPr>
        <w:t xml:space="preserve"> </w:t>
      </w:r>
      <w:r>
        <w:rPr>
          <w:rFonts w:ascii="宋体" w:hAnsi="宋体" w:hint="eastAsia"/>
          <w:sz w:val="24"/>
        </w:rPr>
        <w:t>畅捷通</w:t>
      </w:r>
      <w:r>
        <w:rPr>
          <w:rFonts w:ascii="宋体" w:hAnsi="宋体" w:hint="eastAsia"/>
          <w:sz w:val="24"/>
        </w:rPr>
        <w:t>T3</w:t>
      </w:r>
      <w:r>
        <w:rPr>
          <w:rFonts w:ascii="宋体" w:hAnsi="宋体" w:hint="eastAsia"/>
          <w:sz w:val="24"/>
        </w:rPr>
        <w:t>、福思特会计手工技能竞赛平台、达德会计手工技能竞赛平台、厦门网中</w:t>
      </w:r>
      <w:proofErr w:type="gramStart"/>
      <w:r>
        <w:rPr>
          <w:rFonts w:ascii="宋体" w:hAnsi="宋体" w:hint="eastAsia"/>
          <w:sz w:val="24"/>
        </w:rPr>
        <w:t>网系列</w:t>
      </w:r>
      <w:proofErr w:type="gramEnd"/>
      <w:r>
        <w:rPr>
          <w:rFonts w:ascii="宋体" w:hAnsi="宋体" w:hint="eastAsia"/>
          <w:sz w:val="24"/>
        </w:rPr>
        <w:t>课程、中教</w:t>
      </w:r>
      <w:proofErr w:type="gramStart"/>
      <w:r>
        <w:rPr>
          <w:rFonts w:ascii="宋体" w:hAnsi="宋体" w:hint="eastAsia"/>
          <w:sz w:val="24"/>
        </w:rPr>
        <w:t>畅享实训教学</w:t>
      </w:r>
      <w:proofErr w:type="gramEnd"/>
      <w:r>
        <w:rPr>
          <w:rFonts w:ascii="宋体" w:hAnsi="宋体" w:hint="eastAsia"/>
          <w:sz w:val="24"/>
        </w:rPr>
        <w:t>平台和税务实训平台等教学资源。用于财务会计、成本会计、出纳、税费计算申报与筹划、财务分析、会计信息化、会计综合模拟实训和会计信息化综合实训等课程的教学与实训。</w:t>
      </w:r>
    </w:p>
    <w:bookmarkEnd w:id="6"/>
    <w:p w14:paraId="74093543"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3</w:t>
      </w:r>
      <w:r>
        <w:rPr>
          <w:rFonts w:ascii="宋体" w:hAnsi="宋体" w:hint="eastAsia"/>
          <w:sz w:val="24"/>
        </w:rPr>
        <w:t>．校外生产性实训基地</w:t>
      </w:r>
    </w:p>
    <w:p w14:paraId="204D53B6" w14:textId="77777777" w:rsidR="00E40CD1" w:rsidRDefault="007F2B03">
      <w:pPr>
        <w:spacing w:line="440" w:lineRule="exact"/>
        <w:ind w:firstLineChars="200" w:firstLine="480"/>
        <w:rPr>
          <w:rStyle w:val="NormalCharacter"/>
          <w:rFonts w:ascii="宋体"/>
          <w:color w:val="000000"/>
          <w:sz w:val="24"/>
        </w:rPr>
      </w:pPr>
      <w:bookmarkStart w:id="8" w:name="_Hlk16759194"/>
      <w:r>
        <w:rPr>
          <w:rStyle w:val="NormalCharacter"/>
          <w:rFonts w:ascii="宋体"/>
          <w:color w:val="000000"/>
          <w:sz w:val="24"/>
        </w:rPr>
        <w:t>学院与</w:t>
      </w:r>
      <w:r>
        <w:rPr>
          <w:rStyle w:val="NormalCharacter"/>
          <w:rFonts w:ascii="宋体" w:hint="eastAsia"/>
          <w:color w:val="000000"/>
          <w:sz w:val="24"/>
        </w:rPr>
        <w:t>洛阳市注册会计师协会、洛阳市内部审计协会、洛阳</w:t>
      </w:r>
      <w:proofErr w:type="gramStart"/>
      <w:r>
        <w:rPr>
          <w:rStyle w:val="NormalCharacter"/>
          <w:rFonts w:ascii="宋体" w:hint="eastAsia"/>
          <w:color w:val="000000"/>
          <w:sz w:val="24"/>
        </w:rPr>
        <w:t>睿</w:t>
      </w:r>
      <w:proofErr w:type="gramEnd"/>
      <w:r>
        <w:rPr>
          <w:rStyle w:val="NormalCharacter"/>
          <w:rFonts w:ascii="宋体" w:hint="eastAsia"/>
          <w:color w:val="000000"/>
          <w:sz w:val="24"/>
        </w:rPr>
        <w:t>远会计服务有限公司、河南京沪豫会计服务有限公司</w:t>
      </w:r>
      <w:r>
        <w:rPr>
          <w:rStyle w:val="NormalCharacter"/>
          <w:rFonts w:ascii="宋体"/>
          <w:color w:val="000000"/>
          <w:sz w:val="24"/>
        </w:rPr>
        <w:t>等企业单位开展深度产教融合，形成了长期紧密的有效合作机制。</w:t>
      </w:r>
      <w:r>
        <w:rPr>
          <w:rStyle w:val="NormalCharacter"/>
          <w:rFonts w:ascii="宋体" w:hint="eastAsia"/>
          <w:color w:val="000000"/>
          <w:sz w:val="24"/>
        </w:rPr>
        <w:t>并根据专业发展特点，</w:t>
      </w:r>
      <w:proofErr w:type="gramStart"/>
      <w:r>
        <w:rPr>
          <w:rStyle w:val="NormalCharacter"/>
          <w:rFonts w:ascii="宋体" w:hint="eastAsia"/>
          <w:color w:val="000000"/>
          <w:sz w:val="24"/>
        </w:rPr>
        <w:t>引企入校</w:t>
      </w:r>
      <w:proofErr w:type="gramEnd"/>
      <w:r>
        <w:rPr>
          <w:rStyle w:val="NormalCharacter"/>
          <w:rFonts w:ascii="宋体" w:hint="eastAsia"/>
          <w:color w:val="000000"/>
          <w:sz w:val="24"/>
        </w:rPr>
        <w:t>，校企</w:t>
      </w:r>
      <w:r>
        <w:rPr>
          <w:rStyle w:val="NormalCharacter"/>
          <w:rFonts w:ascii="宋体"/>
          <w:color w:val="000000"/>
          <w:sz w:val="24"/>
        </w:rPr>
        <w:t>河南京沪豫会计有限公司</w:t>
      </w:r>
      <w:r>
        <w:rPr>
          <w:rStyle w:val="NormalCharacter"/>
          <w:rFonts w:ascii="宋体" w:hint="eastAsia"/>
          <w:color w:val="000000"/>
          <w:sz w:val="24"/>
        </w:rPr>
        <w:t>在校内建有</w:t>
      </w:r>
      <w:r>
        <w:rPr>
          <w:rStyle w:val="NormalCharacter"/>
          <w:rFonts w:ascii="宋体"/>
          <w:color w:val="000000"/>
          <w:sz w:val="24"/>
        </w:rPr>
        <w:t>“</w:t>
      </w:r>
      <w:r>
        <w:rPr>
          <w:rStyle w:val="NormalCharacter"/>
          <w:rFonts w:ascii="宋体"/>
          <w:color w:val="000000"/>
          <w:sz w:val="24"/>
        </w:rPr>
        <w:t>会计学院专业教学</w:t>
      </w:r>
      <w:proofErr w:type="gramStart"/>
      <w:r>
        <w:rPr>
          <w:rStyle w:val="NormalCharacter"/>
          <w:rFonts w:ascii="宋体"/>
          <w:color w:val="000000"/>
          <w:sz w:val="24"/>
        </w:rPr>
        <w:t>研</w:t>
      </w:r>
      <w:proofErr w:type="gramEnd"/>
      <w:r>
        <w:rPr>
          <w:rStyle w:val="NormalCharacter"/>
          <w:rFonts w:ascii="宋体"/>
          <w:color w:val="000000"/>
          <w:sz w:val="24"/>
        </w:rPr>
        <w:t>实习实训基地</w:t>
      </w:r>
      <w:r>
        <w:rPr>
          <w:rStyle w:val="NormalCharacter"/>
          <w:rFonts w:ascii="宋体"/>
          <w:color w:val="000000"/>
          <w:sz w:val="24"/>
        </w:rPr>
        <w:t>”</w:t>
      </w:r>
      <w:r>
        <w:rPr>
          <w:rStyle w:val="NormalCharacter"/>
          <w:rFonts w:ascii="宋体" w:hint="eastAsia"/>
          <w:color w:val="000000"/>
          <w:sz w:val="24"/>
        </w:rPr>
        <w:t>。按照学徒</w:t>
      </w:r>
      <w:proofErr w:type="gramStart"/>
      <w:r>
        <w:rPr>
          <w:rStyle w:val="NormalCharacter"/>
          <w:rFonts w:ascii="宋体" w:hint="eastAsia"/>
          <w:color w:val="000000"/>
          <w:sz w:val="24"/>
        </w:rPr>
        <w:t>制培养</w:t>
      </w:r>
      <w:proofErr w:type="gramEnd"/>
      <w:r>
        <w:rPr>
          <w:rStyle w:val="NormalCharacter"/>
          <w:rFonts w:ascii="宋体" w:hint="eastAsia"/>
          <w:color w:val="000000"/>
          <w:sz w:val="24"/>
        </w:rPr>
        <w:t>模式，每年校</w:t>
      </w:r>
      <w:proofErr w:type="gramStart"/>
      <w:r>
        <w:rPr>
          <w:rStyle w:val="NormalCharacter"/>
          <w:rFonts w:ascii="宋体" w:hint="eastAsia"/>
          <w:color w:val="000000"/>
          <w:sz w:val="24"/>
        </w:rPr>
        <w:t>企专家</w:t>
      </w:r>
      <w:proofErr w:type="gramEnd"/>
      <w:r>
        <w:rPr>
          <w:rStyle w:val="NormalCharacter"/>
          <w:rFonts w:ascii="宋体" w:hint="eastAsia"/>
          <w:color w:val="000000"/>
          <w:sz w:val="24"/>
        </w:rPr>
        <w:t>为一年级学生开展认知实习，为二年级学生</w:t>
      </w:r>
      <w:proofErr w:type="gramStart"/>
      <w:r>
        <w:rPr>
          <w:rStyle w:val="NormalCharacter"/>
          <w:rFonts w:ascii="宋体" w:hint="eastAsia"/>
          <w:color w:val="000000"/>
          <w:sz w:val="24"/>
        </w:rPr>
        <w:t>开展跟岗</w:t>
      </w:r>
      <w:proofErr w:type="gramEnd"/>
      <w:r>
        <w:rPr>
          <w:rStyle w:val="NormalCharacter"/>
          <w:rFonts w:ascii="宋体" w:hint="eastAsia"/>
          <w:color w:val="000000"/>
          <w:sz w:val="24"/>
        </w:rPr>
        <w:t>实习。</w:t>
      </w:r>
    </w:p>
    <w:p w14:paraId="51913712"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4</w:t>
      </w:r>
      <w:r>
        <w:rPr>
          <w:rFonts w:ascii="宋体" w:hAnsi="宋体" w:hint="eastAsia"/>
          <w:sz w:val="24"/>
        </w:rPr>
        <w:t>．学生实习基地条件</w:t>
      </w:r>
    </w:p>
    <w:p w14:paraId="4AFA9218" w14:textId="77777777" w:rsidR="00E40CD1" w:rsidRDefault="007F2B03">
      <w:pPr>
        <w:spacing w:line="440" w:lineRule="exact"/>
        <w:ind w:firstLineChars="200" w:firstLine="480"/>
        <w:rPr>
          <w:rFonts w:ascii="宋体" w:hAnsi="宋体"/>
          <w:sz w:val="24"/>
        </w:rPr>
      </w:pPr>
      <w:r>
        <w:rPr>
          <w:rFonts w:ascii="宋体" w:hAnsi="宋体" w:hint="eastAsia"/>
          <w:sz w:val="24"/>
        </w:rPr>
        <w:t>具有</w:t>
      </w:r>
      <w:r>
        <w:rPr>
          <w:rFonts w:ascii="宋体" w:hAnsi="宋体" w:hint="eastAsia"/>
          <w:sz w:val="24"/>
        </w:rPr>
        <w:t>5</w:t>
      </w:r>
      <w:r>
        <w:rPr>
          <w:rFonts w:ascii="宋体" w:hAnsi="宋体" w:hint="eastAsia"/>
          <w:sz w:val="24"/>
        </w:rPr>
        <w:t>个稳定的校外实习基地。能提供会计核算、会计监督等相关实习岗位，能涵盖当前财务会计专业的主流业务，可接纳近</w:t>
      </w:r>
      <w:r>
        <w:rPr>
          <w:rFonts w:ascii="宋体" w:hAnsi="宋体" w:hint="eastAsia"/>
          <w:sz w:val="24"/>
        </w:rPr>
        <w:t>500</w:t>
      </w:r>
      <w:r>
        <w:rPr>
          <w:rFonts w:ascii="宋体" w:hAnsi="宋体" w:hint="eastAsia"/>
          <w:sz w:val="24"/>
        </w:rPr>
        <w:t>学生实习；配备有相应数量的指导教师对学生实习进行指导和管理；保证实习生日常工作、学</w:t>
      </w:r>
      <w:r>
        <w:rPr>
          <w:rFonts w:ascii="宋体" w:hAnsi="宋体" w:hint="eastAsia"/>
          <w:sz w:val="24"/>
        </w:rPr>
        <w:t>习、生活的规章制度，有安全、保险保障。</w:t>
      </w:r>
    </w:p>
    <w:p w14:paraId="09C3736C"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5</w:t>
      </w:r>
      <w:r>
        <w:rPr>
          <w:rFonts w:ascii="宋体" w:hAnsi="宋体" w:hint="eastAsia"/>
          <w:sz w:val="24"/>
        </w:rPr>
        <w:t>．支持信息化教学条件</w:t>
      </w:r>
    </w:p>
    <w:p w14:paraId="2A2F9B67" w14:textId="77777777" w:rsidR="00E40CD1" w:rsidRDefault="007F2B03">
      <w:pPr>
        <w:spacing w:line="440" w:lineRule="exact"/>
        <w:ind w:firstLineChars="200" w:firstLine="480"/>
        <w:rPr>
          <w:rFonts w:ascii="宋体" w:hAnsi="宋体"/>
          <w:sz w:val="24"/>
        </w:rPr>
      </w:pPr>
      <w:r>
        <w:rPr>
          <w:rFonts w:ascii="宋体" w:hAnsi="宋体" w:hint="eastAsia"/>
          <w:sz w:val="24"/>
        </w:rPr>
        <w:t>具有利用数字化教学资源库、文献资料、常见问题解答等信息化条件。引导鼓励教师开发并利用信息化教学资源、教学平台，创新教学方法，提升教学效果。</w:t>
      </w:r>
      <w:bookmarkEnd w:id="8"/>
    </w:p>
    <w:p w14:paraId="7F69757D" w14:textId="77777777" w:rsidR="00E40CD1" w:rsidRDefault="007F2B03">
      <w:pPr>
        <w:spacing w:line="440" w:lineRule="exact"/>
        <w:ind w:firstLineChars="200" w:firstLine="480"/>
        <w:rPr>
          <w:rFonts w:ascii="宋体" w:hAnsi="宋体"/>
          <w:sz w:val="24"/>
        </w:rPr>
      </w:pPr>
      <w:r>
        <w:rPr>
          <w:rFonts w:ascii="宋体" w:hAnsi="宋体" w:hint="eastAsia"/>
          <w:sz w:val="24"/>
        </w:rPr>
        <w:t>（三）教学资源</w:t>
      </w:r>
    </w:p>
    <w:p w14:paraId="0BCD29A9" w14:textId="77777777" w:rsidR="00E40CD1" w:rsidRDefault="007F2B03">
      <w:pPr>
        <w:spacing w:line="440" w:lineRule="exact"/>
        <w:ind w:firstLineChars="200" w:firstLine="480"/>
        <w:outlineLvl w:val="1"/>
        <w:rPr>
          <w:rFonts w:ascii="宋体" w:hAnsi="宋体"/>
          <w:sz w:val="24"/>
        </w:rPr>
      </w:pPr>
      <w:bookmarkStart w:id="9" w:name="_Hlk16759216"/>
      <w:r>
        <w:rPr>
          <w:rFonts w:ascii="宋体" w:hAnsi="宋体" w:hint="eastAsia"/>
          <w:sz w:val="24"/>
        </w:rPr>
        <w:t>1</w:t>
      </w:r>
      <w:r>
        <w:rPr>
          <w:rFonts w:ascii="宋体" w:hAnsi="宋体" w:hint="eastAsia"/>
          <w:sz w:val="24"/>
        </w:rPr>
        <w:t>．教材选用规定</w:t>
      </w:r>
    </w:p>
    <w:p w14:paraId="58C3E593" w14:textId="77777777" w:rsidR="00E40CD1" w:rsidRDefault="007F2B03">
      <w:pPr>
        <w:spacing w:line="440" w:lineRule="exact"/>
        <w:ind w:firstLineChars="200" w:firstLine="480"/>
        <w:rPr>
          <w:rFonts w:ascii="宋体" w:hAnsi="宋体"/>
          <w:sz w:val="24"/>
        </w:rPr>
      </w:pPr>
      <w:r>
        <w:rPr>
          <w:rFonts w:ascii="宋体" w:hAnsi="宋体" w:hint="eastAsia"/>
          <w:sz w:val="24"/>
        </w:rPr>
        <w:t>按照国家规定选用优质教材，禁止不合格的教材进入课堂。学校建立了由专业教师、行业专家和教研人员等参与的教材选用小组，经过规范程序择优选用教材。</w:t>
      </w:r>
    </w:p>
    <w:p w14:paraId="6E4B268B"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2</w:t>
      </w:r>
      <w:r>
        <w:rPr>
          <w:rFonts w:ascii="宋体" w:hAnsi="宋体" w:hint="eastAsia"/>
          <w:sz w:val="24"/>
        </w:rPr>
        <w:t>．图书文献资源</w:t>
      </w:r>
    </w:p>
    <w:p w14:paraId="5412A326" w14:textId="77777777" w:rsidR="00E40CD1" w:rsidRDefault="007F2B03">
      <w:pPr>
        <w:spacing w:line="440" w:lineRule="exact"/>
        <w:ind w:firstLineChars="200" w:firstLine="480"/>
        <w:rPr>
          <w:rFonts w:ascii="宋体" w:hAnsi="宋体"/>
          <w:sz w:val="24"/>
        </w:rPr>
      </w:pPr>
      <w:r>
        <w:rPr>
          <w:rFonts w:ascii="宋体" w:hAnsi="宋体" w:hint="eastAsia"/>
          <w:sz w:val="24"/>
        </w:rPr>
        <w:t>图书文献有</w:t>
      </w:r>
      <w:r>
        <w:rPr>
          <w:rFonts w:ascii="宋体" w:hAnsi="宋体" w:hint="eastAsia"/>
          <w:sz w:val="24"/>
        </w:rPr>
        <w:t>5</w:t>
      </w:r>
      <w:r>
        <w:rPr>
          <w:rFonts w:ascii="宋体" w:hAnsi="宋体" w:hint="eastAsia"/>
          <w:sz w:val="24"/>
        </w:rPr>
        <w:t>万多册，能满足人才培养、专业建设、教科研等工作需要，可方便师生查询、借阅。专业类图书文献包括：有关财会专业理论、技术、方法、思维以及实务操作类图书和文献。</w:t>
      </w:r>
    </w:p>
    <w:p w14:paraId="6A09BDFF" w14:textId="77777777" w:rsidR="00E40CD1" w:rsidRDefault="007F2B03">
      <w:pPr>
        <w:spacing w:line="440" w:lineRule="exact"/>
        <w:ind w:firstLineChars="200" w:firstLine="480"/>
        <w:outlineLvl w:val="1"/>
        <w:rPr>
          <w:rFonts w:ascii="宋体" w:hAnsi="宋体"/>
          <w:sz w:val="24"/>
        </w:rPr>
      </w:pPr>
      <w:r>
        <w:rPr>
          <w:rFonts w:ascii="宋体" w:hAnsi="宋体" w:hint="eastAsia"/>
          <w:sz w:val="24"/>
        </w:rPr>
        <w:t>3</w:t>
      </w:r>
      <w:r>
        <w:rPr>
          <w:rFonts w:ascii="宋体" w:hAnsi="宋体" w:hint="eastAsia"/>
          <w:sz w:val="24"/>
        </w:rPr>
        <w:t>．数字资源</w:t>
      </w:r>
    </w:p>
    <w:p w14:paraId="12CACDA2" w14:textId="77777777" w:rsidR="00E40CD1" w:rsidRDefault="007F2B03">
      <w:pPr>
        <w:spacing w:line="440" w:lineRule="exact"/>
        <w:ind w:firstLineChars="200" w:firstLine="480"/>
        <w:rPr>
          <w:rFonts w:ascii="宋体" w:hAnsi="宋体"/>
          <w:sz w:val="24"/>
        </w:rPr>
      </w:pPr>
      <w:r>
        <w:rPr>
          <w:rFonts w:ascii="宋体" w:hAnsi="宋体" w:hint="eastAsia"/>
          <w:sz w:val="24"/>
        </w:rPr>
        <w:lastRenderedPageBreak/>
        <w:t>建设、配备了与本专业有关的音视频素材、教学课件、数字化教学案例库、虚拟仿真软件、数字教材等专业教学资源库，种类丰富、形式多样、使用便捷、动态更新、能够满足教学要求。</w:t>
      </w:r>
    </w:p>
    <w:p w14:paraId="093F8C35" w14:textId="77777777" w:rsidR="00E40CD1" w:rsidRDefault="007F2B03">
      <w:pPr>
        <w:numPr>
          <w:ilvl w:val="0"/>
          <w:numId w:val="4"/>
        </w:numPr>
        <w:spacing w:line="440" w:lineRule="exact"/>
        <w:ind w:firstLineChars="200" w:firstLine="480"/>
        <w:outlineLvl w:val="1"/>
        <w:rPr>
          <w:rFonts w:ascii="宋体" w:hAnsi="宋体"/>
          <w:sz w:val="24"/>
        </w:rPr>
      </w:pPr>
      <w:r>
        <w:rPr>
          <w:rFonts w:ascii="宋体" w:hAnsi="宋体" w:hint="eastAsia"/>
          <w:sz w:val="24"/>
        </w:rPr>
        <w:t>校企资源</w:t>
      </w:r>
    </w:p>
    <w:p w14:paraId="65F28440" w14:textId="77777777" w:rsidR="00E40CD1" w:rsidRDefault="007F2B03">
      <w:pPr>
        <w:spacing w:line="440" w:lineRule="exact"/>
        <w:rPr>
          <w:rFonts w:ascii="宋体" w:hAnsi="宋体"/>
          <w:sz w:val="24"/>
        </w:rPr>
      </w:pPr>
      <w:r>
        <w:rPr>
          <w:rFonts w:ascii="宋体" w:hAnsi="宋体" w:hint="eastAsia"/>
          <w:sz w:val="24"/>
        </w:rPr>
        <w:t xml:space="preserve">    </w:t>
      </w:r>
      <w:r>
        <w:rPr>
          <w:rFonts w:ascii="宋体" w:hAnsi="宋体" w:hint="eastAsia"/>
          <w:sz w:val="24"/>
        </w:rPr>
        <w:t>发挥校企市场优势和共建实训室平台，在师资培训、教材开发、资源库建设等方面打造专业特色。</w:t>
      </w:r>
      <w:r>
        <w:rPr>
          <w:rStyle w:val="NormalCharacter"/>
          <w:rFonts w:ascii="宋体"/>
          <w:color w:val="000000"/>
          <w:sz w:val="24"/>
        </w:rPr>
        <w:t>校企共同制定</w:t>
      </w:r>
      <w:r>
        <w:rPr>
          <w:rStyle w:val="NormalCharacter"/>
          <w:rFonts w:ascii="宋体" w:hint="eastAsia"/>
          <w:color w:val="000000"/>
          <w:sz w:val="24"/>
        </w:rPr>
        <w:t>专业</w:t>
      </w:r>
      <w:r>
        <w:rPr>
          <w:rStyle w:val="NormalCharacter"/>
          <w:rFonts w:ascii="宋体"/>
          <w:color w:val="000000"/>
          <w:sz w:val="24"/>
        </w:rPr>
        <w:t>人才培养方案，共同研究开发校本教材</w:t>
      </w:r>
      <w:r>
        <w:rPr>
          <w:rStyle w:val="NormalCharacter"/>
          <w:rFonts w:ascii="宋体"/>
          <w:color w:val="000000"/>
          <w:sz w:val="24"/>
        </w:rPr>
        <w:t>5</w:t>
      </w:r>
      <w:r>
        <w:rPr>
          <w:rStyle w:val="NormalCharacter"/>
          <w:rFonts w:ascii="宋体"/>
          <w:color w:val="000000"/>
          <w:sz w:val="24"/>
        </w:rPr>
        <w:t>本。</w:t>
      </w:r>
      <w:r>
        <w:rPr>
          <w:rFonts w:ascii="宋体" w:hAnsi="宋体" w:hint="eastAsia"/>
          <w:sz w:val="24"/>
        </w:rPr>
        <w:t>同时</w:t>
      </w:r>
      <w:r>
        <w:rPr>
          <w:rFonts w:ascii="宋体" w:hAnsi="宋体" w:hint="eastAsia"/>
          <w:sz w:val="24"/>
        </w:rPr>
        <w:t>，在学生实习、就业方面，突出岗位实践，提升学生专业技能。</w:t>
      </w:r>
    </w:p>
    <w:bookmarkEnd w:id="9"/>
    <w:p w14:paraId="23C87187" w14:textId="77777777" w:rsidR="00E40CD1" w:rsidRDefault="007F2B03">
      <w:pPr>
        <w:spacing w:line="440" w:lineRule="exact"/>
        <w:ind w:firstLineChars="200" w:firstLine="480"/>
        <w:rPr>
          <w:rFonts w:ascii="宋体" w:hAnsi="宋体"/>
          <w:sz w:val="24"/>
        </w:rPr>
      </w:pPr>
      <w:r>
        <w:rPr>
          <w:rFonts w:ascii="宋体" w:hAnsi="宋体" w:hint="eastAsia"/>
          <w:sz w:val="24"/>
        </w:rPr>
        <w:t>（四）教学方法</w:t>
      </w:r>
    </w:p>
    <w:p w14:paraId="5BB81F8F" w14:textId="77777777" w:rsidR="00E40CD1" w:rsidRDefault="007F2B03">
      <w:pPr>
        <w:spacing w:line="440" w:lineRule="exact"/>
        <w:ind w:firstLineChars="200" w:firstLine="480"/>
        <w:rPr>
          <w:rFonts w:ascii="宋体" w:hAnsi="宋体"/>
          <w:sz w:val="24"/>
        </w:rPr>
      </w:pPr>
      <w:r>
        <w:rPr>
          <w:rFonts w:ascii="宋体" w:hAnsi="宋体" w:hint="eastAsia"/>
          <w:sz w:val="24"/>
        </w:rPr>
        <w:t>本专业注重教学方法的改革与教学手段的不断创新，重视现代教育教学技术的应用，充分利用计算机综合处理现代信息化技术手段，通过微课、信息化教学平台、信息化课堂教学</w:t>
      </w:r>
      <w:r>
        <w:rPr>
          <w:rFonts w:ascii="宋体" w:hAnsi="宋体" w:hint="eastAsia"/>
          <w:sz w:val="24"/>
        </w:rPr>
        <w:t xml:space="preserve"> APP </w:t>
      </w:r>
      <w:r>
        <w:rPr>
          <w:rFonts w:ascii="宋体" w:hAnsi="宋体" w:hint="eastAsia"/>
          <w:sz w:val="24"/>
        </w:rPr>
        <w:t>等资源丰富课程教学素材，积极推广信息化手段教学，提升教学效果；采取多种措施激发教师对教学方法与教学手段进行改革与创新的积极性；以学生为中心，重视学生的主体地位，能根据学生的特点激发学生的学习兴趣，调动和培养学生的分析能力、动手能力和解决实际问题的能力；采用任务驱动法、演示</w:t>
      </w:r>
      <w:r>
        <w:rPr>
          <w:rFonts w:ascii="宋体" w:hAnsi="宋体" w:hint="eastAsia"/>
          <w:sz w:val="24"/>
        </w:rPr>
        <w:t>教学法、项目教学法、讨论教学法、案例教学法等教学方法，做中学、学中做，理论和实践教学一体化。</w:t>
      </w:r>
    </w:p>
    <w:p w14:paraId="419F90C8" w14:textId="77777777" w:rsidR="00E40CD1" w:rsidRDefault="007F2B03">
      <w:pPr>
        <w:spacing w:line="440" w:lineRule="exact"/>
        <w:ind w:firstLineChars="200" w:firstLine="480"/>
        <w:rPr>
          <w:rFonts w:ascii="宋体" w:hAnsi="宋体"/>
          <w:sz w:val="24"/>
        </w:rPr>
      </w:pPr>
      <w:r>
        <w:rPr>
          <w:rFonts w:ascii="宋体" w:hAnsi="宋体" w:hint="eastAsia"/>
          <w:sz w:val="24"/>
        </w:rPr>
        <w:t>在教学过程中多方位应用现代教育技术、信息技术辅助教学，优化教学过程，提高教学质量和效率。重视引进和发展现代化教育技术，积极运用校园网、多媒体教室、网络实验室等现代教学设施与技术进行模拟仿真实训。充分运用校内外实习实训基地，实行校内生产性实训和校外顶岗实习相结合，注重校内外顶岗实习的有机衔接与融通，保证了学生百分之百在毕业前有半年以上的顶岗实习工作经历。</w:t>
      </w:r>
    </w:p>
    <w:p w14:paraId="21822EB6" w14:textId="77777777" w:rsidR="00E40CD1" w:rsidRDefault="007F2B03">
      <w:pPr>
        <w:spacing w:line="440" w:lineRule="exact"/>
        <w:ind w:firstLineChars="200" w:firstLine="480"/>
        <w:rPr>
          <w:rFonts w:ascii="宋体" w:hAnsi="宋体"/>
          <w:sz w:val="24"/>
        </w:rPr>
      </w:pPr>
      <w:r>
        <w:rPr>
          <w:rFonts w:ascii="宋体" w:hAnsi="宋体" w:hint="eastAsia"/>
          <w:sz w:val="24"/>
        </w:rPr>
        <w:t>（五）教学评价</w:t>
      </w:r>
    </w:p>
    <w:p w14:paraId="1A46BEBB" w14:textId="77777777" w:rsidR="00E40CD1" w:rsidRDefault="007F2B03">
      <w:pPr>
        <w:spacing w:line="440" w:lineRule="exact"/>
        <w:ind w:firstLineChars="200" w:firstLine="480"/>
        <w:rPr>
          <w:rFonts w:ascii="宋体" w:hAnsi="宋体"/>
          <w:sz w:val="24"/>
        </w:rPr>
      </w:pPr>
      <w:r>
        <w:rPr>
          <w:rFonts w:ascii="宋体" w:hAnsi="宋体" w:hint="eastAsia"/>
          <w:sz w:val="24"/>
        </w:rPr>
        <w:t>为全面评价专业人才培养整体水平与质量，建立了定</w:t>
      </w:r>
      <w:r>
        <w:rPr>
          <w:rFonts w:ascii="宋体" w:hAnsi="宋体" w:hint="eastAsia"/>
          <w:sz w:val="24"/>
        </w:rPr>
        <w:t>期的毕业生跟踪调研，吸纳用人单位的意见与建议，建立全方面的学生学习评价体系。</w:t>
      </w:r>
    </w:p>
    <w:p w14:paraId="270FD1C5" w14:textId="77777777" w:rsidR="00E40CD1" w:rsidRDefault="007F2B03">
      <w:pPr>
        <w:spacing w:line="440" w:lineRule="exact"/>
        <w:ind w:firstLineChars="200" w:firstLine="480"/>
        <w:rPr>
          <w:rFonts w:ascii="宋体" w:hAnsi="宋体"/>
          <w:sz w:val="24"/>
        </w:rPr>
      </w:pPr>
      <w:r>
        <w:rPr>
          <w:rFonts w:ascii="宋体" w:hAnsi="宋体" w:hint="eastAsia"/>
          <w:sz w:val="24"/>
        </w:rPr>
        <w:t>在校生校内学生的考核评价方式采用知识考核与能力考核相结合、过程考核和结果考核相结合的考核评价方式，结合课程特色，选用闭卷笔试、开卷笔试、口试、机试、以证代考、实务操作考核等多种考评方式。注重对学生综合素质的全面评价，包括学习态度、考勤、课堂表现、作业完成情况、上机实验实践操作等。基本技能课程采用标准化</w:t>
      </w:r>
      <w:proofErr w:type="gramStart"/>
      <w:r>
        <w:rPr>
          <w:rFonts w:ascii="宋体" w:hAnsi="宋体" w:hint="eastAsia"/>
          <w:sz w:val="24"/>
        </w:rPr>
        <w:t>的机试与</w:t>
      </w:r>
      <w:proofErr w:type="gramEnd"/>
      <w:r>
        <w:rPr>
          <w:rFonts w:ascii="宋体" w:hAnsi="宋体" w:hint="eastAsia"/>
          <w:sz w:val="24"/>
        </w:rPr>
        <w:t>现场操作考核为主进行评价考核；</w:t>
      </w:r>
      <w:proofErr w:type="gramStart"/>
      <w:r>
        <w:rPr>
          <w:rFonts w:ascii="宋体" w:hAnsi="宋体" w:hint="eastAsia"/>
          <w:sz w:val="24"/>
        </w:rPr>
        <w:t>课证融通</w:t>
      </w:r>
      <w:proofErr w:type="gramEnd"/>
      <w:r>
        <w:rPr>
          <w:rFonts w:ascii="宋体" w:hAnsi="宋体" w:hint="eastAsia"/>
          <w:sz w:val="24"/>
        </w:rPr>
        <w:t>课程采用以证代考方式进行考核，笔试与实践操作按合理的比例相结合方式进</w:t>
      </w:r>
      <w:r>
        <w:rPr>
          <w:rFonts w:ascii="宋体" w:hAnsi="宋体" w:hint="eastAsia"/>
          <w:sz w:val="24"/>
        </w:rPr>
        <w:lastRenderedPageBreak/>
        <w:t>行评价，通过书证融</w:t>
      </w:r>
      <w:r>
        <w:rPr>
          <w:rFonts w:ascii="宋体" w:hAnsi="宋体" w:hint="eastAsia"/>
          <w:sz w:val="24"/>
        </w:rPr>
        <w:t>合的人才培养方式和智能财税社会共享中心的实践，支撑财经专业学生可以</w:t>
      </w:r>
      <w:proofErr w:type="gramStart"/>
      <w:r>
        <w:rPr>
          <w:rFonts w:ascii="宋体" w:hAnsi="宋体" w:hint="eastAsia"/>
          <w:sz w:val="24"/>
        </w:rPr>
        <w:t>在职场</w:t>
      </w:r>
      <w:proofErr w:type="gramEnd"/>
      <w:r>
        <w:rPr>
          <w:rFonts w:ascii="宋体" w:hAnsi="宋体" w:hint="eastAsia"/>
          <w:sz w:val="24"/>
        </w:rPr>
        <w:t>发展中具有向上迁移，向</w:t>
      </w:r>
      <w:proofErr w:type="gramStart"/>
      <w:r>
        <w:rPr>
          <w:rFonts w:ascii="宋体" w:hAnsi="宋体" w:hint="eastAsia"/>
          <w:sz w:val="24"/>
        </w:rPr>
        <w:t>深应用</w:t>
      </w:r>
      <w:proofErr w:type="gramEnd"/>
      <w:r>
        <w:rPr>
          <w:rFonts w:ascii="宋体" w:hAnsi="宋体" w:hint="eastAsia"/>
          <w:sz w:val="24"/>
        </w:rPr>
        <w:t>的能力，体现理论与实践的统一。</w:t>
      </w:r>
    </w:p>
    <w:p w14:paraId="24EF3122" w14:textId="77777777" w:rsidR="00E40CD1" w:rsidRDefault="007F2B03">
      <w:pPr>
        <w:spacing w:line="440" w:lineRule="exact"/>
        <w:ind w:firstLineChars="200" w:firstLine="480"/>
        <w:rPr>
          <w:rFonts w:ascii="宋体" w:hAnsi="宋体"/>
          <w:b/>
          <w:sz w:val="24"/>
        </w:rPr>
      </w:pPr>
      <w:r>
        <w:rPr>
          <w:rFonts w:ascii="宋体" w:hAnsi="宋体" w:hint="eastAsia"/>
          <w:sz w:val="24"/>
        </w:rPr>
        <w:t>实践评价按照课程安排和学生认知发展的逻辑规律，循序渐进，总体分为三个阶段，分别是校内的认知实习、</w:t>
      </w:r>
      <w:proofErr w:type="gramStart"/>
      <w:r>
        <w:rPr>
          <w:rFonts w:ascii="宋体" w:hAnsi="宋体" w:hint="eastAsia"/>
          <w:sz w:val="24"/>
        </w:rPr>
        <w:t>跟岗实习</w:t>
      </w:r>
      <w:proofErr w:type="gramEnd"/>
      <w:r>
        <w:rPr>
          <w:rFonts w:ascii="宋体" w:hAnsi="宋体" w:hint="eastAsia"/>
          <w:sz w:val="24"/>
        </w:rPr>
        <w:t>和校外毕业实习。认知实习</w:t>
      </w:r>
      <w:proofErr w:type="gramStart"/>
      <w:r>
        <w:rPr>
          <w:rFonts w:ascii="宋体" w:hAnsi="宋体" w:hint="eastAsia"/>
          <w:sz w:val="24"/>
        </w:rPr>
        <w:t>和跟岗实习</w:t>
      </w:r>
      <w:proofErr w:type="gramEnd"/>
      <w:r>
        <w:rPr>
          <w:rFonts w:ascii="宋体" w:hAnsi="宋体" w:hint="eastAsia"/>
          <w:sz w:val="24"/>
        </w:rPr>
        <w:t>的具体评价标准由学院和</w:t>
      </w:r>
      <w:proofErr w:type="gramStart"/>
      <w:r>
        <w:rPr>
          <w:rFonts w:ascii="宋体" w:hAnsi="宋体" w:hint="eastAsia"/>
          <w:sz w:val="24"/>
        </w:rPr>
        <w:t>校企</w:t>
      </w:r>
      <w:proofErr w:type="gramEnd"/>
      <w:r>
        <w:rPr>
          <w:rFonts w:ascii="宋体" w:hAnsi="宋体" w:hint="eastAsia"/>
          <w:sz w:val="24"/>
        </w:rPr>
        <w:t>合作单位共同制定；校外毕业实习深化校企合作，采用企业新型现代学徒制学习方式，处理真实企业财税业务，实现</w:t>
      </w:r>
      <w:proofErr w:type="gramStart"/>
      <w:r>
        <w:rPr>
          <w:rFonts w:ascii="宋体" w:hAnsi="宋体" w:hint="eastAsia"/>
          <w:sz w:val="24"/>
        </w:rPr>
        <w:t>真项目真</w:t>
      </w:r>
      <w:proofErr w:type="gramEnd"/>
      <w:r>
        <w:rPr>
          <w:rFonts w:ascii="宋体" w:hAnsi="宋体" w:hint="eastAsia"/>
          <w:sz w:val="24"/>
        </w:rPr>
        <w:t>做真交付，创新运营模式，逐步形成具有辐射引领作用的高水平专业化产教融合实训基地，为区域企业提供高质量财税服</w:t>
      </w:r>
      <w:r>
        <w:rPr>
          <w:rFonts w:ascii="宋体" w:hAnsi="宋体" w:hint="eastAsia"/>
          <w:sz w:val="24"/>
        </w:rPr>
        <w:t>务。采用校内专业教师评价、校外兼职教师评价、实习单位鉴定三项评价相结合的方式，对学生的专业技能、工作态度、工作纪律等方面进行全面评价。</w:t>
      </w:r>
    </w:p>
    <w:p w14:paraId="073CB288" w14:textId="77777777" w:rsidR="00E40CD1" w:rsidRDefault="007F2B03">
      <w:pPr>
        <w:spacing w:beforeLines="50" w:before="156" w:line="440" w:lineRule="exact"/>
        <w:outlineLvl w:val="0"/>
        <w:rPr>
          <w:rFonts w:ascii="宋体" w:hAnsi="宋体"/>
          <w:b/>
          <w:sz w:val="24"/>
        </w:rPr>
      </w:pPr>
      <w:r>
        <w:rPr>
          <w:rFonts w:ascii="宋体" w:hAnsi="宋体" w:hint="eastAsia"/>
          <w:b/>
          <w:sz w:val="24"/>
        </w:rPr>
        <w:t>九、质量管理</w:t>
      </w:r>
    </w:p>
    <w:p w14:paraId="3E99C254" w14:textId="77777777" w:rsidR="00E40CD1" w:rsidRDefault="007F2B03">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14:paraId="2BC0EFD3" w14:textId="77777777" w:rsidR="00E40CD1" w:rsidRDefault="007F2B03">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14:paraId="23BD4D4B" w14:textId="77777777" w:rsidR="00E40CD1" w:rsidRDefault="007F2B03">
      <w:pPr>
        <w:spacing w:line="43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（三）建立实践教学环节质量管理，制订各实践教学环节的课程标准、评价标准，制订和完善实践教学管理文件，加强校内外实训、顶岗实习的管理。</w:t>
      </w:r>
    </w:p>
    <w:p w14:paraId="304AEF58" w14:textId="77777777" w:rsidR="00E40CD1" w:rsidRDefault="007F2B03">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14:paraId="45CCC62E" w14:textId="77777777" w:rsidR="00E40CD1" w:rsidRDefault="007F2B03">
      <w:pPr>
        <w:spacing w:beforeLines="50" w:before="156" w:line="440" w:lineRule="exact"/>
        <w:outlineLvl w:val="0"/>
        <w:rPr>
          <w:rFonts w:ascii="宋体" w:hAnsi="宋体"/>
          <w:b/>
          <w:sz w:val="24"/>
        </w:rPr>
      </w:pPr>
      <w:r>
        <w:rPr>
          <w:rFonts w:ascii="宋体" w:hAnsi="宋体" w:hint="eastAsia"/>
          <w:b/>
          <w:sz w:val="24"/>
        </w:rPr>
        <w:t>十、毕业要求</w:t>
      </w:r>
    </w:p>
    <w:p w14:paraId="5BDBA9ED" w14:textId="77777777" w:rsidR="00E40CD1" w:rsidRDefault="007F2B03">
      <w:pPr>
        <w:spacing w:line="440" w:lineRule="exact"/>
        <w:ind w:firstLineChars="200" w:firstLine="480"/>
        <w:rPr>
          <w:rFonts w:ascii="宋体" w:hAnsi="宋体"/>
          <w:sz w:val="24"/>
        </w:rPr>
      </w:pPr>
      <w:r>
        <w:rPr>
          <w:rFonts w:ascii="宋体" w:hAnsi="宋体" w:hint="eastAsia"/>
          <w:sz w:val="24"/>
        </w:rPr>
        <w:t>（一）学分要求：本专业必须修满</w:t>
      </w:r>
      <w:r>
        <w:rPr>
          <w:rFonts w:ascii="宋体" w:hAnsi="宋体"/>
          <w:sz w:val="24"/>
        </w:rPr>
        <w:t>140</w:t>
      </w:r>
      <w:r>
        <w:rPr>
          <w:rFonts w:ascii="宋体" w:hAnsi="宋体" w:hint="eastAsia"/>
          <w:sz w:val="24"/>
        </w:rPr>
        <w:t>学分方可毕业。其中，公共基础课</w:t>
      </w:r>
      <w:r>
        <w:rPr>
          <w:rFonts w:ascii="宋体" w:hAnsi="宋体" w:hint="eastAsia"/>
          <w:sz w:val="24"/>
        </w:rPr>
        <w:t>37</w:t>
      </w:r>
      <w:proofErr w:type="gramStart"/>
      <w:r>
        <w:rPr>
          <w:rFonts w:ascii="宋体" w:hAnsi="宋体" w:hint="eastAsia"/>
          <w:sz w:val="24"/>
        </w:rPr>
        <w:t>学分学分</w:t>
      </w:r>
      <w:proofErr w:type="gramEnd"/>
      <w:r>
        <w:rPr>
          <w:rFonts w:ascii="宋体" w:hAnsi="宋体" w:hint="eastAsia"/>
          <w:sz w:val="24"/>
        </w:rPr>
        <w:t>；专业课</w:t>
      </w:r>
      <w:r>
        <w:rPr>
          <w:rFonts w:ascii="宋体" w:hAnsi="宋体" w:hint="eastAsia"/>
          <w:sz w:val="24"/>
        </w:rPr>
        <w:t>5</w:t>
      </w:r>
      <w:r>
        <w:rPr>
          <w:rFonts w:ascii="宋体" w:hAnsi="宋体"/>
          <w:sz w:val="24"/>
        </w:rPr>
        <w:t>2</w:t>
      </w:r>
      <w:r>
        <w:rPr>
          <w:rFonts w:ascii="宋体" w:hAnsi="宋体" w:hint="eastAsia"/>
          <w:sz w:val="24"/>
        </w:rPr>
        <w:t>学分；公共选修课</w:t>
      </w:r>
      <w:r>
        <w:rPr>
          <w:rFonts w:ascii="宋体" w:hAnsi="宋体" w:hint="eastAsia"/>
          <w:sz w:val="24"/>
        </w:rPr>
        <w:t>6</w:t>
      </w:r>
      <w:r>
        <w:rPr>
          <w:rFonts w:ascii="宋体" w:hAnsi="宋体" w:hint="eastAsia"/>
          <w:sz w:val="24"/>
        </w:rPr>
        <w:t>学分、拓展课</w:t>
      </w:r>
      <w:r>
        <w:rPr>
          <w:rFonts w:ascii="宋体" w:hAnsi="宋体" w:hint="eastAsia"/>
          <w:sz w:val="24"/>
        </w:rPr>
        <w:t>1</w:t>
      </w:r>
      <w:r>
        <w:rPr>
          <w:rFonts w:ascii="宋体" w:hAnsi="宋体"/>
          <w:sz w:val="24"/>
        </w:rPr>
        <w:t>6</w:t>
      </w:r>
      <w:r>
        <w:rPr>
          <w:rFonts w:ascii="宋体" w:hAnsi="宋体" w:hint="eastAsia"/>
          <w:sz w:val="24"/>
        </w:rPr>
        <w:t>学分，集中实践实训课</w:t>
      </w:r>
      <w:r>
        <w:rPr>
          <w:rFonts w:ascii="宋体" w:hAnsi="宋体" w:hint="eastAsia"/>
          <w:sz w:val="24"/>
        </w:rPr>
        <w:t>2</w:t>
      </w:r>
      <w:r>
        <w:rPr>
          <w:rFonts w:ascii="宋体" w:hAnsi="宋体"/>
          <w:sz w:val="24"/>
        </w:rPr>
        <w:t>9</w:t>
      </w:r>
      <w:r>
        <w:rPr>
          <w:rFonts w:ascii="宋体" w:hAnsi="宋体" w:hint="eastAsia"/>
          <w:sz w:val="24"/>
        </w:rPr>
        <w:t>学分。</w:t>
      </w:r>
    </w:p>
    <w:p w14:paraId="1512D36D" w14:textId="77777777" w:rsidR="00E40CD1" w:rsidRDefault="007F2B03">
      <w:pPr>
        <w:spacing w:line="440" w:lineRule="exact"/>
        <w:ind w:firstLineChars="200" w:firstLine="480"/>
        <w:rPr>
          <w:rFonts w:ascii="宋体" w:hAnsi="宋体" w:cs="Times New Roman"/>
          <w:sz w:val="24"/>
          <w:lang w:val="zh-CN"/>
        </w:rPr>
      </w:pPr>
      <w:r>
        <w:rPr>
          <w:rFonts w:ascii="宋体" w:hAnsi="宋体" w:cs="Times New Roman" w:hint="eastAsia"/>
          <w:sz w:val="24"/>
        </w:rPr>
        <w:t>（二）技能要求：</w:t>
      </w:r>
      <w:r>
        <w:rPr>
          <w:rFonts w:ascii="宋体" w:hAnsi="宋体" w:cs="Times New Roman" w:hint="eastAsia"/>
          <w:sz w:val="24"/>
          <w:lang w:val="zh-CN"/>
        </w:rPr>
        <w:t>本专业达到学院综合技能考核标准要求。</w:t>
      </w:r>
    </w:p>
    <w:p w14:paraId="0E45A669"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t>（三）取得证书奖励办法：</w:t>
      </w:r>
      <w:r>
        <w:rPr>
          <w:rFonts w:ascii="宋体" w:hAnsi="宋体" w:cs="Times New Roman" w:hint="eastAsia"/>
          <w:sz w:val="24"/>
          <w:lang w:val="zh-CN"/>
        </w:rPr>
        <w:t>本专业学生在校期间获得以下证书的可以</w:t>
      </w:r>
      <w:r>
        <w:rPr>
          <w:rFonts w:ascii="宋体" w:hAnsi="宋体" w:cs="Times New Roman" w:hint="eastAsia"/>
          <w:sz w:val="24"/>
        </w:rPr>
        <w:t>互换学分，学生在校期间获得的各种证书最多可转换</w:t>
      </w:r>
      <w:r>
        <w:rPr>
          <w:rFonts w:ascii="宋体" w:hAnsi="宋体" w:cs="Times New Roman" w:hint="eastAsia"/>
          <w:sz w:val="24"/>
        </w:rPr>
        <w:t>5</w:t>
      </w:r>
      <w:r>
        <w:rPr>
          <w:rFonts w:ascii="宋体" w:hAnsi="宋体" w:cs="Times New Roman" w:hint="eastAsia"/>
          <w:sz w:val="24"/>
        </w:rPr>
        <w:t>学分。</w:t>
      </w:r>
    </w:p>
    <w:p w14:paraId="210DCB42"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t>1</w:t>
      </w:r>
      <w:r>
        <w:rPr>
          <w:rFonts w:ascii="宋体" w:hAnsi="宋体" w:cs="Times New Roman" w:hint="eastAsia"/>
          <w:sz w:val="24"/>
        </w:rPr>
        <w:t>．会计专业技术资格初级证书；（可换</w:t>
      </w:r>
      <w:r>
        <w:rPr>
          <w:rFonts w:ascii="宋体" w:hAnsi="宋体" w:cs="Times New Roman" w:hint="eastAsia"/>
          <w:sz w:val="24"/>
        </w:rPr>
        <w:t>2</w:t>
      </w:r>
      <w:r>
        <w:rPr>
          <w:rFonts w:ascii="宋体" w:hAnsi="宋体" w:cs="Times New Roman" w:hint="eastAsia"/>
          <w:sz w:val="24"/>
        </w:rPr>
        <w:t>分）</w:t>
      </w:r>
    </w:p>
    <w:p w14:paraId="293B76E6"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t>2</w:t>
      </w:r>
      <w:r>
        <w:rPr>
          <w:rFonts w:ascii="宋体" w:hAnsi="宋体" w:cs="Times New Roman" w:hint="eastAsia"/>
          <w:sz w:val="24"/>
        </w:rPr>
        <w:t>．相关专业职业技能等级初级证书；（可换</w:t>
      </w:r>
      <w:r>
        <w:rPr>
          <w:rFonts w:ascii="宋体" w:hAnsi="宋体" w:cs="Times New Roman" w:hint="eastAsia"/>
          <w:sz w:val="24"/>
        </w:rPr>
        <w:t>1</w:t>
      </w:r>
      <w:r>
        <w:rPr>
          <w:rFonts w:ascii="宋体" w:hAnsi="宋体" w:cs="Times New Roman" w:hint="eastAsia"/>
          <w:sz w:val="24"/>
        </w:rPr>
        <w:t>分）</w:t>
      </w:r>
    </w:p>
    <w:p w14:paraId="694D19D0"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t>3</w:t>
      </w:r>
      <w:r>
        <w:rPr>
          <w:rFonts w:ascii="宋体" w:hAnsi="宋体" w:cs="Times New Roman" w:hint="eastAsia"/>
          <w:sz w:val="24"/>
        </w:rPr>
        <w:t>．大学生创新创业竞赛省级二等奖及以上；（可换</w:t>
      </w:r>
      <w:r>
        <w:rPr>
          <w:rFonts w:ascii="宋体" w:hAnsi="宋体" w:cs="Times New Roman" w:hint="eastAsia"/>
          <w:sz w:val="24"/>
        </w:rPr>
        <w:t>2</w:t>
      </w:r>
      <w:r>
        <w:rPr>
          <w:rFonts w:ascii="宋体" w:hAnsi="宋体" w:cs="Times New Roman" w:hint="eastAsia"/>
          <w:sz w:val="24"/>
        </w:rPr>
        <w:t>分）</w:t>
      </w:r>
    </w:p>
    <w:p w14:paraId="4DE42C9C"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lastRenderedPageBreak/>
        <w:t>4</w:t>
      </w:r>
      <w:r>
        <w:rPr>
          <w:rFonts w:ascii="宋体" w:hAnsi="宋体" w:cs="Times New Roman" w:hint="eastAsia"/>
          <w:sz w:val="24"/>
        </w:rPr>
        <w:t>．参加专业技能大赛达到省级二等奖及以上；（可换</w:t>
      </w:r>
      <w:r>
        <w:rPr>
          <w:rFonts w:ascii="宋体" w:hAnsi="宋体" w:cs="Times New Roman" w:hint="eastAsia"/>
          <w:sz w:val="24"/>
        </w:rPr>
        <w:t>2</w:t>
      </w:r>
      <w:r>
        <w:rPr>
          <w:rFonts w:ascii="宋体" w:hAnsi="宋体" w:cs="Times New Roman" w:hint="eastAsia"/>
          <w:sz w:val="24"/>
        </w:rPr>
        <w:t>分）</w:t>
      </w:r>
    </w:p>
    <w:p w14:paraId="459033AA" w14:textId="77777777" w:rsidR="00E40CD1" w:rsidRDefault="007F2B03">
      <w:pPr>
        <w:spacing w:line="440" w:lineRule="exact"/>
        <w:ind w:firstLineChars="200" w:firstLine="480"/>
        <w:rPr>
          <w:rFonts w:ascii="宋体" w:hAnsi="宋体" w:cs="Times New Roman"/>
          <w:sz w:val="24"/>
        </w:rPr>
      </w:pPr>
      <w:r>
        <w:rPr>
          <w:rFonts w:ascii="宋体" w:hAnsi="宋体" w:cs="Times New Roman" w:hint="eastAsia"/>
          <w:sz w:val="24"/>
        </w:rPr>
        <w:t>5</w:t>
      </w:r>
      <w:r>
        <w:rPr>
          <w:rFonts w:ascii="宋体" w:hAnsi="宋体" w:cs="Times New Roman" w:hint="eastAsia"/>
          <w:sz w:val="24"/>
        </w:rPr>
        <w:t>．国家有关部门颁发的其他相关资格证书。（可换</w:t>
      </w:r>
      <w:r>
        <w:rPr>
          <w:rFonts w:ascii="宋体" w:hAnsi="宋体" w:cs="Times New Roman" w:hint="eastAsia"/>
          <w:sz w:val="24"/>
        </w:rPr>
        <w:t>2</w:t>
      </w:r>
      <w:r>
        <w:rPr>
          <w:rFonts w:ascii="宋体" w:hAnsi="宋体" w:cs="Times New Roman" w:hint="eastAsia"/>
          <w:sz w:val="24"/>
        </w:rPr>
        <w:t>分）</w:t>
      </w:r>
    </w:p>
    <w:p w14:paraId="481AD62D" w14:textId="77777777" w:rsidR="00E40CD1" w:rsidRDefault="00E40CD1">
      <w:pPr>
        <w:spacing w:line="440" w:lineRule="exact"/>
        <w:ind w:firstLineChars="200" w:firstLine="480"/>
        <w:rPr>
          <w:rFonts w:ascii="宋体" w:hAnsi="宋体"/>
          <w:sz w:val="24"/>
        </w:rPr>
        <w:sectPr w:rsidR="00E40CD1">
          <w:footerReference w:type="default" r:id="rId8"/>
          <w:pgSz w:w="11906" w:h="16838"/>
          <w:pgMar w:top="1440" w:right="1800" w:bottom="1440" w:left="1800" w:header="851" w:footer="992" w:gutter="0"/>
          <w:cols w:space="720"/>
          <w:docGrid w:type="lines" w:linePitch="312"/>
        </w:sectPr>
      </w:pPr>
    </w:p>
    <w:p w14:paraId="489758E2" w14:textId="77777777" w:rsidR="00E40CD1" w:rsidRDefault="007F2B03">
      <w:pPr>
        <w:spacing w:line="440" w:lineRule="exact"/>
        <w:rPr>
          <w:rFonts w:ascii="宋体" w:hAnsi="宋体"/>
          <w:sz w:val="24"/>
        </w:rPr>
      </w:pPr>
      <w:r>
        <w:rPr>
          <w:rFonts w:ascii="宋体" w:hAnsi="宋体" w:hint="eastAsia"/>
          <w:sz w:val="24"/>
        </w:rPr>
        <w:lastRenderedPageBreak/>
        <w:t>附表一</w:t>
      </w:r>
    </w:p>
    <w:p w14:paraId="7139BC73" w14:textId="77777777" w:rsidR="00E40CD1" w:rsidRDefault="007F2B03">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p w14:paraId="4EFF8CA0" w14:textId="77777777" w:rsidR="00E40CD1" w:rsidRDefault="00E40CD1">
      <w:pPr>
        <w:spacing w:line="440" w:lineRule="exact"/>
        <w:ind w:firstLineChars="250" w:firstLine="602"/>
        <w:jc w:val="center"/>
        <w:rPr>
          <w:rFonts w:ascii="宋体" w:hAnsi="宋体"/>
          <w:b/>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7"/>
        <w:gridCol w:w="617"/>
        <w:gridCol w:w="557"/>
        <w:gridCol w:w="60"/>
        <w:gridCol w:w="618"/>
        <w:gridCol w:w="586"/>
        <w:gridCol w:w="31"/>
        <w:gridCol w:w="602"/>
        <w:gridCol w:w="15"/>
        <w:gridCol w:w="618"/>
        <w:gridCol w:w="617"/>
        <w:gridCol w:w="617"/>
        <w:gridCol w:w="618"/>
        <w:gridCol w:w="617"/>
        <w:gridCol w:w="617"/>
        <w:gridCol w:w="617"/>
        <w:gridCol w:w="618"/>
        <w:gridCol w:w="617"/>
        <w:gridCol w:w="618"/>
        <w:gridCol w:w="618"/>
        <w:gridCol w:w="618"/>
        <w:gridCol w:w="602"/>
        <w:gridCol w:w="709"/>
        <w:gridCol w:w="653"/>
      </w:tblGrid>
      <w:tr w:rsidR="00E40CD1" w14:paraId="3B866040" w14:textId="77777777">
        <w:trPr>
          <w:cantSplit/>
          <w:trHeight w:val="915"/>
          <w:jc w:val="center"/>
        </w:trPr>
        <w:tc>
          <w:tcPr>
            <w:tcW w:w="1772" w:type="dxa"/>
            <w:tcBorders>
              <w:tl2br w:val="single" w:sz="4" w:space="0" w:color="auto"/>
            </w:tcBorders>
            <w:tcMar>
              <w:left w:w="0" w:type="dxa"/>
              <w:right w:w="0" w:type="dxa"/>
            </w:tcMar>
            <w:vAlign w:val="center"/>
          </w:tcPr>
          <w:p w14:paraId="3CC2B1EA" w14:textId="77777777" w:rsidR="00E40CD1" w:rsidRDefault="007F2B03">
            <w:pPr>
              <w:spacing w:line="440" w:lineRule="exact"/>
              <w:ind w:firstLineChars="500" w:firstLine="1050"/>
              <w:jc w:val="center"/>
              <w:rPr>
                <w:rFonts w:ascii="宋体" w:hAnsi="宋体"/>
                <w:szCs w:val="21"/>
              </w:rPr>
            </w:pPr>
            <w:r>
              <w:rPr>
                <w:rFonts w:ascii="宋体" w:hAnsi="宋体" w:hint="eastAsia"/>
                <w:szCs w:val="21"/>
              </w:rPr>
              <w:t>周次</w:t>
            </w:r>
          </w:p>
          <w:p w14:paraId="1430250B" w14:textId="77777777" w:rsidR="00E40CD1" w:rsidRDefault="007F2B03">
            <w:pPr>
              <w:spacing w:line="440" w:lineRule="exact"/>
              <w:jc w:val="center"/>
              <w:rPr>
                <w:rFonts w:ascii="宋体" w:hAnsi="宋体"/>
                <w:szCs w:val="21"/>
              </w:rPr>
            </w:pPr>
            <w:r>
              <w:rPr>
                <w:rFonts w:ascii="宋体" w:hAnsi="宋体" w:hint="eastAsia"/>
                <w:szCs w:val="21"/>
              </w:rPr>
              <w:t>学期</w:t>
            </w:r>
          </w:p>
        </w:tc>
        <w:tc>
          <w:tcPr>
            <w:tcW w:w="617" w:type="dxa"/>
            <w:vAlign w:val="center"/>
          </w:tcPr>
          <w:p w14:paraId="1609D1F8" w14:textId="77777777" w:rsidR="00E40CD1" w:rsidRDefault="007F2B03">
            <w:pPr>
              <w:spacing w:line="440" w:lineRule="exact"/>
              <w:jc w:val="center"/>
              <w:rPr>
                <w:rFonts w:ascii="宋体" w:hAnsi="宋体"/>
                <w:szCs w:val="21"/>
              </w:rPr>
            </w:pPr>
            <w:r>
              <w:rPr>
                <w:rFonts w:ascii="宋体" w:hAnsi="宋体" w:hint="eastAsia"/>
                <w:szCs w:val="21"/>
              </w:rPr>
              <w:t>1</w:t>
            </w:r>
          </w:p>
        </w:tc>
        <w:tc>
          <w:tcPr>
            <w:tcW w:w="617" w:type="dxa"/>
            <w:vAlign w:val="center"/>
          </w:tcPr>
          <w:p w14:paraId="11C8C8B3" w14:textId="77777777" w:rsidR="00E40CD1" w:rsidRDefault="007F2B03">
            <w:pPr>
              <w:spacing w:line="440" w:lineRule="exact"/>
              <w:jc w:val="center"/>
              <w:rPr>
                <w:rFonts w:ascii="宋体" w:hAnsi="宋体"/>
                <w:szCs w:val="21"/>
              </w:rPr>
            </w:pPr>
            <w:r>
              <w:rPr>
                <w:rFonts w:ascii="宋体" w:hAnsi="宋体" w:hint="eastAsia"/>
                <w:szCs w:val="21"/>
              </w:rPr>
              <w:t>2</w:t>
            </w:r>
          </w:p>
        </w:tc>
        <w:tc>
          <w:tcPr>
            <w:tcW w:w="617" w:type="dxa"/>
            <w:gridSpan w:val="2"/>
            <w:vAlign w:val="center"/>
          </w:tcPr>
          <w:p w14:paraId="5EC837F1" w14:textId="77777777" w:rsidR="00E40CD1" w:rsidRDefault="007F2B03">
            <w:pPr>
              <w:spacing w:line="440" w:lineRule="exact"/>
              <w:jc w:val="center"/>
              <w:rPr>
                <w:rFonts w:ascii="宋体" w:hAnsi="宋体"/>
                <w:szCs w:val="21"/>
              </w:rPr>
            </w:pPr>
            <w:r>
              <w:rPr>
                <w:rFonts w:ascii="宋体" w:hAnsi="宋体" w:hint="eastAsia"/>
                <w:szCs w:val="21"/>
              </w:rPr>
              <w:t>3</w:t>
            </w:r>
          </w:p>
        </w:tc>
        <w:tc>
          <w:tcPr>
            <w:tcW w:w="618" w:type="dxa"/>
            <w:vAlign w:val="center"/>
          </w:tcPr>
          <w:p w14:paraId="42170C3E" w14:textId="77777777" w:rsidR="00E40CD1" w:rsidRDefault="007F2B03">
            <w:pPr>
              <w:spacing w:line="440" w:lineRule="exact"/>
              <w:jc w:val="center"/>
              <w:rPr>
                <w:rFonts w:ascii="宋体" w:hAnsi="宋体"/>
                <w:szCs w:val="21"/>
              </w:rPr>
            </w:pPr>
            <w:r>
              <w:rPr>
                <w:rFonts w:ascii="宋体" w:hAnsi="宋体" w:hint="eastAsia"/>
                <w:szCs w:val="21"/>
              </w:rPr>
              <w:t>4</w:t>
            </w:r>
          </w:p>
        </w:tc>
        <w:tc>
          <w:tcPr>
            <w:tcW w:w="617" w:type="dxa"/>
            <w:gridSpan w:val="2"/>
            <w:vAlign w:val="center"/>
          </w:tcPr>
          <w:p w14:paraId="093D6B63" w14:textId="77777777" w:rsidR="00E40CD1" w:rsidRDefault="007F2B03">
            <w:pPr>
              <w:spacing w:line="440" w:lineRule="exact"/>
              <w:jc w:val="center"/>
              <w:rPr>
                <w:rFonts w:ascii="宋体" w:hAnsi="宋体"/>
                <w:szCs w:val="21"/>
              </w:rPr>
            </w:pPr>
            <w:r>
              <w:rPr>
                <w:rFonts w:ascii="宋体" w:hAnsi="宋体" w:hint="eastAsia"/>
                <w:szCs w:val="21"/>
              </w:rPr>
              <w:t>5</w:t>
            </w:r>
          </w:p>
        </w:tc>
        <w:tc>
          <w:tcPr>
            <w:tcW w:w="617" w:type="dxa"/>
            <w:gridSpan w:val="2"/>
            <w:vAlign w:val="center"/>
          </w:tcPr>
          <w:p w14:paraId="144D65AC" w14:textId="77777777" w:rsidR="00E40CD1" w:rsidRDefault="007F2B03">
            <w:pPr>
              <w:spacing w:line="440" w:lineRule="exact"/>
              <w:jc w:val="center"/>
              <w:rPr>
                <w:rFonts w:ascii="宋体" w:hAnsi="宋体"/>
                <w:szCs w:val="21"/>
              </w:rPr>
            </w:pPr>
            <w:r>
              <w:rPr>
                <w:rFonts w:ascii="宋体" w:hAnsi="宋体" w:hint="eastAsia"/>
                <w:szCs w:val="21"/>
              </w:rPr>
              <w:t>6</w:t>
            </w:r>
          </w:p>
        </w:tc>
        <w:tc>
          <w:tcPr>
            <w:tcW w:w="618" w:type="dxa"/>
            <w:vAlign w:val="center"/>
          </w:tcPr>
          <w:p w14:paraId="78422D81" w14:textId="77777777" w:rsidR="00E40CD1" w:rsidRDefault="007F2B03">
            <w:pPr>
              <w:spacing w:line="440" w:lineRule="exact"/>
              <w:jc w:val="center"/>
              <w:rPr>
                <w:rFonts w:ascii="宋体" w:hAnsi="宋体"/>
                <w:szCs w:val="21"/>
              </w:rPr>
            </w:pPr>
            <w:r>
              <w:rPr>
                <w:rFonts w:ascii="宋体" w:hAnsi="宋体" w:hint="eastAsia"/>
                <w:szCs w:val="21"/>
              </w:rPr>
              <w:t>7</w:t>
            </w:r>
          </w:p>
        </w:tc>
        <w:tc>
          <w:tcPr>
            <w:tcW w:w="617" w:type="dxa"/>
            <w:vAlign w:val="center"/>
          </w:tcPr>
          <w:p w14:paraId="1DD8ACA5" w14:textId="77777777" w:rsidR="00E40CD1" w:rsidRDefault="007F2B03">
            <w:pPr>
              <w:spacing w:line="440" w:lineRule="exact"/>
              <w:jc w:val="center"/>
              <w:rPr>
                <w:rFonts w:ascii="宋体" w:hAnsi="宋体"/>
                <w:szCs w:val="21"/>
              </w:rPr>
            </w:pPr>
            <w:r>
              <w:rPr>
                <w:rFonts w:ascii="宋体" w:hAnsi="宋体" w:hint="eastAsia"/>
                <w:szCs w:val="21"/>
              </w:rPr>
              <w:t>8</w:t>
            </w:r>
          </w:p>
        </w:tc>
        <w:tc>
          <w:tcPr>
            <w:tcW w:w="617" w:type="dxa"/>
            <w:vAlign w:val="center"/>
          </w:tcPr>
          <w:p w14:paraId="1C63F64F" w14:textId="77777777" w:rsidR="00E40CD1" w:rsidRDefault="007F2B03">
            <w:pPr>
              <w:spacing w:line="440" w:lineRule="exact"/>
              <w:jc w:val="center"/>
              <w:rPr>
                <w:rFonts w:ascii="宋体" w:hAnsi="宋体"/>
                <w:szCs w:val="21"/>
              </w:rPr>
            </w:pPr>
            <w:r>
              <w:rPr>
                <w:rFonts w:ascii="宋体" w:hAnsi="宋体" w:hint="eastAsia"/>
                <w:szCs w:val="21"/>
              </w:rPr>
              <w:t>9</w:t>
            </w:r>
          </w:p>
        </w:tc>
        <w:tc>
          <w:tcPr>
            <w:tcW w:w="618" w:type="dxa"/>
            <w:vAlign w:val="center"/>
          </w:tcPr>
          <w:p w14:paraId="41ECE94D" w14:textId="77777777" w:rsidR="00E40CD1" w:rsidRDefault="007F2B03">
            <w:pPr>
              <w:spacing w:line="440" w:lineRule="exact"/>
              <w:jc w:val="center"/>
              <w:rPr>
                <w:rFonts w:ascii="宋体" w:hAnsi="宋体"/>
                <w:szCs w:val="21"/>
              </w:rPr>
            </w:pPr>
            <w:r>
              <w:rPr>
                <w:rFonts w:ascii="宋体" w:hAnsi="宋体" w:hint="eastAsia"/>
                <w:szCs w:val="21"/>
              </w:rPr>
              <w:t>10</w:t>
            </w:r>
          </w:p>
        </w:tc>
        <w:tc>
          <w:tcPr>
            <w:tcW w:w="617" w:type="dxa"/>
            <w:vAlign w:val="center"/>
          </w:tcPr>
          <w:p w14:paraId="38BEF615" w14:textId="77777777" w:rsidR="00E40CD1" w:rsidRDefault="007F2B03">
            <w:pPr>
              <w:spacing w:line="440" w:lineRule="exact"/>
              <w:jc w:val="center"/>
              <w:rPr>
                <w:rFonts w:ascii="宋体" w:hAnsi="宋体"/>
                <w:szCs w:val="21"/>
              </w:rPr>
            </w:pPr>
            <w:r>
              <w:rPr>
                <w:rFonts w:ascii="宋体" w:hAnsi="宋体" w:hint="eastAsia"/>
                <w:szCs w:val="21"/>
              </w:rPr>
              <w:t>11</w:t>
            </w:r>
          </w:p>
        </w:tc>
        <w:tc>
          <w:tcPr>
            <w:tcW w:w="617" w:type="dxa"/>
            <w:vAlign w:val="center"/>
          </w:tcPr>
          <w:p w14:paraId="10F34592" w14:textId="77777777" w:rsidR="00E40CD1" w:rsidRDefault="007F2B03">
            <w:pPr>
              <w:spacing w:line="440" w:lineRule="exact"/>
              <w:jc w:val="center"/>
              <w:rPr>
                <w:rFonts w:ascii="宋体" w:hAnsi="宋体"/>
                <w:szCs w:val="21"/>
              </w:rPr>
            </w:pPr>
            <w:r>
              <w:rPr>
                <w:rFonts w:ascii="宋体" w:hAnsi="宋体" w:hint="eastAsia"/>
                <w:szCs w:val="21"/>
              </w:rPr>
              <w:t>12</w:t>
            </w:r>
          </w:p>
        </w:tc>
        <w:tc>
          <w:tcPr>
            <w:tcW w:w="617" w:type="dxa"/>
            <w:vAlign w:val="center"/>
          </w:tcPr>
          <w:p w14:paraId="5FC09F85" w14:textId="77777777" w:rsidR="00E40CD1" w:rsidRDefault="007F2B03">
            <w:pPr>
              <w:spacing w:line="440" w:lineRule="exact"/>
              <w:jc w:val="center"/>
              <w:rPr>
                <w:rFonts w:ascii="宋体" w:hAnsi="宋体"/>
                <w:szCs w:val="21"/>
              </w:rPr>
            </w:pPr>
            <w:r>
              <w:rPr>
                <w:rFonts w:ascii="宋体" w:hAnsi="宋体" w:hint="eastAsia"/>
                <w:szCs w:val="21"/>
              </w:rPr>
              <w:t>13</w:t>
            </w:r>
          </w:p>
        </w:tc>
        <w:tc>
          <w:tcPr>
            <w:tcW w:w="618" w:type="dxa"/>
            <w:vAlign w:val="center"/>
          </w:tcPr>
          <w:p w14:paraId="7BB494F8" w14:textId="77777777" w:rsidR="00E40CD1" w:rsidRDefault="007F2B03">
            <w:pPr>
              <w:spacing w:line="440" w:lineRule="exact"/>
              <w:jc w:val="center"/>
              <w:rPr>
                <w:rFonts w:ascii="宋体" w:hAnsi="宋体"/>
                <w:szCs w:val="21"/>
              </w:rPr>
            </w:pPr>
            <w:r>
              <w:rPr>
                <w:rFonts w:ascii="宋体" w:hAnsi="宋体" w:hint="eastAsia"/>
                <w:szCs w:val="21"/>
              </w:rPr>
              <w:t>14</w:t>
            </w:r>
          </w:p>
        </w:tc>
        <w:tc>
          <w:tcPr>
            <w:tcW w:w="617" w:type="dxa"/>
            <w:vAlign w:val="center"/>
          </w:tcPr>
          <w:p w14:paraId="59C3DE43" w14:textId="77777777" w:rsidR="00E40CD1" w:rsidRDefault="007F2B03">
            <w:pPr>
              <w:spacing w:line="440" w:lineRule="exact"/>
              <w:jc w:val="center"/>
              <w:rPr>
                <w:rFonts w:ascii="宋体" w:hAnsi="宋体"/>
                <w:szCs w:val="21"/>
              </w:rPr>
            </w:pPr>
            <w:r>
              <w:rPr>
                <w:rFonts w:ascii="宋体" w:hAnsi="宋体" w:hint="eastAsia"/>
                <w:szCs w:val="21"/>
              </w:rPr>
              <w:t>15</w:t>
            </w:r>
          </w:p>
        </w:tc>
        <w:tc>
          <w:tcPr>
            <w:tcW w:w="618" w:type="dxa"/>
            <w:vAlign w:val="center"/>
          </w:tcPr>
          <w:p w14:paraId="4A328708" w14:textId="77777777" w:rsidR="00E40CD1" w:rsidRDefault="007F2B03">
            <w:pPr>
              <w:spacing w:line="440" w:lineRule="exact"/>
              <w:jc w:val="center"/>
              <w:rPr>
                <w:rFonts w:ascii="宋体" w:hAnsi="宋体"/>
                <w:szCs w:val="21"/>
              </w:rPr>
            </w:pPr>
            <w:r>
              <w:rPr>
                <w:rFonts w:ascii="宋体" w:hAnsi="宋体" w:hint="eastAsia"/>
                <w:szCs w:val="21"/>
              </w:rPr>
              <w:t>16</w:t>
            </w:r>
          </w:p>
        </w:tc>
        <w:tc>
          <w:tcPr>
            <w:tcW w:w="618" w:type="dxa"/>
            <w:vAlign w:val="center"/>
          </w:tcPr>
          <w:p w14:paraId="0F731DD1" w14:textId="77777777" w:rsidR="00E40CD1" w:rsidRDefault="007F2B03">
            <w:pPr>
              <w:spacing w:line="440" w:lineRule="exact"/>
              <w:jc w:val="center"/>
              <w:rPr>
                <w:rFonts w:ascii="宋体" w:hAnsi="宋体"/>
                <w:szCs w:val="21"/>
              </w:rPr>
            </w:pPr>
            <w:r>
              <w:rPr>
                <w:rFonts w:ascii="宋体" w:hAnsi="宋体" w:hint="eastAsia"/>
                <w:szCs w:val="21"/>
              </w:rPr>
              <w:t>17</w:t>
            </w:r>
          </w:p>
        </w:tc>
        <w:tc>
          <w:tcPr>
            <w:tcW w:w="618" w:type="dxa"/>
            <w:vAlign w:val="center"/>
          </w:tcPr>
          <w:p w14:paraId="4E4BA195" w14:textId="77777777" w:rsidR="00E40CD1" w:rsidRDefault="007F2B03">
            <w:pPr>
              <w:spacing w:line="440" w:lineRule="exact"/>
              <w:jc w:val="center"/>
              <w:rPr>
                <w:rFonts w:ascii="宋体" w:hAnsi="宋体"/>
                <w:szCs w:val="21"/>
              </w:rPr>
            </w:pPr>
            <w:r>
              <w:rPr>
                <w:rFonts w:ascii="宋体" w:hAnsi="宋体" w:hint="eastAsia"/>
                <w:szCs w:val="21"/>
              </w:rPr>
              <w:t>18</w:t>
            </w:r>
          </w:p>
        </w:tc>
        <w:tc>
          <w:tcPr>
            <w:tcW w:w="602" w:type="dxa"/>
            <w:vAlign w:val="center"/>
          </w:tcPr>
          <w:p w14:paraId="4682B5FB" w14:textId="77777777" w:rsidR="00E40CD1" w:rsidRDefault="007F2B03">
            <w:pPr>
              <w:spacing w:line="440" w:lineRule="exact"/>
              <w:jc w:val="center"/>
              <w:rPr>
                <w:rFonts w:ascii="宋体" w:hAnsi="宋体"/>
                <w:szCs w:val="21"/>
              </w:rPr>
            </w:pPr>
            <w:r>
              <w:rPr>
                <w:rFonts w:ascii="宋体" w:hAnsi="宋体" w:hint="eastAsia"/>
                <w:szCs w:val="21"/>
              </w:rPr>
              <w:t>19</w:t>
            </w:r>
          </w:p>
        </w:tc>
        <w:tc>
          <w:tcPr>
            <w:tcW w:w="709" w:type="dxa"/>
            <w:vAlign w:val="center"/>
          </w:tcPr>
          <w:p w14:paraId="1F8C4AC2" w14:textId="77777777" w:rsidR="00E40CD1" w:rsidRDefault="007F2B03">
            <w:pPr>
              <w:spacing w:line="440" w:lineRule="exact"/>
              <w:jc w:val="center"/>
              <w:rPr>
                <w:rFonts w:ascii="宋体" w:hAnsi="宋体"/>
                <w:szCs w:val="21"/>
              </w:rPr>
            </w:pPr>
            <w:r>
              <w:rPr>
                <w:rFonts w:ascii="宋体" w:hAnsi="宋体" w:hint="eastAsia"/>
                <w:szCs w:val="21"/>
              </w:rPr>
              <w:t>20</w:t>
            </w:r>
          </w:p>
        </w:tc>
        <w:tc>
          <w:tcPr>
            <w:tcW w:w="653" w:type="dxa"/>
            <w:vAlign w:val="center"/>
          </w:tcPr>
          <w:p w14:paraId="641CAF85" w14:textId="77777777" w:rsidR="00E40CD1" w:rsidRDefault="007F2B03">
            <w:pPr>
              <w:spacing w:line="440" w:lineRule="exact"/>
              <w:jc w:val="center"/>
              <w:rPr>
                <w:rFonts w:ascii="宋体" w:hAnsi="宋体"/>
                <w:szCs w:val="21"/>
              </w:rPr>
            </w:pPr>
            <w:r>
              <w:rPr>
                <w:rFonts w:ascii="宋体" w:hAnsi="宋体" w:hint="eastAsia"/>
                <w:szCs w:val="21"/>
              </w:rPr>
              <w:t>21</w:t>
            </w:r>
          </w:p>
        </w:tc>
      </w:tr>
      <w:tr w:rsidR="00E40CD1" w14:paraId="2A39516D" w14:textId="77777777">
        <w:trPr>
          <w:cantSplit/>
          <w:trHeight w:val="915"/>
          <w:jc w:val="center"/>
        </w:trPr>
        <w:tc>
          <w:tcPr>
            <w:tcW w:w="1772" w:type="dxa"/>
            <w:vAlign w:val="center"/>
          </w:tcPr>
          <w:p w14:paraId="2D275669" w14:textId="77777777" w:rsidR="00E40CD1" w:rsidRDefault="007F2B03">
            <w:pPr>
              <w:spacing w:line="440" w:lineRule="exact"/>
              <w:jc w:val="center"/>
              <w:rPr>
                <w:rFonts w:ascii="宋体" w:hAnsi="宋体"/>
                <w:szCs w:val="21"/>
              </w:rPr>
            </w:pPr>
            <w:proofErr w:type="gramStart"/>
            <w:r>
              <w:rPr>
                <w:rFonts w:ascii="宋体" w:hAnsi="宋体" w:hint="eastAsia"/>
                <w:szCs w:val="21"/>
              </w:rPr>
              <w:t>一</w:t>
            </w:r>
            <w:proofErr w:type="gramEnd"/>
          </w:p>
        </w:tc>
        <w:tc>
          <w:tcPr>
            <w:tcW w:w="617" w:type="dxa"/>
            <w:vAlign w:val="center"/>
          </w:tcPr>
          <w:p w14:paraId="592AC7D8" w14:textId="77777777" w:rsidR="00E40CD1" w:rsidRDefault="00E40CD1">
            <w:pPr>
              <w:spacing w:line="300" w:lineRule="exact"/>
              <w:jc w:val="center"/>
              <w:rPr>
                <w:rFonts w:ascii="宋体" w:hAnsi="宋体"/>
                <w:szCs w:val="21"/>
              </w:rPr>
            </w:pPr>
          </w:p>
        </w:tc>
        <w:tc>
          <w:tcPr>
            <w:tcW w:w="617" w:type="dxa"/>
            <w:vAlign w:val="center"/>
          </w:tcPr>
          <w:p w14:paraId="5941912B" w14:textId="77777777" w:rsidR="00E40CD1" w:rsidRDefault="00E40CD1">
            <w:pPr>
              <w:spacing w:line="440" w:lineRule="exact"/>
              <w:jc w:val="center"/>
              <w:rPr>
                <w:rFonts w:ascii="宋体" w:hAnsi="宋体"/>
                <w:szCs w:val="21"/>
              </w:rPr>
            </w:pPr>
          </w:p>
        </w:tc>
        <w:tc>
          <w:tcPr>
            <w:tcW w:w="1852" w:type="dxa"/>
            <w:gridSpan w:val="5"/>
            <w:vAlign w:val="center"/>
          </w:tcPr>
          <w:p w14:paraId="436B0772" w14:textId="77777777" w:rsidR="00E40CD1" w:rsidRDefault="007F2B03">
            <w:pPr>
              <w:spacing w:line="440" w:lineRule="exact"/>
              <w:jc w:val="center"/>
              <w:rPr>
                <w:rFonts w:ascii="宋体" w:hAnsi="宋体"/>
                <w:szCs w:val="21"/>
              </w:rPr>
            </w:pPr>
            <w:r>
              <w:rPr>
                <w:rFonts w:ascii="宋体" w:hAnsi="宋体" w:hint="eastAsia"/>
                <w:szCs w:val="21"/>
              </w:rPr>
              <w:t>军事技能训练</w:t>
            </w:r>
          </w:p>
          <w:p w14:paraId="7C097EAC" w14:textId="77777777" w:rsidR="00E40CD1" w:rsidRDefault="007F2B03">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27" w:type="dxa"/>
            <w:gridSpan w:val="14"/>
            <w:vAlign w:val="center"/>
          </w:tcPr>
          <w:p w14:paraId="134D79A8" w14:textId="77777777" w:rsidR="00E40CD1" w:rsidRDefault="007F2B03">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1" w:type="dxa"/>
            <w:gridSpan w:val="2"/>
            <w:vAlign w:val="center"/>
          </w:tcPr>
          <w:p w14:paraId="1E40EE89" w14:textId="77777777" w:rsidR="00E40CD1" w:rsidRDefault="007F2B03">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14:paraId="3C0BC2B4" w14:textId="77777777" w:rsidR="00E40CD1" w:rsidRDefault="007F2B03">
            <w:pPr>
              <w:spacing w:line="440" w:lineRule="exact"/>
              <w:jc w:val="center"/>
              <w:rPr>
                <w:rFonts w:ascii="宋体" w:hAnsi="宋体"/>
                <w:szCs w:val="21"/>
              </w:rPr>
            </w:pPr>
            <w:r>
              <w:rPr>
                <w:rFonts w:ascii="宋体" w:hAnsi="宋体" w:hint="eastAsia"/>
                <w:szCs w:val="21"/>
              </w:rPr>
              <w:t>社会实践</w:t>
            </w:r>
          </w:p>
        </w:tc>
      </w:tr>
      <w:tr w:rsidR="00E40CD1" w14:paraId="46DED547" w14:textId="77777777">
        <w:trPr>
          <w:cantSplit/>
          <w:trHeight w:val="915"/>
          <w:jc w:val="center"/>
        </w:trPr>
        <w:tc>
          <w:tcPr>
            <w:tcW w:w="1772" w:type="dxa"/>
            <w:vAlign w:val="center"/>
          </w:tcPr>
          <w:p w14:paraId="73F59ADC" w14:textId="77777777" w:rsidR="00E40CD1" w:rsidRDefault="007F2B03">
            <w:pPr>
              <w:spacing w:line="440" w:lineRule="exact"/>
              <w:jc w:val="center"/>
              <w:rPr>
                <w:rFonts w:ascii="宋体" w:hAnsi="宋体"/>
                <w:szCs w:val="21"/>
              </w:rPr>
            </w:pPr>
            <w:r>
              <w:rPr>
                <w:rFonts w:ascii="宋体" w:hAnsi="宋体" w:hint="eastAsia"/>
                <w:szCs w:val="21"/>
              </w:rPr>
              <w:t>二</w:t>
            </w:r>
          </w:p>
        </w:tc>
        <w:tc>
          <w:tcPr>
            <w:tcW w:w="11113" w:type="dxa"/>
            <w:gridSpan w:val="21"/>
            <w:vAlign w:val="center"/>
          </w:tcPr>
          <w:p w14:paraId="3042E914" w14:textId="77777777" w:rsidR="00E40CD1" w:rsidRDefault="007F2B03">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11" w:type="dxa"/>
            <w:gridSpan w:val="2"/>
            <w:vAlign w:val="center"/>
          </w:tcPr>
          <w:p w14:paraId="11F4612F" w14:textId="77777777" w:rsidR="00E40CD1" w:rsidRDefault="007F2B03">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14:paraId="67411566" w14:textId="77777777" w:rsidR="00E40CD1" w:rsidRDefault="007F2B03">
            <w:pPr>
              <w:spacing w:line="440" w:lineRule="exact"/>
              <w:jc w:val="center"/>
              <w:rPr>
                <w:rFonts w:ascii="宋体" w:hAnsi="宋体"/>
                <w:szCs w:val="21"/>
              </w:rPr>
            </w:pPr>
            <w:r>
              <w:rPr>
                <w:rFonts w:ascii="宋体" w:hAnsi="宋体" w:hint="eastAsia"/>
                <w:szCs w:val="21"/>
              </w:rPr>
              <w:t>社会实践</w:t>
            </w:r>
          </w:p>
        </w:tc>
      </w:tr>
      <w:tr w:rsidR="00E40CD1" w14:paraId="670C9F45" w14:textId="77777777">
        <w:trPr>
          <w:cantSplit/>
          <w:trHeight w:val="915"/>
          <w:jc w:val="center"/>
        </w:trPr>
        <w:tc>
          <w:tcPr>
            <w:tcW w:w="1772" w:type="dxa"/>
            <w:vAlign w:val="center"/>
          </w:tcPr>
          <w:p w14:paraId="6DA8DBDB" w14:textId="77777777" w:rsidR="00E40CD1" w:rsidRDefault="007F2B03">
            <w:pPr>
              <w:spacing w:line="440" w:lineRule="exact"/>
              <w:jc w:val="center"/>
              <w:rPr>
                <w:rFonts w:ascii="宋体" w:hAnsi="宋体"/>
                <w:szCs w:val="21"/>
              </w:rPr>
            </w:pPr>
            <w:r>
              <w:rPr>
                <w:rFonts w:ascii="宋体" w:hAnsi="宋体" w:hint="eastAsia"/>
                <w:szCs w:val="21"/>
              </w:rPr>
              <w:t>三</w:t>
            </w:r>
          </w:p>
        </w:tc>
        <w:tc>
          <w:tcPr>
            <w:tcW w:w="11113" w:type="dxa"/>
            <w:gridSpan w:val="21"/>
            <w:vAlign w:val="center"/>
          </w:tcPr>
          <w:p w14:paraId="02076350" w14:textId="77777777" w:rsidR="00E40CD1" w:rsidRDefault="007F2B03">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w:t>
            </w:r>
            <w:r>
              <w:rPr>
                <w:rFonts w:ascii="宋体" w:hAnsi="宋体"/>
                <w:szCs w:val="21"/>
              </w:rPr>
              <w:t>8</w:t>
            </w:r>
            <w:r>
              <w:rPr>
                <w:rFonts w:ascii="宋体" w:hAnsi="宋体" w:hint="eastAsia"/>
                <w:szCs w:val="21"/>
              </w:rPr>
              <w:t>周</w:t>
            </w:r>
          </w:p>
        </w:tc>
        <w:tc>
          <w:tcPr>
            <w:tcW w:w="1311" w:type="dxa"/>
            <w:gridSpan w:val="2"/>
            <w:vAlign w:val="center"/>
          </w:tcPr>
          <w:p w14:paraId="7079A630" w14:textId="77777777" w:rsidR="00E40CD1" w:rsidRDefault="007F2B03">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14:paraId="05E96D24" w14:textId="77777777" w:rsidR="00E40CD1" w:rsidRDefault="007F2B03">
            <w:pPr>
              <w:spacing w:line="440" w:lineRule="exact"/>
              <w:jc w:val="center"/>
              <w:rPr>
                <w:rFonts w:ascii="宋体" w:hAnsi="宋体"/>
                <w:szCs w:val="21"/>
              </w:rPr>
            </w:pPr>
            <w:r>
              <w:rPr>
                <w:rFonts w:ascii="宋体" w:hAnsi="宋体" w:hint="eastAsia"/>
                <w:szCs w:val="21"/>
              </w:rPr>
              <w:t>社会实践</w:t>
            </w:r>
          </w:p>
        </w:tc>
      </w:tr>
      <w:tr w:rsidR="00E40CD1" w14:paraId="32D4BED1" w14:textId="77777777">
        <w:trPr>
          <w:cantSplit/>
          <w:trHeight w:val="915"/>
          <w:jc w:val="center"/>
        </w:trPr>
        <w:tc>
          <w:tcPr>
            <w:tcW w:w="1772" w:type="dxa"/>
            <w:vAlign w:val="center"/>
          </w:tcPr>
          <w:p w14:paraId="6A4705D0" w14:textId="77777777" w:rsidR="00E40CD1" w:rsidRDefault="007F2B03">
            <w:pPr>
              <w:spacing w:line="440" w:lineRule="exact"/>
              <w:jc w:val="center"/>
              <w:rPr>
                <w:rFonts w:ascii="宋体" w:hAnsi="宋体"/>
                <w:szCs w:val="21"/>
              </w:rPr>
            </w:pPr>
            <w:r>
              <w:rPr>
                <w:rFonts w:ascii="宋体" w:hAnsi="宋体" w:hint="eastAsia"/>
                <w:szCs w:val="21"/>
              </w:rPr>
              <w:t>四</w:t>
            </w:r>
          </w:p>
        </w:tc>
        <w:tc>
          <w:tcPr>
            <w:tcW w:w="9259" w:type="dxa"/>
            <w:gridSpan w:val="18"/>
            <w:vAlign w:val="center"/>
          </w:tcPr>
          <w:p w14:paraId="41B6DE0B" w14:textId="77777777" w:rsidR="00E40CD1" w:rsidRDefault="007F2B03">
            <w:pPr>
              <w:spacing w:line="440" w:lineRule="exact"/>
              <w:jc w:val="center"/>
              <w:rPr>
                <w:rFonts w:ascii="宋体" w:hAnsi="宋体"/>
                <w:szCs w:val="21"/>
              </w:rPr>
            </w:pPr>
            <w:r>
              <w:rPr>
                <w:rFonts w:ascii="宋体" w:hAnsi="宋体" w:hint="eastAsia"/>
                <w:szCs w:val="21"/>
              </w:rPr>
              <w:t>课堂教学</w:t>
            </w:r>
            <w:r>
              <w:rPr>
                <w:rFonts w:ascii="宋体" w:hAnsi="宋体"/>
                <w:szCs w:val="21"/>
              </w:rPr>
              <w:t>15</w:t>
            </w:r>
            <w:r>
              <w:rPr>
                <w:rFonts w:ascii="宋体" w:hAnsi="宋体" w:hint="eastAsia"/>
                <w:szCs w:val="21"/>
              </w:rPr>
              <w:t>周</w:t>
            </w:r>
          </w:p>
        </w:tc>
        <w:tc>
          <w:tcPr>
            <w:tcW w:w="1236" w:type="dxa"/>
            <w:gridSpan w:val="2"/>
            <w:vAlign w:val="center"/>
          </w:tcPr>
          <w:p w14:paraId="1F7131E7" w14:textId="77777777" w:rsidR="00E40CD1" w:rsidRDefault="007F2B03">
            <w:pPr>
              <w:spacing w:line="440" w:lineRule="exact"/>
              <w:jc w:val="center"/>
              <w:rPr>
                <w:rFonts w:ascii="宋体" w:hAnsi="宋体"/>
                <w:szCs w:val="21"/>
              </w:rPr>
            </w:pPr>
            <w:r>
              <w:rPr>
                <w:rFonts w:ascii="宋体" w:hAnsi="宋体" w:hint="eastAsia"/>
                <w:szCs w:val="21"/>
              </w:rPr>
              <w:t>校内实训</w:t>
            </w:r>
            <w:r>
              <w:rPr>
                <w:rFonts w:ascii="宋体" w:hAnsi="宋体" w:hint="eastAsia"/>
                <w:szCs w:val="21"/>
              </w:rPr>
              <w:t>2</w:t>
            </w:r>
            <w:r>
              <w:rPr>
                <w:rFonts w:ascii="宋体" w:hAnsi="宋体" w:hint="eastAsia"/>
                <w:szCs w:val="21"/>
              </w:rPr>
              <w:t>周</w:t>
            </w:r>
          </w:p>
        </w:tc>
        <w:tc>
          <w:tcPr>
            <w:tcW w:w="618" w:type="dxa"/>
            <w:vAlign w:val="center"/>
          </w:tcPr>
          <w:p w14:paraId="54941F97" w14:textId="77777777" w:rsidR="00E40CD1" w:rsidRDefault="007F2B03">
            <w:pPr>
              <w:spacing w:line="440" w:lineRule="exact"/>
              <w:jc w:val="center"/>
              <w:rPr>
                <w:rFonts w:ascii="宋体" w:hAnsi="宋体"/>
                <w:sz w:val="20"/>
                <w:szCs w:val="20"/>
              </w:rPr>
            </w:pPr>
            <w:r>
              <w:rPr>
                <w:rFonts w:ascii="宋体" w:hAnsi="宋体" w:hint="eastAsia"/>
                <w:sz w:val="20"/>
                <w:szCs w:val="20"/>
              </w:rPr>
              <w:t>创业实训</w:t>
            </w:r>
            <w:r>
              <w:rPr>
                <w:rFonts w:ascii="宋体" w:hAnsi="宋体" w:hint="eastAsia"/>
                <w:sz w:val="20"/>
                <w:szCs w:val="20"/>
              </w:rPr>
              <w:t>1</w:t>
            </w:r>
            <w:r>
              <w:rPr>
                <w:rFonts w:ascii="宋体" w:hAnsi="宋体" w:hint="eastAsia"/>
                <w:sz w:val="20"/>
                <w:szCs w:val="20"/>
              </w:rPr>
              <w:t>周</w:t>
            </w:r>
          </w:p>
        </w:tc>
        <w:tc>
          <w:tcPr>
            <w:tcW w:w="1311" w:type="dxa"/>
            <w:gridSpan w:val="2"/>
            <w:vAlign w:val="center"/>
          </w:tcPr>
          <w:p w14:paraId="518CD84B" w14:textId="77777777" w:rsidR="00E40CD1" w:rsidRDefault="007F2B03">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14:paraId="2352996D" w14:textId="77777777" w:rsidR="00E40CD1" w:rsidRDefault="00E40CD1">
            <w:pPr>
              <w:spacing w:line="440" w:lineRule="exact"/>
              <w:jc w:val="center"/>
              <w:rPr>
                <w:rFonts w:ascii="宋体" w:hAnsi="宋体"/>
                <w:szCs w:val="21"/>
              </w:rPr>
            </w:pPr>
          </w:p>
        </w:tc>
      </w:tr>
      <w:tr w:rsidR="00E40CD1" w14:paraId="3EC11295" w14:textId="77777777">
        <w:trPr>
          <w:cantSplit/>
          <w:trHeight w:val="915"/>
          <w:jc w:val="center"/>
        </w:trPr>
        <w:tc>
          <w:tcPr>
            <w:tcW w:w="1772" w:type="dxa"/>
            <w:vAlign w:val="center"/>
          </w:tcPr>
          <w:p w14:paraId="26A93810" w14:textId="77777777" w:rsidR="00E40CD1" w:rsidRDefault="007F2B03">
            <w:pPr>
              <w:spacing w:line="440" w:lineRule="exact"/>
              <w:jc w:val="center"/>
              <w:rPr>
                <w:rFonts w:ascii="宋体" w:hAnsi="宋体"/>
                <w:szCs w:val="21"/>
              </w:rPr>
            </w:pPr>
            <w:r>
              <w:rPr>
                <w:rFonts w:ascii="宋体" w:hAnsi="宋体" w:hint="eastAsia"/>
                <w:szCs w:val="21"/>
              </w:rPr>
              <w:t>五</w:t>
            </w:r>
          </w:p>
        </w:tc>
        <w:tc>
          <w:tcPr>
            <w:tcW w:w="13077" w:type="dxa"/>
            <w:gridSpan w:val="24"/>
            <w:vAlign w:val="center"/>
          </w:tcPr>
          <w:p w14:paraId="44D87303" w14:textId="77777777" w:rsidR="00E40CD1" w:rsidRDefault="007F2B03">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E40CD1" w14:paraId="3A64EA11" w14:textId="77777777">
        <w:trPr>
          <w:cantSplit/>
          <w:trHeight w:val="915"/>
          <w:jc w:val="center"/>
        </w:trPr>
        <w:tc>
          <w:tcPr>
            <w:tcW w:w="1772" w:type="dxa"/>
            <w:vAlign w:val="center"/>
          </w:tcPr>
          <w:p w14:paraId="0FF2A577" w14:textId="77777777" w:rsidR="00E40CD1" w:rsidRDefault="007F2B03">
            <w:pPr>
              <w:spacing w:line="440" w:lineRule="exact"/>
              <w:jc w:val="center"/>
              <w:rPr>
                <w:rFonts w:ascii="宋体" w:hAnsi="宋体"/>
                <w:szCs w:val="21"/>
              </w:rPr>
            </w:pPr>
            <w:r>
              <w:rPr>
                <w:rFonts w:ascii="宋体" w:hAnsi="宋体" w:hint="eastAsia"/>
                <w:szCs w:val="21"/>
              </w:rPr>
              <w:t>六</w:t>
            </w:r>
          </w:p>
        </w:tc>
        <w:tc>
          <w:tcPr>
            <w:tcW w:w="1791" w:type="dxa"/>
            <w:gridSpan w:val="3"/>
            <w:vAlign w:val="center"/>
          </w:tcPr>
          <w:p w14:paraId="6AC276B5" w14:textId="77777777" w:rsidR="00E40CD1" w:rsidRDefault="007F2B03">
            <w:pPr>
              <w:spacing w:line="440" w:lineRule="exact"/>
              <w:jc w:val="center"/>
              <w:rPr>
                <w:rFonts w:ascii="宋体" w:hAnsi="宋体"/>
                <w:szCs w:val="21"/>
              </w:rPr>
            </w:pPr>
            <w:r>
              <w:rPr>
                <w:rFonts w:ascii="宋体" w:hAnsi="宋体" w:hint="eastAsia"/>
                <w:szCs w:val="21"/>
              </w:rPr>
              <w:t>岗位实习</w:t>
            </w:r>
            <w:r>
              <w:rPr>
                <w:rFonts w:ascii="宋体" w:hAnsi="宋体"/>
                <w:szCs w:val="21"/>
              </w:rPr>
              <w:t>3</w:t>
            </w:r>
            <w:r>
              <w:rPr>
                <w:rFonts w:ascii="宋体" w:hAnsi="宋体" w:hint="eastAsia"/>
                <w:szCs w:val="21"/>
              </w:rPr>
              <w:t>周</w:t>
            </w:r>
          </w:p>
        </w:tc>
        <w:tc>
          <w:tcPr>
            <w:tcW w:w="1264" w:type="dxa"/>
            <w:gridSpan w:val="3"/>
            <w:vAlign w:val="center"/>
          </w:tcPr>
          <w:p w14:paraId="4150EB99" w14:textId="77777777" w:rsidR="00E40CD1" w:rsidRDefault="007F2B03">
            <w:pPr>
              <w:spacing w:line="440" w:lineRule="exact"/>
              <w:jc w:val="center"/>
              <w:rPr>
                <w:rFonts w:ascii="宋体" w:hAnsi="宋体"/>
                <w:szCs w:val="21"/>
              </w:rPr>
            </w:pPr>
            <w:r>
              <w:rPr>
                <w:rFonts w:ascii="宋体" w:hAnsi="宋体" w:hint="eastAsia"/>
                <w:szCs w:val="21"/>
              </w:rPr>
              <w:t>毕业考核</w:t>
            </w:r>
            <w:r>
              <w:rPr>
                <w:rFonts w:ascii="宋体" w:hAnsi="宋体" w:hint="eastAsia"/>
                <w:szCs w:val="21"/>
              </w:rPr>
              <w:t>2</w:t>
            </w:r>
            <w:r>
              <w:rPr>
                <w:rFonts w:ascii="宋体" w:hAnsi="宋体" w:hint="eastAsia"/>
                <w:szCs w:val="21"/>
              </w:rPr>
              <w:t>周</w:t>
            </w:r>
          </w:p>
        </w:tc>
        <w:tc>
          <w:tcPr>
            <w:tcW w:w="633" w:type="dxa"/>
            <w:gridSpan w:val="2"/>
            <w:vAlign w:val="center"/>
          </w:tcPr>
          <w:p w14:paraId="586B315C" w14:textId="77777777" w:rsidR="00E40CD1" w:rsidRDefault="00E40CD1">
            <w:pPr>
              <w:spacing w:line="440" w:lineRule="exact"/>
              <w:jc w:val="center"/>
              <w:rPr>
                <w:rFonts w:ascii="宋体" w:hAnsi="宋体"/>
                <w:szCs w:val="21"/>
              </w:rPr>
            </w:pPr>
          </w:p>
        </w:tc>
        <w:tc>
          <w:tcPr>
            <w:tcW w:w="633" w:type="dxa"/>
            <w:gridSpan w:val="2"/>
            <w:vAlign w:val="center"/>
          </w:tcPr>
          <w:p w14:paraId="23517C07" w14:textId="77777777" w:rsidR="00E40CD1" w:rsidRDefault="00E40CD1">
            <w:pPr>
              <w:spacing w:line="440" w:lineRule="exact"/>
              <w:jc w:val="center"/>
              <w:rPr>
                <w:rFonts w:ascii="宋体" w:hAnsi="宋体"/>
                <w:szCs w:val="21"/>
              </w:rPr>
            </w:pPr>
          </w:p>
        </w:tc>
        <w:tc>
          <w:tcPr>
            <w:tcW w:w="617" w:type="dxa"/>
            <w:vAlign w:val="center"/>
          </w:tcPr>
          <w:p w14:paraId="080FD7B6" w14:textId="77777777" w:rsidR="00E40CD1" w:rsidRDefault="00E40CD1">
            <w:pPr>
              <w:spacing w:line="440" w:lineRule="exact"/>
              <w:jc w:val="center"/>
              <w:rPr>
                <w:rFonts w:ascii="宋体" w:hAnsi="宋体"/>
                <w:szCs w:val="21"/>
              </w:rPr>
            </w:pPr>
          </w:p>
        </w:tc>
        <w:tc>
          <w:tcPr>
            <w:tcW w:w="617" w:type="dxa"/>
            <w:vAlign w:val="center"/>
          </w:tcPr>
          <w:p w14:paraId="62D31950" w14:textId="77777777" w:rsidR="00E40CD1" w:rsidRDefault="00E40CD1">
            <w:pPr>
              <w:spacing w:line="440" w:lineRule="exact"/>
              <w:jc w:val="center"/>
              <w:rPr>
                <w:rFonts w:ascii="宋体" w:hAnsi="宋体"/>
                <w:szCs w:val="21"/>
              </w:rPr>
            </w:pPr>
          </w:p>
        </w:tc>
        <w:tc>
          <w:tcPr>
            <w:tcW w:w="618" w:type="dxa"/>
            <w:vAlign w:val="center"/>
          </w:tcPr>
          <w:p w14:paraId="577EF4BE" w14:textId="77777777" w:rsidR="00E40CD1" w:rsidRDefault="00E40CD1">
            <w:pPr>
              <w:spacing w:line="440" w:lineRule="exact"/>
              <w:jc w:val="center"/>
              <w:rPr>
                <w:rFonts w:ascii="宋体" w:hAnsi="宋体"/>
                <w:szCs w:val="21"/>
              </w:rPr>
            </w:pPr>
          </w:p>
        </w:tc>
        <w:tc>
          <w:tcPr>
            <w:tcW w:w="617" w:type="dxa"/>
            <w:vAlign w:val="center"/>
          </w:tcPr>
          <w:p w14:paraId="3C7FFF54" w14:textId="77777777" w:rsidR="00E40CD1" w:rsidRDefault="00E40CD1">
            <w:pPr>
              <w:spacing w:line="440" w:lineRule="exact"/>
              <w:jc w:val="center"/>
              <w:rPr>
                <w:rFonts w:ascii="宋体" w:hAnsi="宋体"/>
                <w:szCs w:val="21"/>
              </w:rPr>
            </w:pPr>
          </w:p>
        </w:tc>
        <w:tc>
          <w:tcPr>
            <w:tcW w:w="617" w:type="dxa"/>
            <w:vAlign w:val="center"/>
          </w:tcPr>
          <w:p w14:paraId="15731F59" w14:textId="77777777" w:rsidR="00E40CD1" w:rsidRDefault="00E40CD1">
            <w:pPr>
              <w:spacing w:line="440" w:lineRule="exact"/>
              <w:jc w:val="center"/>
              <w:rPr>
                <w:rFonts w:ascii="宋体" w:hAnsi="宋体"/>
                <w:szCs w:val="21"/>
              </w:rPr>
            </w:pPr>
          </w:p>
        </w:tc>
        <w:tc>
          <w:tcPr>
            <w:tcW w:w="617" w:type="dxa"/>
            <w:vAlign w:val="center"/>
          </w:tcPr>
          <w:p w14:paraId="7C864709" w14:textId="77777777" w:rsidR="00E40CD1" w:rsidRDefault="00E40CD1">
            <w:pPr>
              <w:spacing w:line="440" w:lineRule="exact"/>
              <w:jc w:val="center"/>
              <w:rPr>
                <w:rFonts w:ascii="宋体" w:hAnsi="宋体"/>
                <w:szCs w:val="21"/>
              </w:rPr>
            </w:pPr>
          </w:p>
        </w:tc>
        <w:tc>
          <w:tcPr>
            <w:tcW w:w="618" w:type="dxa"/>
            <w:vAlign w:val="center"/>
          </w:tcPr>
          <w:p w14:paraId="46601CD4" w14:textId="77777777" w:rsidR="00E40CD1" w:rsidRDefault="00E40CD1">
            <w:pPr>
              <w:spacing w:line="440" w:lineRule="exact"/>
              <w:jc w:val="center"/>
              <w:rPr>
                <w:rFonts w:ascii="宋体" w:hAnsi="宋体"/>
                <w:szCs w:val="21"/>
              </w:rPr>
            </w:pPr>
          </w:p>
        </w:tc>
        <w:tc>
          <w:tcPr>
            <w:tcW w:w="617" w:type="dxa"/>
            <w:vAlign w:val="center"/>
          </w:tcPr>
          <w:p w14:paraId="703ED4E4" w14:textId="77777777" w:rsidR="00E40CD1" w:rsidRDefault="00E40CD1">
            <w:pPr>
              <w:spacing w:line="440" w:lineRule="exact"/>
              <w:jc w:val="center"/>
              <w:rPr>
                <w:rFonts w:ascii="宋体" w:hAnsi="宋体"/>
                <w:szCs w:val="21"/>
              </w:rPr>
            </w:pPr>
          </w:p>
        </w:tc>
        <w:tc>
          <w:tcPr>
            <w:tcW w:w="618" w:type="dxa"/>
            <w:vAlign w:val="center"/>
          </w:tcPr>
          <w:p w14:paraId="357A33E7" w14:textId="77777777" w:rsidR="00E40CD1" w:rsidRDefault="00E40CD1">
            <w:pPr>
              <w:spacing w:line="440" w:lineRule="exact"/>
              <w:jc w:val="center"/>
              <w:rPr>
                <w:rFonts w:ascii="宋体" w:hAnsi="宋体"/>
                <w:szCs w:val="21"/>
              </w:rPr>
            </w:pPr>
          </w:p>
        </w:tc>
        <w:tc>
          <w:tcPr>
            <w:tcW w:w="618" w:type="dxa"/>
            <w:vAlign w:val="center"/>
          </w:tcPr>
          <w:p w14:paraId="2C25EF2C" w14:textId="77777777" w:rsidR="00E40CD1" w:rsidRDefault="00E40CD1">
            <w:pPr>
              <w:spacing w:line="440" w:lineRule="exact"/>
              <w:jc w:val="center"/>
              <w:rPr>
                <w:rFonts w:ascii="宋体" w:hAnsi="宋体"/>
                <w:szCs w:val="21"/>
              </w:rPr>
            </w:pPr>
          </w:p>
        </w:tc>
        <w:tc>
          <w:tcPr>
            <w:tcW w:w="618" w:type="dxa"/>
            <w:vAlign w:val="center"/>
          </w:tcPr>
          <w:p w14:paraId="4655450C" w14:textId="77777777" w:rsidR="00E40CD1" w:rsidRDefault="00E40CD1">
            <w:pPr>
              <w:spacing w:line="440" w:lineRule="exact"/>
              <w:jc w:val="center"/>
              <w:rPr>
                <w:rFonts w:ascii="宋体" w:hAnsi="宋体"/>
                <w:szCs w:val="21"/>
              </w:rPr>
            </w:pPr>
          </w:p>
        </w:tc>
        <w:tc>
          <w:tcPr>
            <w:tcW w:w="602" w:type="dxa"/>
            <w:vAlign w:val="center"/>
          </w:tcPr>
          <w:p w14:paraId="5046C3EF" w14:textId="77777777" w:rsidR="00E40CD1" w:rsidRDefault="00E40CD1">
            <w:pPr>
              <w:spacing w:line="440" w:lineRule="exact"/>
              <w:jc w:val="center"/>
              <w:rPr>
                <w:rFonts w:ascii="宋体" w:hAnsi="宋体"/>
                <w:szCs w:val="21"/>
              </w:rPr>
            </w:pPr>
          </w:p>
        </w:tc>
        <w:tc>
          <w:tcPr>
            <w:tcW w:w="709" w:type="dxa"/>
            <w:vAlign w:val="center"/>
          </w:tcPr>
          <w:p w14:paraId="45D79B37" w14:textId="77777777" w:rsidR="00E40CD1" w:rsidRDefault="00E40CD1">
            <w:pPr>
              <w:spacing w:line="440" w:lineRule="exact"/>
              <w:jc w:val="center"/>
              <w:rPr>
                <w:rFonts w:ascii="宋体" w:hAnsi="宋体"/>
                <w:szCs w:val="21"/>
              </w:rPr>
            </w:pPr>
          </w:p>
        </w:tc>
        <w:tc>
          <w:tcPr>
            <w:tcW w:w="653" w:type="dxa"/>
          </w:tcPr>
          <w:p w14:paraId="7B6A5C54" w14:textId="77777777" w:rsidR="00E40CD1" w:rsidRDefault="00E40CD1">
            <w:pPr>
              <w:spacing w:line="440" w:lineRule="exact"/>
              <w:jc w:val="center"/>
              <w:rPr>
                <w:rFonts w:ascii="宋体" w:hAnsi="宋体"/>
                <w:szCs w:val="21"/>
              </w:rPr>
            </w:pPr>
          </w:p>
        </w:tc>
      </w:tr>
    </w:tbl>
    <w:p w14:paraId="4C746937" w14:textId="77777777" w:rsidR="00E40CD1" w:rsidRDefault="00E40CD1">
      <w:pPr>
        <w:spacing w:line="440" w:lineRule="exact"/>
        <w:rPr>
          <w:rFonts w:ascii="宋体" w:hAnsi="宋体"/>
          <w:sz w:val="24"/>
        </w:rPr>
      </w:pPr>
    </w:p>
    <w:p w14:paraId="28F5310F" w14:textId="77777777" w:rsidR="00E40CD1" w:rsidRDefault="00E40CD1">
      <w:pPr>
        <w:spacing w:line="440" w:lineRule="exact"/>
        <w:rPr>
          <w:rFonts w:ascii="宋体" w:hAnsi="宋体"/>
          <w:sz w:val="24"/>
        </w:rPr>
        <w:sectPr w:rsidR="00E40CD1">
          <w:pgSz w:w="16838" w:h="11906" w:orient="landscape"/>
          <w:pgMar w:top="1247" w:right="1440" w:bottom="1304" w:left="1440" w:header="851" w:footer="992" w:gutter="0"/>
          <w:cols w:space="720"/>
          <w:docGrid w:type="lines" w:linePitch="312"/>
        </w:sectPr>
      </w:pPr>
    </w:p>
    <w:p w14:paraId="6167CA43" w14:textId="77777777" w:rsidR="00E40CD1" w:rsidRDefault="007F2B03">
      <w:pPr>
        <w:spacing w:line="440" w:lineRule="exact"/>
        <w:rPr>
          <w:rFonts w:ascii="宋体" w:hAnsi="宋体"/>
          <w:b/>
          <w:sz w:val="24"/>
        </w:rPr>
      </w:pP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707"/>
        <w:gridCol w:w="1134"/>
        <w:gridCol w:w="4326"/>
        <w:gridCol w:w="588"/>
        <w:gridCol w:w="590"/>
        <w:gridCol w:w="591"/>
        <w:gridCol w:w="592"/>
        <w:gridCol w:w="671"/>
        <w:gridCol w:w="654"/>
        <w:gridCol w:w="617"/>
        <w:gridCol w:w="549"/>
        <w:gridCol w:w="549"/>
        <w:gridCol w:w="554"/>
        <w:gridCol w:w="864"/>
        <w:gridCol w:w="668"/>
      </w:tblGrid>
      <w:tr w:rsidR="00E40CD1" w14:paraId="314F91A6" w14:textId="77777777" w:rsidTr="008802DC">
        <w:trPr>
          <w:trHeight w:val="279"/>
          <w:jc w:val="center"/>
        </w:trPr>
        <w:tc>
          <w:tcPr>
            <w:tcW w:w="564" w:type="dxa"/>
            <w:vMerge w:val="restart"/>
            <w:tcBorders>
              <w:top w:val="single" w:sz="4" w:space="0" w:color="auto"/>
              <w:left w:val="single" w:sz="4" w:space="0" w:color="auto"/>
              <w:right w:val="single" w:sz="4" w:space="0" w:color="auto"/>
            </w:tcBorders>
            <w:vAlign w:val="center"/>
          </w:tcPr>
          <w:p w14:paraId="65C766EC" w14:textId="77777777" w:rsidR="00E40CD1" w:rsidRDefault="007F2B03">
            <w:pPr>
              <w:jc w:val="center"/>
              <w:rPr>
                <w:b/>
                <w:kern w:val="0"/>
                <w:sz w:val="18"/>
                <w:szCs w:val="18"/>
              </w:rPr>
            </w:pPr>
            <w:r>
              <w:rPr>
                <w:b/>
                <w:kern w:val="0"/>
                <w:sz w:val="18"/>
                <w:szCs w:val="18"/>
              </w:rPr>
              <w:t>序号</w:t>
            </w:r>
          </w:p>
        </w:tc>
        <w:tc>
          <w:tcPr>
            <w:tcW w:w="707" w:type="dxa"/>
            <w:vMerge w:val="restart"/>
            <w:tcBorders>
              <w:top w:val="single" w:sz="4" w:space="0" w:color="auto"/>
              <w:left w:val="single" w:sz="4" w:space="0" w:color="auto"/>
              <w:right w:val="single" w:sz="4" w:space="0" w:color="auto"/>
            </w:tcBorders>
            <w:vAlign w:val="center"/>
          </w:tcPr>
          <w:p w14:paraId="2DC44BDE" w14:textId="77777777" w:rsidR="00E40CD1" w:rsidRDefault="007F2B03">
            <w:pPr>
              <w:jc w:val="center"/>
              <w:rPr>
                <w:b/>
                <w:kern w:val="0"/>
                <w:sz w:val="18"/>
                <w:szCs w:val="18"/>
              </w:rPr>
            </w:pPr>
            <w:r>
              <w:rPr>
                <w:b/>
                <w:kern w:val="0"/>
                <w:sz w:val="18"/>
                <w:szCs w:val="18"/>
              </w:rPr>
              <w:t>课程</w:t>
            </w:r>
          </w:p>
          <w:p w14:paraId="5E9F5F36" w14:textId="77777777" w:rsidR="00E40CD1" w:rsidRDefault="007F2B03">
            <w:pPr>
              <w:jc w:val="center"/>
              <w:rPr>
                <w:b/>
                <w:kern w:val="0"/>
                <w:sz w:val="18"/>
                <w:szCs w:val="18"/>
              </w:rPr>
            </w:pPr>
            <w:r>
              <w:rPr>
                <w:b/>
                <w:kern w:val="0"/>
                <w:sz w:val="18"/>
                <w:szCs w:val="18"/>
              </w:rPr>
              <w:t>类别</w:t>
            </w:r>
          </w:p>
        </w:tc>
        <w:tc>
          <w:tcPr>
            <w:tcW w:w="1134" w:type="dxa"/>
            <w:vMerge w:val="restart"/>
            <w:tcBorders>
              <w:top w:val="single" w:sz="4" w:space="0" w:color="auto"/>
              <w:left w:val="single" w:sz="4" w:space="0" w:color="auto"/>
              <w:right w:val="single" w:sz="4" w:space="0" w:color="auto"/>
            </w:tcBorders>
            <w:vAlign w:val="center"/>
          </w:tcPr>
          <w:p w14:paraId="2314731C" w14:textId="77777777" w:rsidR="00E40CD1" w:rsidRDefault="007F2B03">
            <w:pPr>
              <w:jc w:val="center"/>
              <w:rPr>
                <w:b/>
                <w:kern w:val="0"/>
                <w:sz w:val="18"/>
                <w:szCs w:val="18"/>
              </w:rPr>
            </w:pPr>
            <w:r>
              <w:rPr>
                <w:rFonts w:hint="eastAsia"/>
                <w:b/>
                <w:kern w:val="0"/>
                <w:sz w:val="18"/>
                <w:szCs w:val="18"/>
              </w:rPr>
              <w:t>课程</w:t>
            </w:r>
          </w:p>
          <w:p w14:paraId="6290C080" w14:textId="77777777" w:rsidR="00E40CD1" w:rsidRDefault="007F2B03">
            <w:pPr>
              <w:jc w:val="center"/>
              <w:rPr>
                <w:b/>
                <w:kern w:val="0"/>
                <w:sz w:val="18"/>
                <w:szCs w:val="18"/>
              </w:rPr>
            </w:pPr>
            <w:r>
              <w:rPr>
                <w:rFonts w:hint="eastAsia"/>
                <w:b/>
                <w:kern w:val="0"/>
                <w:sz w:val="18"/>
                <w:szCs w:val="18"/>
              </w:rPr>
              <w:t>代码</w:t>
            </w:r>
          </w:p>
        </w:tc>
        <w:tc>
          <w:tcPr>
            <w:tcW w:w="4326" w:type="dxa"/>
            <w:vMerge w:val="restart"/>
            <w:tcBorders>
              <w:top w:val="single" w:sz="4" w:space="0" w:color="auto"/>
              <w:left w:val="single" w:sz="4" w:space="0" w:color="auto"/>
              <w:right w:val="single" w:sz="4" w:space="0" w:color="auto"/>
            </w:tcBorders>
            <w:vAlign w:val="center"/>
          </w:tcPr>
          <w:p w14:paraId="6635EBB4" w14:textId="77777777" w:rsidR="00E40CD1" w:rsidRDefault="007F2B03">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14:paraId="3DA0463C" w14:textId="77777777" w:rsidR="00E40CD1" w:rsidRDefault="007F2B03">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14:paraId="48B35093" w14:textId="77777777" w:rsidR="00E40CD1" w:rsidRDefault="007F2B03">
            <w:pPr>
              <w:jc w:val="center"/>
              <w:rPr>
                <w:b/>
                <w:kern w:val="0"/>
                <w:sz w:val="18"/>
                <w:szCs w:val="18"/>
              </w:rPr>
            </w:pPr>
            <w:r>
              <w:rPr>
                <w:b/>
                <w:kern w:val="0"/>
                <w:sz w:val="18"/>
                <w:szCs w:val="18"/>
              </w:rPr>
              <w:t>考试</w:t>
            </w:r>
          </w:p>
        </w:tc>
        <w:tc>
          <w:tcPr>
            <w:tcW w:w="591" w:type="dxa"/>
            <w:vMerge w:val="restart"/>
            <w:tcBorders>
              <w:top w:val="single" w:sz="4" w:space="0" w:color="auto"/>
              <w:left w:val="single" w:sz="4" w:space="0" w:color="auto"/>
              <w:right w:val="single" w:sz="4" w:space="0" w:color="auto"/>
            </w:tcBorders>
            <w:vAlign w:val="center"/>
          </w:tcPr>
          <w:p w14:paraId="2226FD02" w14:textId="77777777" w:rsidR="00E40CD1" w:rsidRDefault="007F2B03">
            <w:pPr>
              <w:jc w:val="center"/>
              <w:rPr>
                <w:b/>
                <w:kern w:val="0"/>
                <w:sz w:val="18"/>
                <w:szCs w:val="18"/>
              </w:rPr>
            </w:pPr>
            <w:r>
              <w:rPr>
                <w:b/>
                <w:kern w:val="0"/>
                <w:sz w:val="18"/>
                <w:szCs w:val="18"/>
              </w:rPr>
              <w:t>考查</w:t>
            </w:r>
          </w:p>
        </w:tc>
        <w:tc>
          <w:tcPr>
            <w:tcW w:w="592" w:type="dxa"/>
            <w:vMerge w:val="restart"/>
            <w:tcBorders>
              <w:top w:val="single" w:sz="4" w:space="0" w:color="auto"/>
              <w:left w:val="single" w:sz="4" w:space="0" w:color="auto"/>
              <w:right w:val="single" w:sz="4" w:space="0" w:color="auto"/>
            </w:tcBorders>
            <w:vAlign w:val="center"/>
          </w:tcPr>
          <w:p w14:paraId="4CC4F4E4" w14:textId="77777777" w:rsidR="00E40CD1" w:rsidRDefault="007F2B03">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14:paraId="3AF3AD63" w14:textId="77777777" w:rsidR="00E40CD1" w:rsidRDefault="007F2B03">
            <w:pPr>
              <w:jc w:val="center"/>
              <w:rPr>
                <w:b/>
                <w:kern w:val="0"/>
                <w:sz w:val="18"/>
                <w:szCs w:val="18"/>
              </w:rPr>
            </w:pPr>
            <w:r>
              <w:rPr>
                <w:rFonts w:hint="eastAsia"/>
                <w:b/>
                <w:kern w:val="0"/>
                <w:sz w:val="18"/>
                <w:szCs w:val="18"/>
              </w:rPr>
              <w:t>学年、学期、学时</w:t>
            </w:r>
          </w:p>
        </w:tc>
      </w:tr>
      <w:tr w:rsidR="00E40CD1" w14:paraId="3BFEEB6C" w14:textId="77777777" w:rsidTr="008802DC">
        <w:trPr>
          <w:trHeight w:val="279"/>
          <w:jc w:val="center"/>
        </w:trPr>
        <w:tc>
          <w:tcPr>
            <w:tcW w:w="564" w:type="dxa"/>
            <w:vMerge/>
            <w:tcBorders>
              <w:left w:val="single" w:sz="4" w:space="0" w:color="auto"/>
              <w:right w:val="single" w:sz="4" w:space="0" w:color="auto"/>
            </w:tcBorders>
            <w:vAlign w:val="center"/>
          </w:tcPr>
          <w:p w14:paraId="5493493F" w14:textId="77777777" w:rsidR="00E40CD1" w:rsidRDefault="00E40CD1">
            <w:pPr>
              <w:jc w:val="left"/>
              <w:rPr>
                <w:b/>
                <w:kern w:val="0"/>
                <w:sz w:val="18"/>
                <w:szCs w:val="18"/>
              </w:rPr>
            </w:pPr>
          </w:p>
        </w:tc>
        <w:tc>
          <w:tcPr>
            <w:tcW w:w="707" w:type="dxa"/>
            <w:vMerge/>
            <w:tcBorders>
              <w:left w:val="single" w:sz="4" w:space="0" w:color="auto"/>
              <w:right w:val="single" w:sz="4" w:space="0" w:color="auto"/>
            </w:tcBorders>
            <w:vAlign w:val="center"/>
          </w:tcPr>
          <w:p w14:paraId="316DDBB7" w14:textId="77777777" w:rsidR="00E40CD1" w:rsidRDefault="00E40CD1">
            <w:pPr>
              <w:jc w:val="left"/>
              <w:rPr>
                <w:b/>
                <w:kern w:val="0"/>
                <w:sz w:val="18"/>
                <w:szCs w:val="18"/>
              </w:rPr>
            </w:pPr>
          </w:p>
        </w:tc>
        <w:tc>
          <w:tcPr>
            <w:tcW w:w="1134" w:type="dxa"/>
            <w:vMerge/>
            <w:tcBorders>
              <w:left w:val="single" w:sz="4" w:space="0" w:color="auto"/>
              <w:right w:val="single" w:sz="4" w:space="0" w:color="auto"/>
            </w:tcBorders>
          </w:tcPr>
          <w:p w14:paraId="5E92CF8C" w14:textId="77777777" w:rsidR="00E40CD1" w:rsidRDefault="00E40CD1">
            <w:pPr>
              <w:jc w:val="left"/>
              <w:rPr>
                <w:b/>
                <w:kern w:val="0"/>
                <w:sz w:val="18"/>
                <w:szCs w:val="18"/>
              </w:rPr>
            </w:pPr>
          </w:p>
        </w:tc>
        <w:tc>
          <w:tcPr>
            <w:tcW w:w="4326" w:type="dxa"/>
            <w:vMerge/>
            <w:tcBorders>
              <w:left w:val="single" w:sz="4" w:space="0" w:color="auto"/>
              <w:right w:val="single" w:sz="4" w:space="0" w:color="auto"/>
            </w:tcBorders>
            <w:vAlign w:val="center"/>
          </w:tcPr>
          <w:p w14:paraId="4131266B" w14:textId="77777777" w:rsidR="00E40CD1" w:rsidRDefault="00E40CD1">
            <w:pPr>
              <w:jc w:val="left"/>
              <w:rPr>
                <w:b/>
                <w:kern w:val="0"/>
                <w:sz w:val="18"/>
                <w:szCs w:val="18"/>
              </w:rPr>
            </w:pPr>
          </w:p>
        </w:tc>
        <w:tc>
          <w:tcPr>
            <w:tcW w:w="588" w:type="dxa"/>
            <w:vMerge/>
            <w:tcBorders>
              <w:left w:val="single" w:sz="4" w:space="0" w:color="auto"/>
              <w:right w:val="single" w:sz="4" w:space="0" w:color="auto"/>
            </w:tcBorders>
            <w:vAlign w:val="center"/>
          </w:tcPr>
          <w:p w14:paraId="159BBAAE" w14:textId="77777777" w:rsidR="00E40CD1" w:rsidRDefault="00E40CD1">
            <w:pPr>
              <w:jc w:val="left"/>
              <w:rPr>
                <w:b/>
                <w:kern w:val="0"/>
                <w:sz w:val="18"/>
                <w:szCs w:val="18"/>
              </w:rPr>
            </w:pPr>
          </w:p>
        </w:tc>
        <w:tc>
          <w:tcPr>
            <w:tcW w:w="590" w:type="dxa"/>
            <w:vMerge/>
            <w:tcBorders>
              <w:left w:val="single" w:sz="4" w:space="0" w:color="auto"/>
              <w:right w:val="single" w:sz="4" w:space="0" w:color="auto"/>
            </w:tcBorders>
            <w:vAlign w:val="center"/>
          </w:tcPr>
          <w:p w14:paraId="12555698" w14:textId="77777777" w:rsidR="00E40CD1" w:rsidRDefault="00E40CD1">
            <w:pPr>
              <w:jc w:val="left"/>
              <w:rPr>
                <w:b/>
                <w:kern w:val="0"/>
                <w:sz w:val="18"/>
                <w:szCs w:val="18"/>
              </w:rPr>
            </w:pPr>
          </w:p>
        </w:tc>
        <w:tc>
          <w:tcPr>
            <w:tcW w:w="591" w:type="dxa"/>
            <w:vMerge/>
            <w:tcBorders>
              <w:left w:val="single" w:sz="4" w:space="0" w:color="auto"/>
              <w:right w:val="single" w:sz="4" w:space="0" w:color="auto"/>
            </w:tcBorders>
            <w:vAlign w:val="center"/>
          </w:tcPr>
          <w:p w14:paraId="6EE7AD3A" w14:textId="77777777" w:rsidR="00E40CD1" w:rsidRDefault="00E40CD1">
            <w:pPr>
              <w:jc w:val="left"/>
              <w:rPr>
                <w:b/>
                <w:kern w:val="0"/>
                <w:sz w:val="18"/>
                <w:szCs w:val="18"/>
              </w:rPr>
            </w:pPr>
          </w:p>
        </w:tc>
        <w:tc>
          <w:tcPr>
            <w:tcW w:w="592" w:type="dxa"/>
            <w:vMerge/>
            <w:tcBorders>
              <w:left w:val="single" w:sz="4" w:space="0" w:color="auto"/>
              <w:right w:val="single" w:sz="4" w:space="0" w:color="auto"/>
            </w:tcBorders>
            <w:vAlign w:val="center"/>
          </w:tcPr>
          <w:p w14:paraId="48ED8A1F" w14:textId="77777777" w:rsidR="00E40CD1" w:rsidRDefault="00E40CD1">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14:paraId="5BD8B16F" w14:textId="77777777" w:rsidR="00E40CD1" w:rsidRDefault="007F2B03">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14:paraId="231BD7ED" w14:textId="77777777" w:rsidR="00E40CD1" w:rsidRDefault="007F2B03">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14:paraId="7E376873" w14:textId="77777777" w:rsidR="00E40CD1" w:rsidRDefault="007F2B03">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2EAEFD50" w14:textId="77777777" w:rsidR="00E40CD1" w:rsidRDefault="007F2B03">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14:paraId="0A38B185" w14:textId="77777777" w:rsidR="00E40CD1" w:rsidRDefault="007F2B03">
            <w:pPr>
              <w:spacing w:line="200" w:lineRule="atLeast"/>
              <w:jc w:val="center"/>
              <w:textAlignment w:val="center"/>
              <w:rPr>
                <w:b/>
                <w:sz w:val="18"/>
                <w:szCs w:val="18"/>
              </w:rPr>
            </w:pPr>
            <w:r>
              <w:rPr>
                <w:rStyle w:val="font01"/>
                <w:rFonts w:hint="default"/>
                <w:b/>
                <w:color w:val="auto"/>
              </w:rPr>
              <w:t>第三学年</w:t>
            </w:r>
          </w:p>
        </w:tc>
      </w:tr>
      <w:tr w:rsidR="00E40CD1" w14:paraId="3E6C61B5" w14:textId="77777777" w:rsidTr="008802DC">
        <w:trPr>
          <w:trHeight w:val="279"/>
          <w:jc w:val="center"/>
        </w:trPr>
        <w:tc>
          <w:tcPr>
            <w:tcW w:w="564" w:type="dxa"/>
            <w:vMerge/>
            <w:tcBorders>
              <w:left w:val="single" w:sz="4" w:space="0" w:color="auto"/>
              <w:right w:val="single" w:sz="4" w:space="0" w:color="auto"/>
            </w:tcBorders>
            <w:vAlign w:val="center"/>
          </w:tcPr>
          <w:p w14:paraId="3D9A593D" w14:textId="77777777" w:rsidR="00E40CD1" w:rsidRDefault="00E40CD1">
            <w:pPr>
              <w:jc w:val="left"/>
              <w:rPr>
                <w:b/>
                <w:kern w:val="0"/>
                <w:sz w:val="18"/>
                <w:szCs w:val="18"/>
              </w:rPr>
            </w:pPr>
          </w:p>
        </w:tc>
        <w:tc>
          <w:tcPr>
            <w:tcW w:w="707" w:type="dxa"/>
            <w:vMerge/>
            <w:tcBorders>
              <w:left w:val="single" w:sz="4" w:space="0" w:color="auto"/>
              <w:right w:val="single" w:sz="4" w:space="0" w:color="auto"/>
            </w:tcBorders>
            <w:vAlign w:val="center"/>
          </w:tcPr>
          <w:p w14:paraId="655E4C2E" w14:textId="77777777" w:rsidR="00E40CD1" w:rsidRDefault="00E40CD1">
            <w:pPr>
              <w:jc w:val="left"/>
              <w:rPr>
                <w:b/>
                <w:kern w:val="0"/>
                <w:sz w:val="18"/>
                <w:szCs w:val="18"/>
              </w:rPr>
            </w:pPr>
          </w:p>
        </w:tc>
        <w:tc>
          <w:tcPr>
            <w:tcW w:w="1134" w:type="dxa"/>
            <w:vMerge/>
            <w:tcBorders>
              <w:left w:val="single" w:sz="4" w:space="0" w:color="auto"/>
              <w:right w:val="single" w:sz="4" w:space="0" w:color="auto"/>
            </w:tcBorders>
          </w:tcPr>
          <w:p w14:paraId="6D9D6470" w14:textId="77777777" w:rsidR="00E40CD1" w:rsidRDefault="00E40CD1">
            <w:pPr>
              <w:jc w:val="left"/>
              <w:rPr>
                <w:b/>
                <w:kern w:val="0"/>
                <w:sz w:val="18"/>
                <w:szCs w:val="18"/>
              </w:rPr>
            </w:pPr>
          </w:p>
        </w:tc>
        <w:tc>
          <w:tcPr>
            <w:tcW w:w="4326" w:type="dxa"/>
            <w:vMerge/>
            <w:tcBorders>
              <w:left w:val="single" w:sz="4" w:space="0" w:color="auto"/>
              <w:right w:val="single" w:sz="4" w:space="0" w:color="auto"/>
            </w:tcBorders>
            <w:vAlign w:val="center"/>
          </w:tcPr>
          <w:p w14:paraId="4A2313D3" w14:textId="77777777" w:rsidR="00E40CD1" w:rsidRDefault="00E40CD1">
            <w:pPr>
              <w:jc w:val="left"/>
              <w:rPr>
                <w:b/>
                <w:kern w:val="0"/>
                <w:sz w:val="18"/>
                <w:szCs w:val="18"/>
              </w:rPr>
            </w:pPr>
          </w:p>
        </w:tc>
        <w:tc>
          <w:tcPr>
            <w:tcW w:w="588" w:type="dxa"/>
            <w:vMerge/>
            <w:tcBorders>
              <w:left w:val="single" w:sz="4" w:space="0" w:color="auto"/>
              <w:right w:val="single" w:sz="4" w:space="0" w:color="auto"/>
            </w:tcBorders>
            <w:vAlign w:val="center"/>
          </w:tcPr>
          <w:p w14:paraId="3EBC584C" w14:textId="77777777" w:rsidR="00E40CD1" w:rsidRDefault="00E40CD1">
            <w:pPr>
              <w:jc w:val="left"/>
              <w:rPr>
                <w:b/>
                <w:kern w:val="0"/>
                <w:sz w:val="18"/>
                <w:szCs w:val="18"/>
              </w:rPr>
            </w:pPr>
          </w:p>
        </w:tc>
        <w:tc>
          <w:tcPr>
            <w:tcW w:w="590" w:type="dxa"/>
            <w:vMerge/>
            <w:tcBorders>
              <w:left w:val="single" w:sz="4" w:space="0" w:color="auto"/>
              <w:right w:val="single" w:sz="4" w:space="0" w:color="auto"/>
            </w:tcBorders>
            <w:vAlign w:val="center"/>
          </w:tcPr>
          <w:p w14:paraId="5A9442DC" w14:textId="77777777" w:rsidR="00E40CD1" w:rsidRDefault="00E40CD1">
            <w:pPr>
              <w:jc w:val="left"/>
              <w:rPr>
                <w:b/>
                <w:kern w:val="0"/>
                <w:sz w:val="18"/>
                <w:szCs w:val="18"/>
              </w:rPr>
            </w:pPr>
          </w:p>
        </w:tc>
        <w:tc>
          <w:tcPr>
            <w:tcW w:w="591" w:type="dxa"/>
            <w:vMerge/>
            <w:tcBorders>
              <w:left w:val="single" w:sz="4" w:space="0" w:color="auto"/>
              <w:right w:val="single" w:sz="4" w:space="0" w:color="auto"/>
            </w:tcBorders>
            <w:vAlign w:val="center"/>
          </w:tcPr>
          <w:p w14:paraId="04D5D74E" w14:textId="77777777" w:rsidR="00E40CD1" w:rsidRDefault="00E40CD1">
            <w:pPr>
              <w:jc w:val="left"/>
              <w:rPr>
                <w:b/>
                <w:kern w:val="0"/>
                <w:sz w:val="18"/>
                <w:szCs w:val="18"/>
              </w:rPr>
            </w:pPr>
          </w:p>
        </w:tc>
        <w:tc>
          <w:tcPr>
            <w:tcW w:w="592" w:type="dxa"/>
            <w:vMerge/>
            <w:tcBorders>
              <w:left w:val="single" w:sz="4" w:space="0" w:color="auto"/>
              <w:right w:val="single" w:sz="4" w:space="0" w:color="auto"/>
            </w:tcBorders>
            <w:vAlign w:val="center"/>
          </w:tcPr>
          <w:p w14:paraId="1AB17599" w14:textId="77777777" w:rsidR="00E40CD1" w:rsidRDefault="00E40CD1">
            <w:pPr>
              <w:jc w:val="left"/>
              <w:rPr>
                <w:b/>
                <w:kern w:val="0"/>
                <w:sz w:val="18"/>
                <w:szCs w:val="18"/>
              </w:rPr>
            </w:pPr>
          </w:p>
        </w:tc>
        <w:tc>
          <w:tcPr>
            <w:tcW w:w="671" w:type="dxa"/>
            <w:vMerge/>
            <w:tcBorders>
              <w:left w:val="single" w:sz="4" w:space="0" w:color="auto"/>
              <w:right w:val="single" w:sz="4" w:space="0" w:color="auto"/>
            </w:tcBorders>
            <w:vAlign w:val="center"/>
          </w:tcPr>
          <w:p w14:paraId="24F93325" w14:textId="77777777" w:rsidR="00E40CD1" w:rsidRDefault="00E40CD1">
            <w:pPr>
              <w:jc w:val="left"/>
              <w:rPr>
                <w:b/>
                <w:kern w:val="0"/>
                <w:sz w:val="18"/>
                <w:szCs w:val="18"/>
              </w:rPr>
            </w:pPr>
          </w:p>
        </w:tc>
        <w:tc>
          <w:tcPr>
            <w:tcW w:w="654" w:type="dxa"/>
            <w:vMerge/>
            <w:tcBorders>
              <w:left w:val="single" w:sz="4" w:space="0" w:color="auto"/>
              <w:right w:val="single" w:sz="4" w:space="0" w:color="auto"/>
            </w:tcBorders>
            <w:vAlign w:val="center"/>
          </w:tcPr>
          <w:p w14:paraId="072BCDA3" w14:textId="77777777" w:rsidR="00E40CD1" w:rsidRDefault="00E40CD1">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7CACB9" w14:textId="77777777" w:rsidR="00E40CD1" w:rsidRDefault="007F2B03">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14:paraId="67FB0C1F" w14:textId="77777777" w:rsidR="00E40CD1" w:rsidRDefault="007F2B03">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14:paraId="250CF614" w14:textId="77777777" w:rsidR="00E40CD1" w:rsidRDefault="007F2B03">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14:paraId="7D49178E" w14:textId="77777777" w:rsidR="00E40CD1" w:rsidRDefault="007F2B03">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14:paraId="7819AEEC" w14:textId="77777777" w:rsidR="00E40CD1" w:rsidRDefault="007F2B03">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14:paraId="0C589C2F" w14:textId="77777777" w:rsidR="00E40CD1" w:rsidRDefault="007F2B03">
            <w:pPr>
              <w:jc w:val="center"/>
              <w:rPr>
                <w:b/>
                <w:bCs/>
                <w:kern w:val="0"/>
                <w:sz w:val="18"/>
                <w:szCs w:val="18"/>
              </w:rPr>
            </w:pPr>
            <w:r>
              <w:rPr>
                <w:rFonts w:hint="eastAsia"/>
                <w:b/>
                <w:bCs/>
                <w:kern w:val="0"/>
                <w:sz w:val="18"/>
                <w:szCs w:val="18"/>
              </w:rPr>
              <w:t>6</w:t>
            </w:r>
          </w:p>
        </w:tc>
      </w:tr>
      <w:tr w:rsidR="00E40CD1" w14:paraId="3E35C849" w14:textId="77777777" w:rsidTr="008802DC">
        <w:trPr>
          <w:trHeight w:val="279"/>
          <w:jc w:val="center"/>
        </w:trPr>
        <w:tc>
          <w:tcPr>
            <w:tcW w:w="564" w:type="dxa"/>
            <w:vMerge/>
            <w:tcBorders>
              <w:left w:val="single" w:sz="4" w:space="0" w:color="auto"/>
              <w:bottom w:val="single" w:sz="4" w:space="0" w:color="auto"/>
              <w:right w:val="single" w:sz="4" w:space="0" w:color="auto"/>
            </w:tcBorders>
            <w:vAlign w:val="center"/>
          </w:tcPr>
          <w:p w14:paraId="5EED4427" w14:textId="77777777" w:rsidR="00E40CD1" w:rsidRDefault="00E40CD1">
            <w:pPr>
              <w:jc w:val="left"/>
              <w:rPr>
                <w:b/>
                <w:kern w:val="0"/>
                <w:sz w:val="18"/>
                <w:szCs w:val="18"/>
              </w:rPr>
            </w:pPr>
          </w:p>
        </w:tc>
        <w:tc>
          <w:tcPr>
            <w:tcW w:w="707" w:type="dxa"/>
            <w:vMerge/>
            <w:tcBorders>
              <w:left w:val="single" w:sz="4" w:space="0" w:color="auto"/>
              <w:bottom w:val="single" w:sz="4" w:space="0" w:color="auto"/>
              <w:right w:val="single" w:sz="4" w:space="0" w:color="auto"/>
            </w:tcBorders>
            <w:vAlign w:val="center"/>
          </w:tcPr>
          <w:p w14:paraId="4F5C7F7B" w14:textId="77777777" w:rsidR="00E40CD1" w:rsidRDefault="00E40CD1">
            <w:pPr>
              <w:jc w:val="left"/>
              <w:rPr>
                <w:b/>
                <w:kern w:val="0"/>
                <w:sz w:val="18"/>
                <w:szCs w:val="18"/>
              </w:rPr>
            </w:pPr>
          </w:p>
        </w:tc>
        <w:tc>
          <w:tcPr>
            <w:tcW w:w="1134" w:type="dxa"/>
            <w:vMerge/>
            <w:tcBorders>
              <w:left w:val="single" w:sz="4" w:space="0" w:color="auto"/>
              <w:bottom w:val="single" w:sz="4" w:space="0" w:color="auto"/>
              <w:right w:val="single" w:sz="4" w:space="0" w:color="auto"/>
            </w:tcBorders>
          </w:tcPr>
          <w:p w14:paraId="2A93806E" w14:textId="77777777" w:rsidR="00E40CD1" w:rsidRDefault="00E40CD1">
            <w:pPr>
              <w:jc w:val="left"/>
              <w:rPr>
                <w:b/>
                <w:kern w:val="0"/>
                <w:sz w:val="18"/>
                <w:szCs w:val="18"/>
              </w:rPr>
            </w:pPr>
          </w:p>
        </w:tc>
        <w:tc>
          <w:tcPr>
            <w:tcW w:w="4326" w:type="dxa"/>
            <w:vMerge/>
            <w:tcBorders>
              <w:left w:val="single" w:sz="4" w:space="0" w:color="auto"/>
              <w:bottom w:val="single" w:sz="4" w:space="0" w:color="auto"/>
              <w:right w:val="single" w:sz="4" w:space="0" w:color="auto"/>
            </w:tcBorders>
            <w:vAlign w:val="center"/>
          </w:tcPr>
          <w:p w14:paraId="77B2C144" w14:textId="77777777" w:rsidR="00E40CD1" w:rsidRDefault="00E40CD1">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14:paraId="1FAD4E95" w14:textId="77777777" w:rsidR="00E40CD1" w:rsidRDefault="00E40CD1">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14:paraId="56AC6DCA" w14:textId="77777777" w:rsidR="00E40CD1" w:rsidRDefault="00E40CD1">
            <w:pPr>
              <w:jc w:val="left"/>
              <w:rPr>
                <w:b/>
                <w:kern w:val="0"/>
                <w:sz w:val="18"/>
                <w:szCs w:val="18"/>
              </w:rPr>
            </w:pPr>
          </w:p>
        </w:tc>
        <w:tc>
          <w:tcPr>
            <w:tcW w:w="591" w:type="dxa"/>
            <w:vMerge/>
            <w:tcBorders>
              <w:left w:val="single" w:sz="4" w:space="0" w:color="auto"/>
              <w:bottom w:val="single" w:sz="4" w:space="0" w:color="auto"/>
              <w:right w:val="single" w:sz="4" w:space="0" w:color="auto"/>
            </w:tcBorders>
            <w:vAlign w:val="center"/>
          </w:tcPr>
          <w:p w14:paraId="2FFCB90C" w14:textId="77777777" w:rsidR="00E40CD1" w:rsidRDefault="00E40CD1">
            <w:pPr>
              <w:jc w:val="left"/>
              <w:rPr>
                <w:b/>
                <w:kern w:val="0"/>
                <w:sz w:val="18"/>
                <w:szCs w:val="18"/>
              </w:rPr>
            </w:pPr>
          </w:p>
        </w:tc>
        <w:tc>
          <w:tcPr>
            <w:tcW w:w="592" w:type="dxa"/>
            <w:vMerge/>
            <w:tcBorders>
              <w:left w:val="single" w:sz="4" w:space="0" w:color="auto"/>
              <w:bottom w:val="single" w:sz="4" w:space="0" w:color="auto"/>
              <w:right w:val="single" w:sz="4" w:space="0" w:color="auto"/>
            </w:tcBorders>
            <w:vAlign w:val="center"/>
          </w:tcPr>
          <w:p w14:paraId="0D53D2F6" w14:textId="77777777" w:rsidR="00E40CD1" w:rsidRDefault="00E40CD1">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14:paraId="63D0D36C" w14:textId="77777777" w:rsidR="00E40CD1" w:rsidRDefault="00E40CD1">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14:paraId="5D4BCEF1" w14:textId="77777777" w:rsidR="00E40CD1" w:rsidRDefault="00E40CD1">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4EE54B" w14:textId="77777777" w:rsidR="00E40CD1" w:rsidRDefault="007F2B03">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14:paraId="2DBF3DBF" w14:textId="77777777" w:rsidR="00E40CD1" w:rsidRDefault="007F2B03">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14:paraId="1CB09783" w14:textId="77777777" w:rsidR="00E40CD1" w:rsidRDefault="007F2B03">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14:paraId="3DB14F3C" w14:textId="77777777" w:rsidR="00E40CD1" w:rsidRDefault="007F2B03">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14:paraId="5639980C" w14:textId="77777777" w:rsidR="00E40CD1" w:rsidRDefault="007F2B03">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14:paraId="7A8AE9BC" w14:textId="77777777" w:rsidR="00E40CD1" w:rsidRDefault="007F2B03">
            <w:pPr>
              <w:jc w:val="center"/>
              <w:rPr>
                <w:b/>
                <w:bCs/>
                <w:kern w:val="0"/>
                <w:sz w:val="18"/>
                <w:szCs w:val="18"/>
              </w:rPr>
            </w:pPr>
            <w:r>
              <w:rPr>
                <w:rFonts w:hint="eastAsia"/>
                <w:b/>
                <w:bCs/>
                <w:kern w:val="0"/>
                <w:sz w:val="18"/>
                <w:szCs w:val="18"/>
              </w:rPr>
              <w:t>20</w:t>
            </w:r>
          </w:p>
        </w:tc>
      </w:tr>
      <w:tr w:rsidR="00E40CD1" w14:paraId="6D519503" w14:textId="77777777" w:rsidTr="008802DC">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14:paraId="30515D15" w14:textId="77777777" w:rsidR="00E40CD1" w:rsidRDefault="007F2B03">
            <w:pPr>
              <w:jc w:val="center"/>
              <w:rPr>
                <w:kern w:val="0"/>
                <w:sz w:val="18"/>
                <w:szCs w:val="18"/>
              </w:rPr>
            </w:pPr>
            <w:r>
              <w:rPr>
                <w:kern w:val="0"/>
                <w:sz w:val="18"/>
                <w:szCs w:val="18"/>
              </w:rPr>
              <w:t>1</w:t>
            </w:r>
          </w:p>
        </w:tc>
        <w:tc>
          <w:tcPr>
            <w:tcW w:w="707" w:type="dxa"/>
            <w:tcBorders>
              <w:top w:val="single" w:sz="4" w:space="0" w:color="auto"/>
              <w:left w:val="single" w:sz="4" w:space="0" w:color="auto"/>
              <w:bottom w:val="single" w:sz="4" w:space="0" w:color="auto"/>
              <w:right w:val="single" w:sz="4" w:space="0" w:color="auto"/>
            </w:tcBorders>
            <w:vAlign w:val="center"/>
          </w:tcPr>
          <w:p w14:paraId="3C6CA9D3" w14:textId="77777777" w:rsidR="00E40CD1" w:rsidRDefault="00E40CD1">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BBCA29" w14:textId="77777777" w:rsidR="00E40CD1" w:rsidRDefault="007F2B03">
            <w:pPr>
              <w:spacing w:line="440" w:lineRule="exact"/>
              <w:jc w:val="left"/>
              <w:rPr>
                <w:rFonts w:ascii="宋体" w:hAnsi="宋体" w:cs="宋体"/>
                <w:sz w:val="18"/>
                <w:szCs w:val="18"/>
              </w:rPr>
            </w:pPr>
            <w:r>
              <w:rPr>
                <w:rFonts w:ascii="宋体" w:hAnsi="宋体" w:cs="宋体"/>
                <w:sz w:val="18"/>
                <w:szCs w:val="18"/>
              </w:rPr>
              <w:t>121001</w:t>
            </w:r>
          </w:p>
        </w:tc>
        <w:tc>
          <w:tcPr>
            <w:tcW w:w="4326" w:type="dxa"/>
            <w:tcBorders>
              <w:top w:val="single" w:sz="4" w:space="0" w:color="auto"/>
              <w:left w:val="single" w:sz="4" w:space="0" w:color="auto"/>
              <w:bottom w:val="single" w:sz="4" w:space="0" w:color="auto"/>
              <w:right w:val="single" w:sz="4" w:space="0" w:color="auto"/>
            </w:tcBorders>
            <w:vAlign w:val="center"/>
          </w:tcPr>
          <w:p w14:paraId="52475DD0"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14:paraId="16E6C304"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2DD42AC0"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591" w:type="dxa"/>
            <w:tcBorders>
              <w:top w:val="single" w:sz="4" w:space="0" w:color="auto"/>
              <w:left w:val="single" w:sz="4" w:space="0" w:color="auto"/>
              <w:bottom w:val="single" w:sz="4" w:space="0" w:color="auto"/>
              <w:right w:val="single" w:sz="4" w:space="0" w:color="auto"/>
            </w:tcBorders>
            <w:vAlign w:val="center"/>
          </w:tcPr>
          <w:p w14:paraId="3F78C75D" w14:textId="77777777" w:rsidR="00E40CD1" w:rsidRDefault="00E40CD1">
            <w:pPr>
              <w:jc w:val="center"/>
              <w:rPr>
                <w:rFonts w:asciiTheme="minorEastAsia" w:eastAsiaTheme="minorEastAsia" w:hAnsiTheme="minorEastAsia" w:cs="宋体"/>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17851CC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68AE61B3"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04E6F496"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2B41C8D4"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14:paraId="15C2388C"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70009EE"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3789DCB5"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 xml:space="preserve">　</w:t>
            </w:r>
          </w:p>
        </w:tc>
        <w:tc>
          <w:tcPr>
            <w:tcW w:w="1532" w:type="dxa"/>
            <w:gridSpan w:val="2"/>
            <w:vMerge w:val="restart"/>
            <w:tcBorders>
              <w:top w:val="single" w:sz="4" w:space="0" w:color="auto"/>
              <w:left w:val="single" w:sz="4" w:space="0" w:color="auto"/>
              <w:right w:val="single" w:sz="4" w:space="0" w:color="auto"/>
            </w:tcBorders>
            <w:vAlign w:val="center"/>
          </w:tcPr>
          <w:p w14:paraId="3EE4DF26" w14:textId="77777777" w:rsidR="00E40CD1" w:rsidRDefault="007F2B03">
            <w:pPr>
              <w:spacing w:line="200" w:lineRule="atLeast"/>
              <w:jc w:val="center"/>
              <w:rPr>
                <w:rFonts w:ascii="宋体" w:hAnsi="宋体"/>
                <w:sz w:val="22"/>
              </w:rPr>
            </w:pPr>
            <w:r>
              <w:rPr>
                <w:rFonts w:ascii="宋体" w:hAnsi="宋体" w:hint="eastAsia"/>
                <w:sz w:val="22"/>
              </w:rPr>
              <w:t>顶岗实习</w:t>
            </w:r>
          </w:p>
        </w:tc>
      </w:tr>
      <w:tr w:rsidR="00E40CD1" w14:paraId="18EB75E1"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6DCE769E" w14:textId="77777777" w:rsidR="00E40CD1" w:rsidRDefault="007F2B03">
            <w:pPr>
              <w:jc w:val="center"/>
              <w:rPr>
                <w:kern w:val="0"/>
                <w:sz w:val="18"/>
                <w:szCs w:val="18"/>
              </w:rPr>
            </w:pPr>
            <w:r>
              <w:rPr>
                <w:kern w:val="0"/>
                <w:sz w:val="18"/>
                <w:szCs w:val="18"/>
              </w:rPr>
              <w:t>2</w:t>
            </w:r>
          </w:p>
        </w:tc>
        <w:tc>
          <w:tcPr>
            <w:tcW w:w="707" w:type="dxa"/>
            <w:vMerge w:val="restart"/>
            <w:tcBorders>
              <w:top w:val="single" w:sz="4" w:space="0" w:color="auto"/>
              <w:left w:val="single" w:sz="4" w:space="0" w:color="auto"/>
              <w:right w:val="single" w:sz="4" w:space="0" w:color="auto"/>
            </w:tcBorders>
            <w:vAlign w:val="center"/>
          </w:tcPr>
          <w:p w14:paraId="24A98635" w14:textId="77777777" w:rsidR="00E40CD1" w:rsidRDefault="007F2B03">
            <w:pPr>
              <w:jc w:val="center"/>
              <w:rPr>
                <w:kern w:val="0"/>
                <w:sz w:val="18"/>
                <w:szCs w:val="18"/>
              </w:rPr>
            </w:pPr>
            <w:r>
              <w:rPr>
                <w:kern w:val="0"/>
                <w:sz w:val="18"/>
                <w:szCs w:val="18"/>
              </w:rPr>
              <w:t>公共基础必修课程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168E6E02" w14:textId="77777777" w:rsidR="00E40CD1" w:rsidRDefault="007F2B03">
            <w:pPr>
              <w:spacing w:line="440" w:lineRule="exact"/>
              <w:jc w:val="left"/>
              <w:rPr>
                <w:rFonts w:ascii="宋体" w:hAnsi="宋体" w:cs="宋体"/>
                <w:sz w:val="18"/>
                <w:szCs w:val="18"/>
              </w:rPr>
            </w:pPr>
            <w:r>
              <w:rPr>
                <w:rFonts w:ascii="宋体" w:hAnsi="宋体" w:cs="宋体"/>
                <w:sz w:val="18"/>
                <w:szCs w:val="18"/>
              </w:rPr>
              <w:t>121028</w:t>
            </w:r>
          </w:p>
        </w:tc>
        <w:tc>
          <w:tcPr>
            <w:tcW w:w="4326" w:type="dxa"/>
            <w:tcBorders>
              <w:top w:val="single" w:sz="4" w:space="0" w:color="auto"/>
              <w:left w:val="single" w:sz="4" w:space="0" w:color="auto"/>
              <w:bottom w:val="single" w:sz="4" w:space="0" w:color="auto"/>
              <w:right w:val="single" w:sz="4" w:space="0" w:color="auto"/>
            </w:tcBorders>
            <w:vAlign w:val="center"/>
          </w:tcPr>
          <w:p w14:paraId="711EF287"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14:paraId="4B4B20E6"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1C39FB23"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1" w:type="dxa"/>
            <w:tcBorders>
              <w:top w:val="single" w:sz="4" w:space="0" w:color="auto"/>
              <w:left w:val="single" w:sz="4" w:space="0" w:color="auto"/>
              <w:bottom w:val="single" w:sz="4" w:space="0" w:color="auto"/>
              <w:right w:val="single" w:sz="4" w:space="0" w:color="auto"/>
            </w:tcBorders>
            <w:vAlign w:val="center"/>
          </w:tcPr>
          <w:p w14:paraId="7764308C" w14:textId="77777777" w:rsidR="00E40CD1" w:rsidRDefault="00E40CD1">
            <w:pPr>
              <w:jc w:val="center"/>
              <w:rPr>
                <w:rFonts w:asciiTheme="minorEastAsia" w:eastAsiaTheme="minorEastAsia" w:hAnsiTheme="minorEastAsia" w:cs="宋体"/>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59A76BF6"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06E59503"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309242FF"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7620FF3C"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AEC8F64"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1045CD11"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60D8C1A4"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7689A0D1" w14:textId="77777777" w:rsidR="00E40CD1" w:rsidRDefault="00E40CD1">
            <w:pPr>
              <w:jc w:val="center"/>
              <w:rPr>
                <w:kern w:val="0"/>
                <w:sz w:val="22"/>
              </w:rPr>
            </w:pPr>
          </w:p>
        </w:tc>
      </w:tr>
      <w:tr w:rsidR="00E40CD1" w14:paraId="371686E0"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C15E745" w14:textId="77777777" w:rsidR="00E40CD1" w:rsidRDefault="007F2B03">
            <w:pPr>
              <w:jc w:val="center"/>
              <w:rPr>
                <w:kern w:val="0"/>
                <w:sz w:val="18"/>
                <w:szCs w:val="18"/>
              </w:rPr>
            </w:pPr>
            <w:r>
              <w:rPr>
                <w:kern w:val="0"/>
                <w:sz w:val="18"/>
                <w:szCs w:val="18"/>
              </w:rPr>
              <w:t>3</w:t>
            </w:r>
          </w:p>
        </w:tc>
        <w:tc>
          <w:tcPr>
            <w:tcW w:w="707" w:type="dxa"/>
            <w:vMerge/>
            <w:tcBorders>
              <w:top w:val="single" w:sz="4" w:space="0" w:color="auto"/>
              <w:left w:val="single" w:sz="4" w:space="0" w:color="auto"/>
              <w:right w:val="single" w:sz="4" w:space="0" w:color="auto"/>
            </w:tcBorders>
            <w:vAlign w:val="center"/>
          </w:tcPr>
          <w:p w14:paraId="0F561431"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515245" w14:textId="77777777" w:rsidR="00E40CD1" w:rsidRDefault="007F2B03">
            <w:pPr>
              <w:spacing w:line="440" w:lineRule="exact"/>
              <w:jc w:val="left"/>
              <w:rPr>
                <w:rFonts w:ascii="宋体" w:hAnsi="宋体" w:cs="宋体"/>
                <w:sz w:val="18"/>
                <w:szCs w:val="18"/>
              </w:rPr>
            </w:pPr>
            <w:r>
              <w:rPr>
                <w:rFonts w:ascii="宋体" w:hAnsi="宋体" w:cs="宋体"/>
                <w:sz w:val="18"/>
                <w:szCs w:val="18"/>
              </w:rPr>
              <w:t>121027</w:t>
            </w:r>
          </w:p>
        </w:tc>
        <w:tc>
          <w:tcPr>
            <w:tcW w:w="4326" w:type="dxa"/>
            <w:tcBorders>
              <w:top w:val="single" w:sz="4" w:space="0" w:color="auto"/>
              <w:left w:val="single" w:sz="4" w:space="0" w:color="auto"/>
              <w:bottom w:val="single" w:sz="4" w:space="0" w:color="auto"/>
              <w:right w:val="single" w:sz="4" w:space="0" w:color="auto"/>
            </w:tcBorders>
            <w:vAlign w:val="center"/>
          </w:tcPr>
          <w:p w14:paraId="6ECE234A"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14:paraId="752CC265"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14:paraId="512A87EA"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w:t>
            </w:r>
          </w:p>
        </w:tc>
        <w:tc>
          <w:tcPr>
            <w:tcW w:w="591" w:type="dxa"/>
            <w:tcBorders>
              <w:top w:val="single" w:sz="4" w:space="0" w:color="auto"/>
              <w:left w:val="single" w:sz="4" w:space="0" w:color="auto"/>
              <w:bottom w:val="single" w:sz="4" w:space="0" w:color="auto"/>
              <w:right w:val="single" w:sz="4" w:space="0" w:color="auto"/>
            </w:tcBorders>
            <w:vAlign w:val="center"/>
          </w:tcPr>
          <w:p w14:paraId="67ACF326" w14:textId="77777777" w:rsidR="00E40CD1" w:rsidRDefault="00E40CD1">
            <w:pPr>
              <w:jc w:val="center"/>
              <w:rPr>
                <w:rFonts w:asciiTheme="minorEastAsia" w:eastAsiaTheme="minorEastAsia" w:hAnsiTheme="minorEastAsia" w:cs="宋体"/>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70F8DC28"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14:paraId="1622E531"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14:paraId="53BF499D"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14:paraId="6C77EA71"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F69EC28"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D95A528"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14:paraId="60EDB536"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1A4DD5FA" w14:textId="77777777" w:rsidR="00E40CD1" w:rsidRDefault="00E40CD1">
            <w:pPr>
              <w:jc w:val="center"/>
              <w:rPr>
                <w:kern w:val="0"/>
                <w:sz w:val="22"/>
              </w:rPr>
            </w:pPr>
          </w:p>
        </w:tc>
      </w:tr>
      <w:tr w:rsidR="00E40CD1" w14:paraId="017FFD68"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6411BE9" w14:textId="77777777" w:rsidR="00E40CD1" w:rsidRDefault="007F2B03">
            <w:pPr>
              <w:jc w:val="center"/>
              <w:rPr>
                <w:kern w:val="0"/>
                <w:sz w:val="18"/>
                <w:szCs w:val="18"/>
              </w:rPr>
            </w:pPr>
            <w:r>
              <w:rPr>
                <w:kern w:val="0"/>
                <w:sz w:val="18"/>
                <w:szCs w:val="18"/>
              </w:rPr>
              <w:t>4</w:t>
            </w:r>
          </w:p>
        </w:tc>
        <w:tc>
          <w:tcPr>
            <w:tcW w:w="707" w:type="dxa"/>
            <w:vMerge/>
            <w:tcBorders>
              <w:left w:val="single" w:sz="4" w:space="0" w:color="auto"/>
              <w:right w:val="single" w:sz="4" w:space="0" w:color="auto"/>
            </w:tcBorders>
            <w:vAlign w:val="center"/>
          </w:tcPr>
          <w:p w14:paraId="3AD89FFF"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7ED846" w14:textId="77777777" w:rsidR="00E40CD1" w:rsidRDefault="007F2B03">
            <w:pPr>
              <w:spacing w:line="440" w:lineRule="exact"/>
              <w:jc w:val="left"/>
              <w:rPr>
                <w:rFonts w:ascii="宋体" w:hAnsi="宋体" w:cs="宋体"/>
                <w:sz w:val="18"/>
                <w:szCs w:val="18"/>
              </w:rPr>
            </w:pPr>
            <w:r>
              <w:rPr>
                <w:rFonts w:ascii="宋体" w:hAnsi="宋体" w:cs="宋体"/>
                <w:sz w:val="18"/>
                <w:szCs w:val="18"/>
              </w:rPr>
              <w:t>121008-11</w:t>
            </w:r>
          </w:p>
        </w:tc>
        <w:tc>
          <w:tcPr>
            <w:tcW w:w="4326" w:type="dxa"/>
            <w:tcBorders>
              <w:top w:val="single" w:sz="4" w:space="0" w:color="auto"/>
              <w:left w:val="single" w:sz="4" w:space="0" w:color="auto"/>
              <w:bottom w:val="single" w:sz="4" w:space="0" w:color="auto"/>
              <w:right w:val="single" w:sz="4" w:space="0" w:color="auto"/>
            </w:tcBorders>
            <w:vAlign w:val="center"/>
          </w:tcPr>
          <w:p w14:paraId="543BB8B7"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14:paraId="122A22AB"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7580B9F5"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666AE2EA"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1-4</w:t>
            </w:r>
          </w:p>
        </w:tc>
        <w:tc>
          <w:tcPr>
            <w:tcW w:w="592" w:type="dxa"/>
            <w:tcBorders>
              <w:top w:val="single" w:sz="4" w:space="0" w:color="auto"/>
              <w:left w:val="single" w:sz="4" w:space="0" w:color="auto"/>
              <w:bottom w:val="single" w:sz="4" w:space="0" w:color="auto"/>
              <w:right w:val="single" w:sz="4" w:space="0" w:color="auto"/>
            </w:tcBorders>
            <w:vAlign w:val="center"/>
          </w:tcPr>
          <w:p w14:paraId="2D900F0A"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0A9DB8E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14:paraId="5FCBD162" w14:textId="77777777" w:rsidR="00E40CD1" w:rsidRDefault="00E40CD1">
            <w:pPr>
              <w:jc w:val="center"/>
              <w:rPr>
                <w:rFonts w:asciiTheme="minorEastAsia" w:eastAsiaTheme="minorEastAsia" w:hAnsiTheme="minorEastAsia"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2C776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29EDFD0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2A11592D"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7696E671"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532" w:type="dxa"/>
            <w:gridSpan w:val="2"/>
            <w:vMerge/>
            <w:tcBorders>
              <w:left w:val="single" w:sz="4" w:space="0" w:color="auto"/>
              <w:right w:val="single" w:sz="4" w:space="0" w:color="auto"/>
            </w:tcBorders>
            <w:vAlign w:val="center"/>
          </w:tcPr>
          <w:p w14:paraId="161367C0" w14:textId="77777777" w:rsidR="00E40CD1" w:rsidRDefault="00E40CD1">
            <w:pPr>
              <w:jc w:val="center"/>
              <w:rPr>
                <w:kern w:val="0"/>
                <w:sz w:val="22"/>
              </w:rPr>
            </w:pPr>
          </w:p>
        </w:tc>
      </w:tr>
      <w:tr w:rsidR="00E40CD1" w14:paraId="0C3D8028" w14:textId="77777777" w:rsidTr="008802DC">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14:paraId="26292B4A" w14:textId="77777777" w:rsidR="00E40CD1" w:rsidRDefault="007F2B03">
            <w:pPr>
              <w:jc w:val="center"/>
              <w:rPr>
                <w:kern w:val="0"/>
                <w:sz w:val="18"/>
                <w:szCs w:val="18"/>
              </w:rPr>
            </w:pPr>
            <w:r>
              <w:rPr>
                <w:kern w:val="0"/>
                <w:sz w:val="18"/>
                <w:szCs w:val="18"/>
              </w:rPr>
              <w:t>5</w:t>
            </w:r>
          </w:p>
        </w:tc>
        <w:tc>
          <w:tcPr>
            <w:tcW w:w="707" w:type="dxa"/>
            <w:vMerge/>
            <w:tcBorders>
              <w:left w:val="single" w:sz="4" w:space="0" w:color="auto"/>
              <w:right w:val="single" w:sz="4" w:space="0" w:color="auto"/>
            </w:tcBorders>
            <w:vAlign w:val="center"/>
          </w:tcPr>
          <w:p w14:paraId="146E8BAE"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F1505D" w14:textId="77777777" w:rsidR="00E40CD1" w:rsidRDefault="007F2B03">
            <w:pPr>
              <w:spacing w:line="440" w:lineRule="exact"/>
              <w:jc w:val="left"/>
              <w:rPr>
                <w:rFonts w:ascii="宋体" w:hAnsi="宋体" w:cs="宋体"/>
                <w:sz w:val="18"/>
                <w:szCs w:val="18"/>
              </w:rPr>
            </w:pPr>
            <w:r>
              <w:rPr>
                <w:rFonts w:ascii="宋体" w:hAnsi="宋体" w:cs="宋体"/>
                <w:sz w:val="18"/>
                <w:szCs w:val="18"/>
              </w:rPr>
              <w:t>161002</w:t>
            </w:r>
          </w:p>
        </w:tc>
        <w:tc>
          <w:tcPr>
            <w:tcW w:w="4326" w:type="dxa"/>
            <w:tcBorders>
              <w:top w:val="single" w:sz="4" w:space="0" w:color="auto"/>
              <w:left w:val="single" w:sz="4" w:space="0" w:color="auto"/>
              <w:bottom w:val="single" w:sz="4" w:space="0" w:color="auto"/>
              <w:right w:val="single" w:sz="4" w:space="0" w:color="auto"/>
            </w:tcBorders>
            <w:vAlign w:val="center"/>
          </w:tcPr>
          <w:p w14:paraId="17A4E02F"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14:paraId="2B392598"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4A640CBD"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7B49844D"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592" w:type="dxa"/>
            <w:tcBorders>
              <w:top w:val="single" w:sz="4" w:space="0" w:color="auto"/>
              <w:left w:val="single" w:sz="4" w:space="0" w:color="auto"/>
              <w:bottom w:val="single" w:sz="4" w:space="0" w:color="auto"/>
              <w:right w:val="single" w:sz="4" w:space="0" w:color="auto"/>
            </w:tcBorders>
            <w:vAlign w:val="center"/>
          </w:tcPr>
          <w:p w14:paraId="4E656F6A"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14:paraId="24700FA6"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7A151A7C"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14:paraId="16A5F651" w14:textId="77777777" w:rsidR="00E40CD1" w:rsidRDefault="007F2B03">
            <w:pPr>
              <w:jc w:val="center"/>
              <w:rPr>
                <w:rFonts w:asciiTheme="minorEastAsia" w:eastAsiaTheme="minorEastAsia" w:hAnsiTheme="minorEastAsia" w:cs="宋体"/>
                <w:b/>
                <w:bCs/>
                <w:sz w:val="18"/>
                <w:szCs w:val="18"/>
              </w:rPr>
            </w:pPr>
            <w:r>
              <w:rPr>
                <w:rFonts w:asciiTheme="minorEastAsia" w:eastAsiaTheme="minorEastAsia" w:hAnsiTheme="minorEastAsia"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14:paraId="77E75139"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023E2B5"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BBCFBEA"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1C1928C3" w14:textId="77777777" w:rsidR="00E40CD1" w:rsidRDefault="00E40CD1">
            <w:pPr>
              <w:jc w:val="center"/>
              <w:rPr>
                <w:kern w:val="0"/>
                <w:sz w:val="22"/>
              </w:rPr>
            </w:pPr>
          </w:p>
        </w:tc>
      </w:tr>
      <w:tr w:rsidR="00E40CD1" w14:paraId="5C2615B5"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2E6A44AA" w14:textId="77777777" w:rsidR="00E40CD1" w:rsidRDefault="007F2B03">
            <w:pPr>
              <w:jc w:val="center"/>
              <w:rPr>
                <w:kern w:val="0"/>
                <w:sz w:val="18"/>
                <w:szCs w:val="18"/>
              </w:rPr>
            </w:pPr>
            <w:r>
              <w:rPr>
                <w:kern w:val="0"/>
                <w:sz w:val="18"/>
                <w:szCs w:val="18"/>
              </w:rPr>
              <w:t>6</w:t>
            </w:r>
          </w:p>
        </w:tc>
        <w:tc>
          <w:tcPr>
            <w:tcW w:w="707" w:type="dxa"/>
            <w:vMerge/>
            <w:tcBorders>
              <w:left w:val="single" w:sz="4" w:space="0" w:color="auto"/>
              <w:right w:val="single" w:sz="4" w:space="0" w:color="auto"/>
            </w:tcBorders>
            <w:vAlign w:val="center"/>
          </w:tcPr>
          <w:p w14:paraId="3DD90832"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1C4938" w14:textId="77777777" w:rsidR="00E40CD1" w:rsidRDefault="007F2B03">
            <w:pPr>
              <w:spacing w:line="440" w:lineRule="exact"/>
              <w:jc w:val="left"/>
              <w:rPr>
                <w:rFonts w:ascii="宋体" w:hAnsi="宋体" w:cs="宋体"/>
                <w:sz w:val="18"/>
                <w:szCs w:val="18"/>
              </w:rPr>
            </w:pPr>
            <w:r>
              <w:rPr>
                <w:rFonts w:ascii="宋体" w:hAnsi="宋体" w:cs="宋体"/>
                <w:sz w:val="18"/>
                <w:szCs w:val="18"/>
              </w:rPr>
              <w:t>161003</w:t>
            </w:r>
          </w:p>
        </w:tc>
        <w:tc>
          <w:tcPr>
            <w:tcW w:w="4326" w:type="dxa"/>
            <w:tcBorders>
              <w:top w:val="single" w:sz="4" w:space="0" w:color="auto"/>
              <w:left w:val="single" w:sz="4" w:space="0" w:color="auto"/>
              <w:bottom w:val="single" w:sz="4" w:space="0" w:color="auto"/>
              <w:right w:val="single" w:sz="4" w:space="0" w:color="auto"/>
            </w:tcBorders>
            <w:vAlign w:val="center"/>
          </w:tcPr>
          <w:p w14:paraId="3A31C821"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14:paraId="22D76B36"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3D38CC8F"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70C70E7"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2" w:type="dxa"/>
            <w:tcBorders>
              <w:top w:val="single" w:sz="4" w:space="0" w:color="auto"/>
              <w:left w:val="single" w:sz="4" w:space="0" w:color="auto"/>
              <w:bottom w:val="single" w:sz="4" w:space="0" w:color="auto"/>
              <w:right w:val="single" w:sz="4" w:space="0" w:color="auto"/>
            </w:tcBorders>
            <w:vAlign w:val="center"/>
          </w:tcPr>
          <w:p w14:paraId="4354176C"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0C136B58"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6009D207"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73CB462F"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8506BA3"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203E4214"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F79C865"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4E0976F9" w14:textId="77777777" w:rsidR="00E40CD1" w:rsidRDefault="00E40CD1">
            <w:pPr>
              <w:jc w:val="center"/>
              <w:rPr>
                <w:kern w:val="0"/>
                <w:sz w:val="22"/>
              </w:rPr>
            </w:pPr>
          </w:p>
        </w:tc>
      </w:tr>
      <w:tr w:rsidR="00E40CD1" w14:paraId="4F885F03" w14:textId="77777777" w:rsidTr="008802DC">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14:paraId="3C1BA622" w14:textId="77777777" w:rsidR="00E40CD1" w:rsidRDefault="007F2B03">
            <w:pPr>
              <w:jc w:val="center"/>
              <w:rPr>
                <w:kern w:val="0"/>
                <w:sz w:val="18"/>
                <w:szCs w:val="18"/>
              </w:rPr>
            </w:pPr>
            <w:r>
              <w:rPr>
                <w:kern w:val="0"/>
                <w:sz w:val="18"/>
                <w:szCs w:val="18"/>
              </w:rPr>
              <w:t>7</w:t>
            </w:r>
          </w:p>
        </w:tc>
        <w:tc>
          <w:tcPr>
            <w:tcW w:w="707" w:type="dxa"/>
            <w:vMerge/>
            <w:tcBorders>
              <w:left w:val="single" w:sz="4" w:space="0" w:color="auto"/>
              <w:right w:val="single" w:sz="4" w:space="0" w:color="auto"/>
            </w:tcBorders>
            <w:vAlign w:val="center"/>
          </w:tcPr>
          <w:p w14:paraId="0BC136FA"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66D962" w14:textId="77777777" w:rsidR="00E40CD1" w:rsidRDefault="007F2B03">
            <w:pPr>
              <w:spacing w:line="440" w:lineRule="exact"/>
              <w:jc w:val="left"/>
              <w:rPr>
                <w:rFonts w:ascii="宋体" w:hAnsi="宋体" w:cs="宋体"/>
                <w:sz w:val="18"/>
                <w:szCs w:val="18"/>
              </w:rPr>
            </w:pPr>
            <w:r>
              <w:rPr>
                <w:rFonts w:ascii="宋体" w:hAnsi="宋体" w:cs="宋体"/>
                <w:sz w:val="18"/>
                <w:szCs w:val="18"/>
              </w:rPr>
              <w:t>141001-4</w:t>
            </w:r>
          </w:p>
        </w:tc>
        <w:tc>
          <w:tcPr>
            <w:tcW w:w="4326" w:type="dxa"/>
            <w:tcBorders>
              <w:top w:val="single" w:sz="4" w:space="0" w:color="auto"/>
              <w:left w:val="single" w:sz="4" w:space="0" w:color="auto"/>
              <w:bottom w:val="single" w:sz="4" w:space="0" w:color="auto"/>
              <w:right w:val="single" w:sz="4" w:space="0" w:color="auto"/>
            </w:tcBorders>
            <w:vAlign w:val="center"/>
          </w:tcPr>
          <w:p w14:paraId="1AAE3FCC"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14:paraId="29D23B9E"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0145F352" w14:textId="77777777" w:rsidR="00E40CD1" w:rsidRDefault="008802DC">
            <w:pPr>
              <w:ind w:leftChars="-34" w:left="-71" w:rightChars="-57" w:right="-12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1-2</w:t>
            </w:r>
          </w:p>
        </w:tc>
        <w:tc>
          <w:tcPr>
            <w:tcW w:w="591" w:type="dxa"/>
            <w:tcBorders>
              <w:top w:val="single" w:sz="4" w:space="0" w:color="auto"/>
              <w:left w:val="single" w:sz="4" w:space="0" w:color="auto"/>
              <w:bottom w:val="single" w:sz="4" w:space="0" w:color="auto"/>
              <w:right w:val="single" w:sz="4" w:space="0" w:color="auto"/>
            </w:tcBorders>
            <w:vAlign w:val="center"/>
          </w:tcPr>
          <w:p w14:paraId="739438DF"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w:t>
            </w:r>
          </w:p>
        </w:tc>
        <w:tc>
          <w:tcPr>
            <w:tcW w:w="592" w:type="dxa"/>
            <w:tcBorders>
              <w:top w:val="single" w:sz="4" w:space="0" w:color="auto"/>
              <w:left w:val="single" w:sz="4" w:space="0" w:color="auto"/>
              <w:bottom w:val="single" w:sz="4" w:space="0" w:color="auto"/>
              <w:right w:val="single" w:sz="4" w:space="0" w:color="auto"/>
            </w:tcBorders>
            <w:vAlign w:val="center"/>
          </w:tcPr>
          <w:p w14:paraId="1856CA09"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14:paraId="5491866C"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14:paraId="6DDEBE30"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14:paraId="1533394B"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69299D7A"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7C8B4A1A"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6A6C029"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1532" w:type="dxa"/>
            <w:gridSpan w:val="2"/>
            <w:vMerge/>
            <w:tcBorders>
              <w:left w:val="single" w:sz="4" w:space="0" w:color="auto"/>
              <w:right w:val="single" w:sz="4" w:space="0" w:color="auto"/>
            </w:tcBorders>
            <w:vAlign w:val="center"/>
          </w:tcPr>
          <w:p w14:paraId="462689FC" w14:textId="77777777" w:rsidR="00E40CD1" w:rsidRDefault="00E40CD1">
            <w:pPr>
              <w:jc w:val="center"/>
              <w:rPr>
                <w:kern w:val="0"/>
                <w:sz w:val="22"/>
              </w:rPr>
            </w:pPr>
          </w:p>
        </w:tc>
      </w:tr>
      <w:tr w:rsidR="00E40CD1" w14:paraId="622E93E5"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3DB1E775" w14:textId="77777777" w:rsidR="00E40CD1" w:rsidRDefault="007F2B03">
            <w:pPr>
              <w:jc w:val="center"/>
              <w:rPr>
                <w:kern w:val="0"/>
                <w:sz w:val="18"/>
                <w:szCs w:val="18"/>
              </w:rPr>
            </w:pPr>
            <w:r>
              <w:rPr>
                <w:kern w:val="0"/>
                <w:sz w:val="18"/>
                <w:szCs w:val="18"/>
              </w:rPr>
              <w:t>8</w:t>
            </w:r>
          </w:p>
        </w:tc>
        <w:tc>
          <w:tcPr>
            <w:tcW w:w="707" w:type="dxa"/>
            <w:vMerge/>
            <w:tcBorders>
              <w:left w:val="single" w:sz="4" w:space="0" w:color="auto"/>
              <w:right w:val="single" w:sz="4" w:space="0" w:color="auto"/>
            </w:tcBorders>
            <w:vAlign w:val="center"/>
          </w:tcPr>
          <w:p w14:paraId="6D094686"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7E36669" w14:textId="77777777" w:rsidR="00E40CD1" w:rsidRDefault="007F2B03">
            <w:pPr>
              <w:spacing w:line="440" w:lineRule="exact"/>
              <w:jc w:val="left"/>
              <w:rPr>
                <w:rFonts w:ascii="宋体" w:hAnsi="宋体" w:cs="宋体"/>
                <w:sz w:val="18"/>
                <w:szCs w:val="18"/>
              </w:rPr>
            </w:pPr>
            <w:r>
              <w:rPr>
                <w:rFonts w:ascii="宋体" w:hAnsi="宋体" w:cs="宋体"/>
                <w:sz w:val="18"/>
                <w:szCs w:val="18"/>
              </w:rPr>
              <w:t>161001</w:t>
            </w:r>
          </w:p>
        </w:tc>
        <w:tc>
          <w:tcPr>
            <w:tcW w:w="4326" w:type="dxa"/>
            <w:tcBorders>
              <w:top w:val="single" w:sz="4" w:space="0" w:color="auto"/>
              <w:left w:val="single" w:sz="4" w:space="0" w:color="auto"/>
              <w:bottom w:val="single" w:sz="4" w:space="0" w:color="auto"/>
              <w:right w:val="single" w:sz="4" w:space="0" w:color="auto"/>
            </w:tcBorders>
            <w:vAlign w:val="center"/>
          </w:tcPr>
          <w:p w14:paraId="09DC9AFF"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14:paraId="6F32DBBC"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14:paraId="0D24B6DB"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5487B744"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1-4</w:t>
            </w:r>
          </w:p>
        </w:tc>
        <w:tc>
          <w:tcPr>
            <w:tcW w:w="592" w:type="dxa"/>
            <w:tcBorders>
              <w:top w:val="single" w:sz="4" w:space="0" w:color="auto"/>
              <w:left w:val="single" w:sz="4" w:space="0" w:color="auto"/>
              <w:bottom w:val="single" w:sz="4" w:space="0" w:color="auto"/>
              <w:right w:val="single" w:sz="4" w:space="0" w:color="auto"/>
            </w:tcBorders>
            <w:vAlign w:val="center"/>
          </w:tcPr>
          <w:p w14:paraId="758E7F05"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14:paraId="76ABE26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14:paraId="3B1A0999"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14:paraId="70EF0D9E"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14:paraId="1DEA5AD7"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14:paraId="42ABA812"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14:paraId="4E5B9CB2"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4</w:t>
            </w:r>
          </w:p>
        </w:tc>
        <w:tc>
          <w:tcPr>
            <w:tcW w:w="1532" w:type="dxa"/>
            <w:gridSpan w:val="2"/>
            <w:vMerge/>
            <w:tcBorders>
              <w:left w:val="single" w:sz="4" w:space="0" w:color="auto"/>
              <w:right w:val="single" w:sz="4" w:space="0" w:color="auto"/>
            </w:tcBorders>
            <w:vAlign w:val="center"/>
          </w:tcPr>
          <w:p w14:paraId="2B97308E" w14:textId="77777777" w:rsidR="00E40CD1" w:rsidRDefault="00E40CD1">
            <w:pPr>
              <w:jc w:val="center"/>
              <w:rPr>
                <w:kern w:val="0"/>
                <w:sz w:val="22"/>
              </w:rPr>
            </w:pPr>
          </w:p>
        </w:tc>
      </w:tr>
      <w:tr w:rsidR="00E40CD1" w14:paraId="17A23414"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2FECB001" w14:textId="77777777" w:rsidR="00E40CD1" w:rsidRDefault="007F2B03">
            <w:pPr>
              <w:jc w:val="center"/>
              <w:rPr>
                <w:kern w:val="0"/>
                <w:sz w:val="18"/>
                <w:szCs w:val="18"/>
              </w:rPr>
            </w:pPr>
            <w:r>
              <w:rPr>
                <w:kern w:val="0"/>
                <w:sz w:val="18"/>
                <w:szCs w:val="18"/>
              </w:rPr>
              <w:t>9</w:t>
            </w:r>
          </w:p>
        </w:tc>
        <w:tc>
          <w:tcPr>
            <w:tcW w:w="707" w:type="dxa"/>
            <w:vMerge/>
            <w:tcBorders>
              <w:left w:val="single" w:sz="4" w:space="0" w:color="auto"/>
              <w:right w:val="single" w:sz="4" w:space="0" w:color="auto"/>
            </w:tcBorders>
            <w:vAlign w:val="center"/>
          </w:tcPr>
          <w:p w14:paraId="2628DADA"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860916D" w14:textId="77777777" w:rsidR="00E40CD1" w:rsidRDefault="007F2B03">
            <w:pPr>
              <w:spacing w:line="440" w:lineRule="exact"/>
              <w:jc w:val="left"/>
              <w:rPr>
                <w:rFonts w:ascii="宋体" w:hAnsi="宋体" w:cs="宋体"/>
                <w:sz w:val="18"/>
                <w:szCs w:val="18"/>
              </w:rPr>
            </w:pPr>
            <w:r>
              <w:rPr>
                <w:rFonts w:ascii="宋体" w:hAnsi="宋体" w:cs="宋体"/>
                <w:sz w:val="18"/>
                <w:szCs w:val="18"/>
              </w:rPr>
              <w:t>121016-19</w:t>
            </w:r>
          </w:p>
        </w:tc>
        <w:tc>
          <w:tcPr>
            <w:tcW w:w="4326" w:type="dxa"/>
            <w:tcBorders>
              <w:top w:val="single" w:sz="4" w:space="0" w:color="auto"/>
              <w:left w:val="single" w:sz="4" w:space="0" w:color="auto"/>
              <w:bottom w:val="single" w:sz="4" w:space="0" w:color="auto"/>
              <w:right w:val="single" w:sz="4" w:space="0" w:color="auto"/>
            </w:tcBorders>
            <w:vAlign w:val="center"/>
          </w:tcPr>
          <w:p w14:paraId="7BB7A6DC"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14:paraId="4F8942D4"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5FD5910F"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1F2AE8AF"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1-4</w:t>
            </w:r>
          </w:p>
        </w:tc>
        <w:tc>
          <w:tcPr>
            <w:tcW w:w="592" w:type="dxa"/>
            <w:tcBorders>
              <w:top w:val="single" w:sz="4" w:space="0" w:color="auto"/>
              <w:left w:val="single" w:sz="4" w:space="0" w:color="auto"/>
              <w:bottom w:val="single" w:sz="4" w:space="0" w:color="auto"/>
              <w:right w:val="single" w:sz="4" w:space="0" w:color="auto"/>
            </w:tcBorders>
            <w:vAlign w:val="center"/>
          </w:tcPr>
          <w:p w14:paraId="4C2D3B32"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7E44BAC9"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2DBEB81E"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08AA1D8F"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013CB572"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11097643"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330AA363"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532" w:type="dxa"/>
            <w:gridSpan w:val="2"/>
            <w:vMerge/>
            <w:tcBorders>
              <w:left w:val="single" w:sz="4" w:space="0" w:color="auto"/>
              <w:right w:val="single" w:sz="4" w:space="0" w:color="auto"/>
            </w:tcBorders>
            <w:vAlign w:val="center"/>
          </w:tcPr>
          <w:p w14:paraId="3A2AD10A" w14:textId="77777777" w:rsidR="00E40CD1" w:rsidRDefault="00E40CD1">
            <w:pPr>
              <w:jc w:val="center"/>
              <w:rPr>
                <w:kern w:val="0"/>
                <w:sz w:val="22"/>
              </w:rPr>
            </w:pPr>
          </w:p>
        </w:tc>
      </w:tr>
      <w:tr w:rsidR="00E40CD1" w14:paraId="1B0A606A"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44B4B157" w14:textId="77777777" w:rsidR="00E40CD1" w:rsidRDefault="007F2B03">
            <w:pPr>
              <w:jc w:val="center"/>
              <w:rPr>
                <w:kern w:val="0"/>
                <w:sz w:val="18"/>
                <w:szCs w:val="18"/>
              </w:rPr>
            </w:pPr>
            <w:r>
              <w:rPr>
                <w:kern w:val="0"/>
                <w:sz w:val="18"/>
                <w:szCs w:val="18"/>
              </w:rPr>
              <w:t>10</w:t>
            </w:r>
          </w:p>
        </w:tc>
        <w:tc>
          <w:tcPr>
            <w:tcW w:w="707" w:type="dxa"/>
            <w:vMerge/>
            <w:tcBorders>
              <w:left w:val="single" w:sz="4" w:space="0" w:color="auto"/>
              <w:right w:val="single" w:sz="4" w:space="0" w:color="auto"/>
            </w:tcBorders>
            <w:vAlign w:val="center"/>
          </w:tcPr>
          <w:p w14:paraId="63043AC8"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450053D" w14:textId="77777777" w:rsidR="00E40CD1" w:rsidRDefault="007F2B03">
            <w:pPr>
              <w:spacing w:line="440" w:lineRule="exact"/>
              <w:jc w:val="left"/>
              <w:rPr>
                <w:rFonts w:ascii="宋体" w:hAnsi="宋体" w:cs="宋体"/>
                <w:sz w:val="18"/>
                <w:szCs w:val="18"/>
              </w:rPr>
            </w:pPr>
            <w:r>
              <w:rPr>
                <w:rFonts w:ascii="宋体" w:hAnsi="宋体" w:cs="宋体"/>
                <w:sz w:val="18"/>
                <w:szCs w:val="18"/>
              </w:rPr>
              <w:t>121012-15</w:t>
            </w:r>
          </w:p>
        </w:tc>
        <w:tc>
          <w:tcPr>
            <w:tcW w:w="4326" w:type="dxa"/>
            <w:tcBorders>
              <w:top w:val="single" w:sz="4" w:space="0" w:color="auto"/>
              <w:left w:val="single" w:sz="4" w:space="0" w:color="auto"/>
              <w:bottom w:val="single" w:sz="4" w:space="0" w:color="auto"/>
              <w:right w:val="single" w:sz="4" w:space="0" w:color="auto"/>
            </w:tcBorders>
            <w:vAlign w:val="center"/>
          </w:tcPr>
          <w:p w14:paraId="7CE5D54A"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14:paraId="183479D0"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3031D2D7"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02725761"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1-4</w:t>
            </w:r>
          </w:p>
        </w:tc>
        <w:tc>
          <w:tcPr>
            <w:tcW w:w="592" w:type="dxa"/>
            <w:tcBorders>
              <w:top w:val="single" w:sz="4" w:space="0" w:color="auto"/>
              <w:left w:val="single" w:sz="4" w:space="0" w:color="auto"/>
              <w:bottom w:val="single" w:sz="4" w:space="0" w:color="auto"/>
              <w:right w:val="single" w:sz="4" w:space="0" w:color="auto"/>
            </w:tcBorders>
            <w:vAlign w:val="center"/>
          </w:tcPr>
          <w:p w14:paraId="778ECC79"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14:paraId="3C472C8E"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14:paraId="1185120A"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14:paraId="3911C3EE"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79964112"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14:paraId="144B57E9"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14:paraId="29784F9A"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8</w:t>
            </w:r>
          </w:p>
        </w:tc>
        <w:tc>
          <w:tcPr>
            <w:tcW w:w="1532" w:type="dxa"/>
            <w:gridSpan w:val="2"/>
            <w:vMerge/>
            <w:tcBorders>
              <w:left w:val="single" w:sz="4" w:space="0" w:color="auto"/>
              <w:right w:val="single" w:sz="4" w:space="0" w:color="auto"/>
            </w:tcBorders>
            <w:vAlign w:val="center"/>
          </w:tcPr>
          <w:p w14:paraId="07928524" w14:textId="77777777" w:rsidR="00E40CD1" w:rsidRDefault="00E40CD1">
            <w:pPr>
              <w:jc w:val="center"/>
              <w:rPr>
                <w:kern w:val="0"/>
                <w:sz w:val="22"/>
              </w:rPr>
            </w:pPr>
          </w:p>
        </w:tc>
      </w:tr>
      <w:tr w:rsidR="00E40CD1" w14:paraId="3C39223D"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8218E08" w14:textId="77777777" w:rsidR="00E40CD1" w:rsidRDefault="007F2B03">
            <w:pPr>
              <w:jc w:val="center"/>
              <w:rPr>
                <w:kern w:val="0"/>
                <w:sz w:val="18"/>
                <w:szCs w:val="18"/>
              </w:rPr>
            </w:pPr>
            <w:r>
              <w:rPr>
                <w:kern w:val="0"/>
                <w:sz w:val="18"/>
                <w:szCs w:val="18"/>
              </w:rPr>
              <w:t>11</w:t>
            </w:r>
          </w:p>
        </w:tc>
        <w:tc>
          <w:tcPr>
            <w:tcW w:w="707" w:type="dxa"/>
            <w:vMerge/>
            <w:tcBorders>
              <w:left w:val="single" w:sz="4" w:space="0" w:color="auto"/>
              <w:right w:val="single" w:sz="4" w:space="0" w:color="auto"/>
            </w:tcBorders>
            <w:vAlign w:val="center"/>
          </w:tcPr>
          <w:p w14:paraId="3A52CCB5"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58402B7" w14:textId="77777777" w:rsidR="00E40CD1" w:rsidRDefault="007F2B03">
            <w:pPr>
              <w:spacing w:line="440" w:lineRule="exact"/>
              <w:jc w:val="left"/>
              <w:rPr>
                <w:rFonts w:ascii="宋体" w:hAnsi="宋体" w:cs="宋体"/>
                <w:sz w:val="18"/>
                <w:szCs w:val="18"/>
              </w:rPr>
            </w:pPr>
            <w:r>
              <w:rPr>
                <w:rFonts w:ascii="宋体" w:hAnsi="宋体" w:cs="宋体"/>
                <w:sz w:val="18"/>
                <w:szCs w:val="18"/>
              </w:rPr>
              <w:t>1310</w:t>
            </w:r>
            <w:r w:rsidR="008802DC">
              <w:rPr>
                <w:rFonts w:ascii="宋体" w:hAnsi="宋体" w:cs="宋体" w:hint="eastAsia"/>
                <w:sz w:val="18"/>
                <w:szCs w:val="18"/>
              </w:rPr>
              <w:t>35</w:t>
            </w:r>
          </w:p>
        </w:tc>
        <w:tc>
          <w:tcPr>
            <w:tcW w:w="4326" w:type="dxa"/>
            <w:tcBorders>
              <w:top w:val="single" w:sz="4" w:space="0" w:color="auto"/>
              <w:left w:val="single" w:sz="4" w:space="0" w:color="auto"/>
              <w:bottom w:val="single" w:sz="4" w:space="0" w:color="auto"/>
              <w:right w:val="single" w:sz="4" w:space="0" w:color="auto"/>
            </w:tcBorders>
            <w:vAlign w:val="center"/>
          </w:tcPr>
          <w:p w14:paraId="0468DA7C"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14:paraId="45927CC5"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FC97479"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1" w:type="dxa"/>
            <w:tcBorders>
              <w:top w:val="single" w:sz="4" w:space="0" w:color="auto"/>
              <w:left w:val="single" w:sz="4" w:space="0" w:color="auto"/>
              <w:bottom w:val="single" w:sz="4" w:space="0" w:color="auto"/>
              <w:right w:val="single" w:sz="4" w:space="0" w:color="auto"/>
            </w:tcBorders>
            <w:vAlign w:val="center"/>
          </w:tcPr>
          <w:p w14:paraId="0E8616CF" w14:textId="77777777" w:rsidR="00E40CD1" w:rsidRDefault="00E40CD1">
            <w:pPr>
              <w:jc w:val="center"/>
              <w:rPr>
                <w:rFonts w:asciiTheme="minorEastAsia" w:eastAsiaTheme="minorEastAsia" w:hAnsiTheme="minorEastAsia" w:cs="宋体"/>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4925B64D"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46CF7D2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14:paraId="2101A241"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14:paraId="56BA63F7"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799D817"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7403D0A1"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167AE5E"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11992BFC" w14:textId="77777777" w:rsidR="00E40CD1" w:rsidRDefault="00E40CD1">
            <w:pPr>
              <w:jc w:val="center"/>
              <w:rPr>
                <w:kern w:val="0"/>
                <w:sz w:val="22"/>
              </w:rPr>
            </w:pPr>
          </w:p>
        </w:tc>
      </w:tr>
      <w:tr w:rsidR="00E40CD1" w14:paraId="342014F6"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6E340C5" w14:textId="77777777" w:rsidR="00E40CD1" w:rsidRDefault="007F2B03">
            <w:pPr>
              <w:jc w:val="center"/>
              <w:rPr>
                <w:kern w:val="0"/>
                <w:sz w:val="18"/>
                <w:szCs w:val="18"/>
              </w:rPr>
            </w:pPr>
            <w:r>
              <w:rPr>
                <w:rFonts w:hint="eastAsia"/>
                <w:kern w:val="0"/>
                <w:sz w:val="18"/>
                <w:szCs w:val="18"/>
              </w:rPr>
              <w:t>12</w:t>
            </w:r>
          </w:p>
        </w:tc>
        <w:tc>
          <w:tcPr>
            <w:tcW w:w="707" w:type="dxa"/>
            <w:vMerge/>
            <w:tcBorders>
              <w:left w:val="single" w:sz="4" w:space="0" w:color="auto"/>
              <w:right w:val="single" w:sz="4" w:space="0" w:color="auto"/>
            </w:tcBorders>
            <w:vAlign w:val="center"/>
          </w:tcPr>
          <w:p w14:paraId="0738B1C4"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5086AC5" w14:textId="77777777" w:rsidR="00E40CD1" w:rsidRDefault="007F2B03">
            <w:pPr>
              <w:spacing w:line="440" w:lineRule="exact"/>
              <w:jc w:val="left"/>
              <w:rPr>
                <w:rFonts w:ascii="宋体" w:hAnsi="宋体" w:cs="宋体"/>
                <w:kern w:val="0"/>
                <w:sz w:val="18"/>
                <w:szCs w:val="18"/>
              </w:rPr>
            </w:pPr>
            <w:r>
              <w:rPr>
                <w:rFonts w:ascii="宋体" w:hAnsi="宋体" w:cs="宋体"/>
                <w:sz w:val="18"/>
                <w:szCs w:val="18"/>
              </w:rPr>
              <w:t>1310</w:t>
            </w:r>
            <w:r w:rsidR="008802DC">
              <w:rPr>
                <w:rFonts w:ascii="宋体" w:hAnsi="宋体" w:cs="宋体" w:hint="eastAsia"/>
                <w:sz w:val="18"/>
                <w:szCs w:val="18"/>
              </w:rPr>
              <w:t>38</w:t>
            </w:r>
          </w:p>
        </w:tc>
        <w:tc>
          <w:tcPr>
            <w:tcW w:w="4326" w:type="dxa"/>
            <w:tcBorders>
              <w:top w:val="single" w:sz="4" w:space="0" w:color="auto"/>
              <w:left w:val="single" w:sz="4" w:space="0" w:color="auto"/>
              <w:bottom w:val="single" w:sz="4" w:space="0" w:color="auto"/>
              <w:right w:val="single" w:sz="4" w:space="0" w:color="auto"/>
            </w:tcBorders>
            <w:vAlign w:val="center"/>
          </w:tcPr>
          <w:p w14:paraId="4EF4D4BE"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应用文写作</w:t>
            </w:r>
          </w:p>
        </w:tc>
        <w:tc>
          <w:tcPr>
            <w:tcW w:w="588" w:type="dxa"/>
            <w:tcBorders>
              <w:top w:val="single" w:sz="4" w:space="0" w:color="auto"/>
              <w:left w:val="single" w:sz="4" w:space="0" w:color="auto"/>
              <w:bottom w:val="single" w:sz="4" w:space="0" w:color="auto"/>
              <w:right w:val="single" w:sz="4" w:space="0" w:color="auto"/>
            </w:tcBorders>
            <w:vAlign w:val="center"/>
          </w:tcPr>
          <w:p w14:paraId="21925A50"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069F6803"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2C65F05E"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592" w:type="dxa"/>
            <w:tcBorders>
              <w:top w:val="single" w:sz="4" w:space="0" w:color="auto"/>
              <w:left w:val="single" w:sz="4" w:space="0" w:color="auto"/>
              <w:bottom w:val="single" w:sz="4" w:space="0" w:color="auto"/>
              <w:right w:val="single" w:sz="4" w:space="0" w:color="auto"/>
            </w:tcBorders>
            <w:vAlign w:val="center"/>
          </w:tcPr>
          <w:p w14:paraId="5DC2FF3E"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1CC6D71A"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14:paraId="1336B14D"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14:paraId="343C9AEF"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14109300"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AE4281D"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DE3B474"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238EB0C4" w14:textId="77777777" w:rsidR="00E40CD1" w:rsidRDefault="00E40CD1">
            <w:pPr>
              <w:jc w:val="center"/>
              <w:rPr>
                <w:kern w:val="0"/>
                <w:sz w:val="22"/>
              </w:rPr>
            </w:pPr>
          </w:p>
        </w:tc>
      </w:tr>
      <w:tr w:rsidR="00E40CD1" w14:paraId="4011AE0F"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4DD0FF54" w14:textId="77777777" w:rsidR="00E40CD1" w:rsidRDefault="007F2B03">
            <w:pPr>
              <w:jc w:val="center"/>
              <w:rPr>
                <w:kern w:val="0"/>
                <w:sz w:val="18"/>
                <w:szCs w:val="18"/>
              </w:rPr>
            </w:pPr>
            <w:r>
              <w:rPr>
                <w:rFonts w:hint="eastAsia"/>
                <w:kern w:val="0"/>
                <w:sz w:val="18"/>
                <w:szCs w:val="18"/>
              </w:rPr>
              <w:t>13</w:t>
            </w:r>
          </w:p>
        </w:tc>
        <w:tc>
          <w:tcPr>
            <w:tcW w:w="707" w:type="dxa"/>
            <w:tcBorders>
              <w:left w:val="single" w:sz="4" w:space="0" w:color="auto"/>
              <w:bottom w:val="single" w:sz="4" w:space="0" w:color="auto"/>
              <w:right w:val="single" w:sz="4" w:space="0" w:color="auto"/>
            </w:tcBorders>
            <w:vAlign w:val="center"/>
          </w:tcPr>
          <w:p w14:paraId="65E00AD0"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0BAA79" w14:textId="77777777" w:rsidR="00E40CD1" w:rsidRDefault="007F2B03">
            <w:pPr>
              <w:spacing w:line="440" w:lineRule="exact"/>
              <w:jc w:val="left"/>
              <w:rPr>
                <w:rFonts w:ascii="宋体" w:hAnsi="宋体" w:cs="宋体"/>
                <w:kern w:val="0"/>
                <w:sz w:val="18"/>
                <w:szCs w:val="18"/>
              </w:rPr>
            </w:pPr>
            <w:r>
              <w:rPr>
                <w:rFonts w:ascii="宋体" w:hAnsi="宋体" w:cs="宋体" w:hint="eastAsia"/>
                <w:sz w:val="18"/>
                <w:szCs w:val="18"/>
              </w:rPr>
              <w:t>0</w:t>
            </w:r>
            <w:r>
              <w:rPr>
                <w:rFonts w:ascii="宋体" w:hAnsi="宋体" w:cs="宋体"/>
                <w:sz w:val="18"/>
                <w:szCs w:val="18"/>
              </w:rPr>
              <w:t>71</w:t>
            </w:r>
            <w:r w:rsidR="008802DC">
              <w:rPr>
                <w:rFonts w:ascii="宋体" w:hAnsi="宋体" w:cs="宋体" w:hint="eastAsia"/>
                <w:sz w:val="18"/>
                <w:szCs w:val="18"/>
              </w:rPr>
              <w:t>236</w:t>
            </w:r>
          </w:p>
        </w:tc>
        <w:tc>
          <w:tcPr>
            <w:tcW w:w="4326" w:type="dxa"/>
            <w:tcBorders>
              <w:top w:val="single" w:sz="4" w:space="0" w:color="auto"/>
              <w:left w:val="single" w:sz="4" w:space="0" w:color="auto"/>
              <w:bottom w:val="single" w:sz="4" w:space="0" w:color="auto"/>
              <w:right w:val="single" w:sz="4" w:space="0" w:color="auto"/>
            </w:tcBorders>
            <w:vAlign w:val="center"/>
          </w:tcPr>
          <w:p w14:paraId="5D97C6C9" w14:textId="77777777" w:rsidR="00E40CD1" w:rsidRDefault="007F2B03">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14:paraId="22B1FD44"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214DD0ED"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154E8EB"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592" w:type="dxa"/>
            <w:tcBorders>
              <w:top w:val="single" w:sz="4" w:space="0" w:color="auto"/>
              <w:left w:val="single" w:sz="4" w:space="0" w:color="auto"/>
              <w:bottom w:val="single" w:sz="4" w:space="0" w:color="auto"/>
              <w:right w:val="single" w:sz="4" w:space="0" w:color="auto"/>
            </w:tcBorders>
            <w:vAlign w:val="center"/>
          </w:tcPr>
          <w:p w14:paraId="71784A85"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2ECFD7A3"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769063D9"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1C5381A8"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4AA1CD64" w14:textId="77777777" w:rsidR="00E40CD1" w:rsidRDefault="00E40CD1">
            <w:pPr>
              <w:jc w:val="center"/>
              <w:rPr>
                <w:rFonts w:asciiTheme="minorEastAsia" w:eastAsiaTheme="minorEastAsia" w:hAnsiTheme="minorEastAsia"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C515A7B" w14:textId="77777777" w:rsidR="00E40CD1" w:rsidRDefault="00E40CD1">
            <w:pPr>
              <w:jc w:val="center"/>
              <w:rPr>
                <w:rFonts w:asciiTheme="minorEastAsia" w:eastAsiaTheme="minorEastAsia" w:hAnsiTheme="minorEastAsia"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80902C4" w14:textId="77777777" w:rsidR="00E40CD1" w:rsidRDefault="00E40CD1">
            <w:pPr>
              <w:jc w:val="center"/>
              <w:rPr>
                <w:rFonts w:asciiTheme="minorEastAsia" w:eastAsiaTheme="minorEastAsia" w:hAnsiTheme="minorEastAsia" w:cs="宋体"/>
                <w:sz w:val="18"/>
                <w:szCs w:val="18"/>
              </w:rPr>
            </w:pPr>
          </w:p>
        </w:tc>
        <w:tc>
          <w:tcPr>
            <w:tcW w:w="1532" w:type="dxa"/>
            <w:gridSpan w:val="2"/>
            <w:vMerge/>
            <w:tcBorders>
              <w:left w:val="single" w:sz="4" w:space="0" w:color="auto"/>
              <w:right w:val="single" w:sz="4" w:space="0" w:color="auto"/>
            </w:tcBorders>
            <w:vAlign w:val="center"/>
          </w:tcPr>
          <w:p w14:paraId="2CBBEA21" w14:textId="77777777" w:rsidR="00E40CD1" w:rsidRDefault="00E40CD1">
            <w:pPr>
              <w:jc w:val="center"/>
              <w:rPr>
                <w:kern w:val="0"/>
                <w:sz w:val="22"/>
              </w:rPr>
            </w:pPr>
          </w:p>
        </w:tc>
      </w:tr>
      <w:tr w:rsidR="00E40CD1" w14:paraId="009732D9" w14:textId="77777777" w:rsidTr="008802DC">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14:paraId="014F4687" w14:textId="77777777" w:rsidR="00E40CD1" w:rsidRDefault="00E40CD1">
            <w:pPr>
              <w:jc w:val="center"/>
              <w:rPr>
                <w:kern w:val="0"/>
                <w:sz w:val="18"/>
                <w:szCs w:val="18"/>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59514AAF" w14:textId="77777777" w:rsidR="00E40CD1" w:rsidRDefault="007F2B03">
            <w:pPr>
              <w:spacing w:line="240" w:lineRule="exact"/>
              <w:jc w:val="center"/>
              <w:rPr>
                <w:kern w:val="0"/>
                <w:sz w:val="18"/>
                <w:szCs w:val="18"/>
              </w:rPr>
            </w:pPr>
            <w:r>
              <w:rPr>
                <w:kern w:val="0"/>
                <w:sz w:val="18"/>
                <w:szCs w:val="18"/>
              </w:rPr>
              <w:t>公共</w:t>
            </w:r>
          </w:p>
          <w:p w14:paraId="1EAB0AC5" w14:textId="77777777" w:rsidR="00E40CD1" w:rsidRDefault="007F2B03">
            <w:pPr>
              <w:spacing w:line="240" w:lineRule="exact"/>
              <w:jc w:val="center"/>
              <w:rPr>
                <w:kern w:val="0"/>
                <w:sz w:val="18"/>
                <w:szCs w:val="18"/>
              </w:rPr>
            </w:pPr>
            <w:r>
              <w:rPr>
                <w:rFonts w:hint="eastAsia"/>
                <w:kern w:val="0"/>
                <w:sz w:val="18"/>
                <w:szCs w:val="18"/>
              </w:rPr>
              <w:t>选</w:t>
            </w:r>
            <w:r>
              <w:rPr>
                <w:kern w:val="0"/>
                <w:sz w:val="18"/>
                <w:szCs w:val="18"/>
              </w:rPr>
              <w:t>修课程</w:t>
            </w:r>
          </w:p>
        </w:tc>
        <w:tc>
          <w:tcPr>
            <w:tcW w:w="1134" w:type="dxa"/>
            <w:tcBorders>
              <w:top w:val="single" w:sz="4" w:space="0" w:color="auto"/>
              <w:left w:val="single" w:sz="4" w:space="0" w:color="auto"/>
              <w:bottom w:val="single" w:sz="4" w:space="0" w:color="auto"/>
              <w:right w:val="single" w:sz="4" w:space="0" w:color="auto"/>
            </w:tcBorders>
          </w:tcPr>
          <w:p w14:paraId="22C8FBCA" w14:textId="77777777" w:rsidR="00E40CD1" w:rsidRDefault="00E40CD1">
            <w:pPr>
              <w:spacing w:line="440" w:lineRule="exact"/>
              <w:jc w:val="left"/>
              <w:rPr>
                <w:rFonts w:ascii="宋体" w:hAnsi="宋体" w:cs="宋体"/>
                <w:kern w:val="0"/>
                <w:sz w:val="18"/>
                <w:szCs w:val="18"/>
              </w:rPr>
            </w:pPr>
          </w:p>
        </w:tc>
        <w:tc>
          <w:tcPr>
            <w:tcW w:w="4326" w:type="dxa"/>
            <w:tcBorders>
              <w:top w:val="single" w:sz="4" w:space="0" w:color="auto"/>
              <w:left w:val="single" w:sz="4" w:space="0" w:color="auto"/>
              <w:bottom w:val="single" w:sz="4" w:space="0" w:color="auto"/>
              <w:right w:val="single" w:sz="4" w:space="0" w:color="auto"/>
            </w:tcBorders>
            <w:vAlign w:val="center"/>
          </w:tcPr>
          <w:p w14:paraId="13702E28" w14:textId="77777777" w:rsidR="00E40CD1" w:rsidRDefault="007F2B03">
            <w:pPr>
              <w:spacing w:line="240" w:lineRule="exact"/>
              <w:rPr>
                <w:rFonts w:ascii="宋体" w:hAnsi="宋体" w:cs="宋体"/>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kern w:val="0"/>
                <w:sz w:val="18"/>
                <w:szCs w:val="18"/>
              </w:rPr>
              <w:t>6</w:t>
            </w:r>
            <w:r>
              <w:rPr>
                <w:rFonts w:ascii="宋体" w:hAnsi="宋体" w:cs="宋体" w:hint="eastAsia"/>
                <w:kern w:val="0"/>
                <w:sz w:val="18"/>
                <w:szCs w:val="18"/>
              </w:rPr>
              <w:t>个学分课程（每门公共选修课记</w:t>
            </w:r>
            <w:r>
              <w:rPr>
                <w:rFonts w:ascii="宋体" w:hAnsi="宋体" w:cs="宋体" w:hint="eastAsia"/>
                <w:kern w:val="0"/>
                <w:sz w:val="18"/>
                <w:szCs w:val="18"/>
              </w:rPr>
              <w:t>1</w:t>
            </w:r>
            <w:r>
              <w:rPr>
                <w:rFonts w:ascii="宋体" w:hAnsi="宋体" w:cs="宋体" w:hint="eastAsia"/>
                <w:kern w:val="0"/>
                <w:sz w:val="18"/>
                <w:szCs w:val="18"/>
              </w:rPr>
              <w:t>学分，每学期限选</w:t>
            </w:r>
            <w:r>
              <w:rPr>
                <w:rFonts w:ascii="宋体" w:hAnsi="宋体" w:cs="宋体" w:hint="eastAsia"/>
                <w:kern w:val="0"/>
                <w:sz w:val="18"/>
                <w:szCs w:val="18"/>
              </w:rPr>
              <w:t>2</w:t>
            </w:r>
            <w:r>
              <w:rPr>
                <w:rFonts w:ascii="宋体" w:hAnsi="宋体" w:cs="宋体" w:hint="eastAsia"/>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14:paraId="51A769BB"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1E90036D" w14:textId="77777777" w:rsidR="00E40CD1" w:rsidRDefault="00E40CD1">
            <w:pPr>
              <w:jc w:val="center"/>
              <w:rPr>
                <w:rFonts w:asciiTheme="minorEastAsia" w:eastAsiaTheme="minorEastAsia" w:hAnsiTheme="minorEastAsia" w:cs="宋体"/>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15E033EF" w14:textId="77777777" w:rsidR="00E40CD1" w:rsidRDefault="007F2B03">
            <w:pPr>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1-4</w:t>
            </w:r>
          </w:p>
        </w:tc>
        <w:tc>
          <w:tcPr>
            <w:tcW w:w="592" w:type="dxa"/>
            <w:tcBorders>
              <w:top w:val="single" w:sz="4" w:space="0" w:color="auto"/>
              <w:left w:val="single" w:sz="4" w:space="0" w:color="auto"/>
              <w:bottom w:val="single" w:sz="4" w:space="0" w:color="auto"/>
              <w:right w:val="single" w:sz="4" w:space="0" w:color="auto"/>
            </w:tcBorders>
            <w:vAlign w:val="center"/>
          </w:tcPr>
          <w:p w14:paraId="5535084D"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14:paraId="6E8C5FD1"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14:paraId="1A44B9B5" w14:textId="77777777" w:rsidR="00E40CD1" w:rsidRDefault="007F2B03">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59951411" w14:textId="77777777" w:rsidR="00E40CD1" w:rsidRDefault="00E40CD1">
            <w:pPr>
              <w:jc w:val="center"/>
              <w:rPr>
                <w:rFonts w:asciiTheme="minorEastAsia" w:eastAsiaTheme="minorEastAsia" w:hAnsiTheme="minorEastAsia"/>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72FBCAC"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0D65ECED"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14:paraId="1A3EFCCB" w14:textId="77777777" w:rsidR="00E40CD1" w:rsidRDefault="007F2B03">
            <w:pPr>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36</w:t>
            </w:r>
          </w:p>
        </w:tc>
        <w:tc>
          <w:tcPr>
            <w:tcW w:w="1532" w:type="dxa"/>
            <w:gridSpan w:val="2"/>
            <w:vMerge/>
            <w:tcBorders>
              <w:left w:val="single" w:sz="4" w:space="0" w:color="auto"/>
              <w:right w:val="single" w:sz="4" w:space="0" w:color="auto"/>
            </w:tcBorders>
            <w:vAlign w:val="center"/>
          </w:tcPr>
          <w:p w14:paraId="7D74B02A" w14:textId="77777777" w:rsidR="00E40CD1" w:rsidRDefault="00E40CD1">
            <w:pPr>
              <w:jc w:val="center"/>
              <w:rPr>
                <w:kern w:val="0"/>
                <w:sz w:val="22"/>
              </w:rPr>
            </w:pPr>
          </w:p>
        </w:tc>
      </w:tr>
      <w:tr w:rsidR="00E40CD1" w14:paraId="269BF9CF" w14:textId="77777777" w:rsidTr="008802DC">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14:paraId="43865E69" w14:textId="77777777" w:rsidR="00E40CD1" w:rsidRDefault="00E40CD1">
            <w:pPr>
              <w:jc w:val="center"/>
              <w:rPr>
                <w:b/>
                <w:kern w:val="0"/>
                <w:sz w:val="18"/>
                <w:szCs w:val="18"/>
              </w:rPr>
            </w:pPr>
          </w:p>
        </w:tc>
        <w:tc>
          <w:tcPr>
            <w:tcW w:w="707" w:type="dxa"/>
            <w:vMerge/>
            <w:tcBorders>
              <w:left w:val="single" w:sz="4" w:space="0" w:color="auto"/>
              <w:bottom w:val="single" w:sz="4" w:space="0" w:color="auto"/>
              <w:right w:val="single" w:sz="4" w:space="0" w:color="auto"/>
            </w:tcBorders>
            <w:vAlign w:val="center"/>
          </w:tcPr>
          <w:p w14:paraId="14E0C91A"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E8F990E" w14:textId="77777777" w:rsidR="00E40CD1" w:rsidRDefault="00E40CD1">
            <w:pPr>
              <w:jc w:val="left"/>
              <w:rPr>
                <w:b/>
                <w:kern w:val="0"/>
                <w:sz w:val="18"/>
                <w:szCs w:val="18"/>
              </w:rPr>
            </w:pPr>
          </w:p>
        </w:tc>
        <w:tc>
          <w:tcPr>
            <w:tcW w:w="4326" w:type="dxa"/>
            <w:tcBorders>
              <w:top w:val="single" w:sz="4" w:space="0" w:color="auto"/>
              <w:left w:val="single" w:sz="4" w:space="0" w:color="auto"/>
              <w:bottom w:val="single" w:sz="4" w:space="0" w:color="auto"/>
              <w:right w:val="single" w:sz="4" w:space="0" w:color="auto"/>
            </w:tcBorders>
            <w:vAlign w:val="center"/>
          </w:tcPr>
          <w:p w14:paraId="35EF60D0" w14:textId="77777777" w:rsidR="00E40CD1" w:rsidRDefault="007F2B03">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3B61E447"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43</w:t>
            </w:r>
          </w:p>
        </w:tc>
        <w:tc>
          <w:tcPr>
            <w:tcW w:w="590" w:type="dxa"/>
            <w:tcBorders>
              <w:top w:val="single" w:sz="4" w:space="0" w:color="auto"/>
              <w:left w:val="single" w:sz="4" w:space="0" w:color="auto"/>
              <w:bottom w:val="single" w:sz="4" w:space="0" w:color="auto"/>
              <w:right w:val="single" w:sz="4" w:space="0" w:color="auto"/>
            </w:tcBorders>
            <w:vAlign w:val="center"/>
          </w:tcPr>
          <w:p w14:paraId="357F5408" w14:textId="77777777" w:rsidR="00E40CD1" w:rsidRDefault="00E40CD1">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70C78162" w14:textId="77777777" w:rsidR="00E40CD1" w:rsidRDefault="00E40CD1">
            <w:pPr>
              <w:jc w:val="center"/>
              <w:rPr>
                <w:rFonts w:asciiTheme="minorEastAsia" w:eastAsiaTheme="minorEastAsia" w:hAnsiTheme="minorEastAsia"/>
                <w:b/>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30BB7B92"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836</w:t>
            </w:r>
          </w:p>
        </w:tc>
        <w:tc>
          <w:tcPr>
            <w:tcW w:w="671" w:type="dxa"/>
            <w:tcBorders>
              <w:top w:val="single" w:sz="4" w:space="0" w:color="auto"/>
              <w:left w:val="single" w:sz="4" w:space="0" w:color="auto"/>
              <w:bottom w:val="single" w:sz="4" w:space="0" w:color="auto"/>
              <w:right w:val="single" w:sz="4" w:space="0" w:color="auto"/>
            </w:tcBorders>
            <w:vAlign w:val="center"/>
          </w:tcPr>
          <w:p w14:paraId="23806A54"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516</w:t>
            </w:r>
          </w:p>
        </w:tc>
        <w:tc>
          <w:tcPr>
            <w:tcW w:w="654" w:type="dxa"/>
            <w:tcBorders>
              <w:top w:val="single" w:sz="4" w:space="0" w:color="auto"/>
              <w:left w:val="single" w:sz="4" w:space="0" w:color="auto"/>
              <w:bottom w:val="single" w:sz="4" w:space="0" w:color="auto"/>
              <w:right w:val="single" w:sz="4" w:space="0" w:color="auto"/>
            </w:tcBorders>
            <w:vAlign w:val="center"/>
          </w:tcPr>
          <w:p w14:paraId="107BEDA3"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14:paraId="7D5846E0"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374</w:t>
            </w:r>
          </w:p>
        </w:tc>
        <w:tc>
          <w:tcPr>
            <w:tcW w:w="549" w:type="dxa"/>
            <w:tcBorders>
              <w:top w:val="single" w:sz="4" w:space="0" w:color="auto"/>
              <w:left w:val="single" w:sz="4" w:space="0" w:color="auto"/>
              <w:bottom w:val="single" w:sz="4" w:space="0" w:color="auto"/>
              <w:right w:val="single" w:sz="4" w:space="0" w:color="auto"/>
            </w:tcBorders>
            <w:vAlign w:val="center"/>
          </w:tcPr>
          <w:p w14:paraId="3EA3F636"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244</w:t>
            </w:r>
          </w:p>
        </w:tc>
        <w:tc>
          <w:tcPr>
            <w:tcW w:w="549" w:type="dxa"/>
            <w:tcBorders>
              <w:top w:val="single" w:sz="4" w:space="0" w:color="auto"/>
              <w:left w:val="single" w:sz="4" w:space="0" w:color="auto"/>
              <w:bottom w:val="single" w:sz="4" w:space="0" w:color="auto"/>
              <w:right w:val="single" w:sz="4" w:space="0" w:color="auto"/>
            </w:tcBorders>
            <w:vAlign w:val="center"/>
          </w:tcPr>
          <w:p w14:paraId="332952C1"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118</w:t>
            </w:r>
          </w:p>
        </w:tc>
        <w:tc>
          <w:tcPr>
            <w:tcW w:w="554" w:type="dxa"/>
            <w:tcBorders>
              <w:top w:val="single" w:sz="4" w:space="0" w:color="auto"/>
              <w:left w:val="single" w:sz="4" w:space="0" w:color="auto"/>
              <w:bottom w:val="single" w:sz="4" w:space="0" w:color="auto"/>
              <w:right w:val="single" w:sz="4" w:space="0" w:color="auto"/>
            </w:tcBorders>
            <w:vAlign w:val="center"/>
          </w:tcPr>
          <w:p w14:paraId="5358877C"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100</w:t>
            </w:r>
          </w:p>
        </w:tc>
        <w:tc>
          <w:tcPr>
            <w:tcW w:w="1532" w:type="dxa"/>
            <w:gridSpan w:val="2"/>
            <w:vMerge/>
            <w:tcBorders>
              <w:left w:val="single" w:sz="4" w:space="0" w:color="auto"/>
              <w:right w:val="single" w:sz="4" w:space="0" w:color="auto"/>
            </w:tcBorders>
            <w:vAlign w:val="center"/>
          </w:tcPr>
          <w:p w14:paraId="065283EE" w14:textId="77777777" w:rsidR="00E40CD1" w:rsidRDefault="00E40CD1">
            <w:pPr>
              <w:jc w:val="center"/>
              <w:rPr>
                <w:kern w:val="0"/>
                <w:sz w:val="22"/>
              </w:rPr>
            </w:pPr>
          </w:p>
        </w:tc>
      </w:tr>
      <w:tr w:rsidR="00E40CD1" w14:paraId="3F1E9870" w14:textId="77777777" w:rsidTr="008802DC">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14:paraId="48CB4474" w14:textId="77777777" w:rsidR="00E40CD1" w:rsidRDefault="007F2B03">
            <w:pPr>
              <w:jc w:val="center"/>
              <w:rPr>
                <w:kern w:val="0"/>
                <w:sz w:val="18"/>
                <w:szCs w:val="18"/>
              </w:rPr>
            </w:pPr>
            <w:r>
              <w:rPr>
                <w:kern w:val="0"/>
                <w:sz w:val="18"/>
                <w:szCs w:val="18"/>
              </w:rPr>
              <w:t>15</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90DF035" w14:textId="77777777" w:rsidR="00E40CD1" w:rsidRDefault="007F2B03">
            <w:pPr>
              <w:jc w:val="center"/>
              <w:rPr>
                <w:kern w:val="0"/>
                <w:sz w:val="18"/>
                <w:szCs w:val="18"/>
              </w:rPr>
            </w:pPr>
            <w:r>
              <w:rPr>
                <w:kern w:val="0"/>
                <w:sz w:val="18"/>
                <w:szCs w:val="18"/>
              </w:rPr>
              <w:t>专业</w:t>
            </w:r>
            <w:r>
              <w:rPr>
                <w:kern w:val="0"/>
                <w:sz w:val="18"/>
                <w:szCs w:val="18"/>
              </w:rPr>
              <w:lastRenderedPageBreak/>
              <w:t>基础必修课程</w:t>
            </w:r>
          </w:p>
        </w:tc>
        <w:tc>
          <w:tcPr>
            <w:tcW w:w="1134" w:type="dxa"/>
            <w:tcBorders>
              <w:top w:val="single" w:sz="4" w:space="0" w:color="auto"/>
              <w:left w:val="single" w:sz="4" w:space="0" w:color="auto"/>
              <w:bottom w:val="single" w:sz="4" w:space="0" w:color="auto"/>
              <w:right w:val="single" w:sz="4" w:space="0" w:color="auto"/>
            </w:tcBorders>
          </w:tcPr>
          <w:p w14:paraId="66C4E177" w14:textId="77777777" w:rsidR="00E40CD1" w:rsidRDefault="007F2B03">
            <w:pPr>
              <w:jc w:val="left"/>
              <w:rPr>
                <w:kern w:val="0"/>
                <w:sz w:val="18"/>
                <w:szCs w:val="18"/>
              </w:rPr>
            </w:pPr>
            <w:r>
              <w:rPr>
                <w:rFonts w:ascii="宋体" w:hAnsi="宋体" w:cs="宋体" w:hint="eastAsia"/>
                <w:color w:val="000000"/>
                <w:kern w:val="0"/>
                <w:sz w:val="18"/>
                <w:szCs w:val="18"/>
              </w:rPr>
              <w:lastRenderedPageBreak/>
              <w:t>081149</w:t>
            </w:r>
          </w:p>
        </w:tc>
        <w:tc>
          <w:tcPr>
            <w:tcW w:w="4326" w:type="dxa"/>
            <w:tcBorders>
              <w:top w:val="single" w:sz="4" w:space="0" w:color="auto"/>
              <w:left w:val="single" w:sz="4" w:space="0" w:color="auto"/>
              <w:bottom w:val="single" w:sz="4" w:space="0" w:color="auto"/>
              <w:right w:val="single" w:sz="4" w:space="0" w:color="auto"/>
            </w:tcBorders>
            <w:vAlign w:val="center"/>
          </w:tcPr>
          <w:p w14:paraId="2A0A859F" w14:textId="77777777" w:rsidR="00E40CD1" w:rsidRDefault="007F2B03">
            <w:pPr>
              <w:jc w:val="left"/>
              <w:textAlignment w:val="center"/>
              <w:rPr>
                <w:rFonts w:ascii="宋体" w:hAnsi="宋体" w:cs="宋体"/>
                <w:color w:val="000000"/>
                <w:sz w:val="18"/>
                <w:szCs w:val="18"/>
              </w:rPr>
            </w:pPr>
            <w:r>
              <w:rPr>
                <w:rFonts w:ascii="宋体" w:hAnsi="宋体" w:cs="宋体" w:hint="eastAsia"/>
                <w:kern w:val="0"/>
                <w:sz w:val="18"/>
                <w:szCs w:val="18"/>
                <w:lang w:bidi="ar"/>
              </w:rPr>
              <w:t>财经法规与会计职业道德</w:t>
            </w:r>
            <w:proofErr w:type="gramStart"/>
            <w:r>
              <w:rPr>
                <w:rFonts w:ascii="宋体" w:hAnsi="宋体" w:cs="宋体" w:hint="eastAsia"/>
                <w:kern w:val="0"/>
                <w:sz w:val="18"/>
                <w:szCs w:val="18"/>
                <w:lang w:bidi="ar"/>
              </w:rPr>
              <w:t>一</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14:paraId="70B4F41C"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6905BDB8"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1C4C3D3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592" w:type="dxa"/>
            <w:tcBorders>
              <w:top w:val="single" w:sz="4" w:space="0" w:color="auto"/>
              <w:left w:val="single" w:sz="4" w:space="0" w:color="auto"/>
              <w:bottom w:val="single" w:sz="4" w:space="0" w:color="auto"/>
              <w:right w:val="single" w:sz="4" w:space="0" w:color="auto"/>
            </w:tcBorders>
            <w:vAlign w:val="center"/>
          </w:tcPr>
          <w:p w14:paraId="33D667F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435F2C8C"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14:paraId="353CCB14"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14:paraId="78479E65"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6E948A9D" w14:textId="77777777" w:rsidR="00E40CD1" w:rsidRDefault="00E40CD1">
            <w:pPr>
              <w:jc w:val="center"/>
              <w:rPr>
                <w:rFonts w:asciiTheme="minorEastAsia" w:eastAsiaTheme="minorEastAsia" w:hAnsiTheme="minorEastAsia"/>
                <w:kern w:val="0"/>
                <w:sz w:val="18"/>
                <w:szCs w:val="18"/>
                <w:highlight w:val="yellow"/>
              </w:rPr>
            </w:pPr>
          </w:p>
        </w:tc>
        <w:tc>
          <w:tcPr>
            <w:tcW w:w="549" w:type="dxa"/>
            <w:tcBorders>
              <w:top w:val="single" w:sz="4" w:space="0" w:color="auto"/>
              <w:left w:val="single" w:sz="4" w:space="0" w:color="auto"/>
              <w:bottom w:val="single" w:sz="4" w:space="0" w:color="auto"/>
              <w:right w:val="single" w:sz="4" w:space="0" w:color="auto"/>
            </w:tcBorders>
            <w:vAlign w:val="center"/>
          </w:tcPr>
          <w:p w14:paraId="5396A80A"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55B95CFA"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4330B863" w14:textId="77777777" w:rsidR="00E40CD1" w:rsidRDefault="00E40CD1">
            <w:pPr>
              <w:jc w:val="center"/>
              <w:rPr>
                <w:kern w:val="0"/>
                <w:sz w:val="22"/>
              </w:rPr>
            </w:pPr>
          </w:p>
        </w:tc>
      </w:tr>
      <w:tr w:rsidR="00E40CD1" w14:paraId="4C807266"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3CADECD" w14:textId="77777777" w:rsidR="00E40CD1" w:rsidRDefault="007F2B03">
            <w:pPr>
              <w:jc w:val="center"/>
              <w:rPr>
                <w:kern w:val="0"/>
                <w:sz w:val="18"/>
                <w:szCs w:val="18"/>
              </w:rPr>
            </w:pPr>
            <w:r>
              <w:rPr>
                <w:kern w:val="0"/>
                <w:sz w:val="18"/>
                <w:szCs w:val="18"/>
              </w:rPr>
              <w:lastRenderedPageBreak/>
              <w:t>16</w:t>
            </w:r>
          </w:p>
        </w:tc>
        <w:tc>
          <w:tcPr>
            <w:tcW w:w="707" w:type="dxa"/>
            <w:vMerge/>
            <w:tcBorders>
              <w:top w:val="single" w:sz="4" w:space="0" w:color="auto"/>
              <w:left w:val="single" w:sz="4" w:space="0" w:color="auto"/>
              <w:bottom w:val="single" w:sz="4" w:space="0" w:color="auto"/>
              <w:right w:val="single" w:sz="4" w:space="0" w:color="auto"/>
            </w:tcBorders>
            <w:vAlign w:val="center"/>
          </w:tcPr>
          <w:p w14:paraId="68D21757"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D65FA3" w14:textId="77777777" w:rsidR="00E40CD1" w:rsidRDefault="007F2B03">
            <w:pPr>
              <w:jc w:val="left"/>
              <w:rPr>
                <w:rFonts w:ascii="宋体" w:hAnsi="宋体"/>
                <w:sz w:val="18"/>
                <w:szCs w:val="18"/>
              </w:rPr>
            </w:pPr>
            <w:r>
              <w:rPr>
                <w:rFonts w:ascii="宋体" w:hAnsi="宋体" w:hint="eastAsia"/>
                <w:sz w:val="18"/>
                <w:szCs w:val="18"/>
              </w:rPr>
              <w:t>081150</w:t>
            </w:r>
          </w:p>
        </w:tc>
        <w:tc>
          <w:tcPr>
            <w:tcW w:w="4326" w:type="dxa"/>
            <w:tcBorders>
              <w:top w:val="single" w:sz="4" w:space="0" w:color="auto"/>
              <w:left w:val="single" w:sz="4" w:space="0" w:color="auto"/>
              <w:bottom w:val="single" w:sz="4" w:space="0" w:color="auto"/>
              <w:right w:val="single" w:sz="4" w:space="0" w:color="auto"/>
            </w:tcBorders>
            <w:vAlign w:val="center"/>
          </w:tcPr>
          <w:p w14:paraId="611FD3CB"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大数据基础会计</w:t>
            </w:r>
          </w:p>
        </w:tc>
        <w:tc>
          <w:tcPr>
            <w:tcW w:w="588" w:type="dxa"/>
            <w:tcBorders>
              <w:top w:val="single" w:sz="4" w:space="0" w:color="auto"/>
              <w:left w:val="single" w:sz="4" w:space="0" w:color="auto"/>
              <w:bottom w:val="single" w:sz="4" w:space="0" w:color="auto"/>
              <w:right w:val="single" w:sz="4" w:space="0" w:color="auto"/>
            </w:tcBorders>
            <w:vAlign w:val="center"/>
          </w:tcPr>
          <w:p w14:paraId="1D0CFBF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162A4DA8"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591" w:type="dxa"/>
            <w:tcBorders>
              <w:top w:val="single" w:sz="4" w:space="0" w:color="auto"/>
              <w:left w:val="single" w:sz="4" w:space="0" w:color="auto"/>
              <w:bottom w:val="single" w:sz="4" w:space="0" w:color="auto"/>
              <w:right w:val="single" w:sz="4" w:space="0" w:color="auto"/>
            </w:tcBorders>
            <w:vAlign w:val="center"/>
          </w:tcPr>
          <w:p w14:paraId="6FF1D83B" w14:textId="77777777" w:rsidR="00E40CD1" w:rsidRDefault="00E40CD1">
            <w:pPr>
              <w:jc w:val="center"/>
              <w:rPr>
                <w:rFonts w:asciiTheme="minorEastAsia" w:eastAsiaTheme="minorEastAsia" w:hAnsiTheme="minorEastAsia"/>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2C01441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479E45E1"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14:paraId="1DEB9791"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48</w:t>
            </w:r>
          </w:p>
        </w:tc>
        <w:tc>
          <w:tcPr>
            <w:tcW w:w="617" w:type="dxa"/>
            <w:tcBorders>
              <w:top w:val="single" w:sz="4" w:space="0" w:color="auto"/>
              <w:left w:val="single" w:sz="4" w:space="0" w:color="auto"/>
              <w:bottom w:val="single" w:sz="4" w:space="0" w:color="auto"/>
              <w:right w:val="single" w:sz="4" w:space="0" w:color="auto"/>
            </w:tcBorders>
            <w:vAlign w:val="center"/>
          </w:tcPr>
          <w:p w14:paraId="72224C7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28DBA927"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DF4FAD6"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A47AA07"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7A52908D" w14:textId="77777777" w:rsidR="00E40CD1" w:rsidRDefault="00E40CD1">
            <w:pPr>
              <w:jc w:val="center"/>
              <w:rPr>
                <w:kern w:val="0"/>
                <w:sz w:val="22"/>
              </w:rPr>
            </w:pPr>
          </w:p>
        </w:tc>
      </w:tr>
      <w:tr w:rsidR="00E40CD1" w14:paraId="5C4A2EEC"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76B19296" w14:textId="77777777" w:rsidR="00E40CD1" w:rsidRDefault="007F2B03">
            <w:pPr>
              <w:jc w:val="center"/>
              <w:rPr>
                <w:kern w:val="0"/>
                <w:sz w:val="18"/>
                <w:szCs w:val="18"/>
              </w:rPr>
            </w:pPr>
            <w:r>
              <w:rPr>
                <w:kern w:val="0"/>
                <w:sz w:val="18"/>
                <w:szCs w:val="18"/>
              </w:rPr>
              <w:lastRenderedPageBreak/>
              <w:t>17</w:t>
            </w:r>
          </w:p>
        </w:tc>
        <w:tc>
          <w:tcPr>
            <w:tcW w:w="707" w:type="dxa"/>
            <w:vMerge/>
            <w:tcBorders>
              <w:top w:val="single" w:sz="4" w:space="0" w:color="auto"/>
              <w:left w:val="single" w:sz="4" w:space="0" w:color="auto"/>
              <w:bottom w:val="single" w:sz="4" w:space="0" w:color="auto"/>
              <w:right w:val="single" w:sz="4" w:space="0" w:color="auto"/>
            </w:tcBorders>
            <w:vAlign w:val="center"/>
          </w:tcPr>
          <w:p w14:paraId="1551750A"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03AD83" w14:textId="77777777" w:rsidR="00E40CD1" w:rsidRDefault="007F2B03">
            <w:pPr>
              <w:jc w:val="left"/>
              <w:rPr>
                <w:rFonts w:ascii="宋体" w:hAnsi="宋体"/>
                <w:sz w:val="18"/>
                <w:szCs w:val="18"/>
              </w:rPr>
            </w:pPr>
            <w:r>
              <w:rPr>
                <w:rFonts w:ascii="宋体" w:hAnsi="宋体" w:hint="eastAsia"/>
                <w:sz w:val="18"/>
                <w:szCs w:val="18"/>
              </w:rPr>
              <w:t>081197</w:t>
            </w:r>
          </w:p>
        </w:tc>
        <w:tc>
          <w:tcPr>
            <w:tcW w:w="4326" w:type="dxa"/>
            <w:tcBorders>
              <w:top w:val="single" w:sz="4" w:space="0" w:color="auto"/>
              <w:left w:val="single" w:sz="4" w:space="0" w:color="auto"/>
              <w:bottom w:val="single" w:sz="4" w:space="0" w:color="auto"/>
              <w:right w:val="single" w:sz="4" w:space="0" w:color="auto"/>
            </w:tcBorders>
            <w:vAlign w:val="center"/>
          </w:tcPr>
          <w:p w14:paraId="3524733A"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统计学基础</w:t>
            </w:r>
          </w:p>
        </w:tc>
        <w:tc>
          <w:tcPr>
            <w:tcW w:w="588" w:type="dxa"/>
            <w:tcBorders>
              <w:top w:val="single" w:sz="4" w:space="0" w:color="auto"/>
              <w:left w:val="single" w:sz="4" w:space="0" w:color="auto"/>
              <w:bottom w:val="single" w:sz="4" w:space="0" w:color="auto"/>
              <w:right w:val="single" w:sz="4" w:space="0" w:color="auto"/>
            </w:tcBorders>
            <w:vAlign w:val="center"/>
          </w:tcPr>
          <w:p w14:paraId="52653CA1"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14:paraId="10D3CE0C"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289468DE"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592" w:type="dxa"/>
            <w:tcBorders>
              <w:top w:val="single" w:sz="4" w:space="0" w:color="auto"/>
              <w:left w:val="single" w:sz="4" w:space="0" w:color="auto"/>
              <w:bottom w:val="single" w:sz="4" w:space="0" w:color="auto"/>
              <w:right w:val="single" w:sz="4" w:space="0" w:color="auto"/>
            </w:tcBorders>
            <w:vAlign w:val="center"/>
          </w:tcPr>
          <w:p w14:paraId="6087E39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5832002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14:paraId="113BAC4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14:paraId="394D2C2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60A2F65B"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6D1F160"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F25D46E"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095350AA" w14:textId="77777777" w:rsidR="00E40CD1" w:rsidRDefault="00E40CD1">
            <w:pPr>
              <w:jc w:val="center"/>
              <w:rPr>
                <w:kern w:val="0"/>
                <w:sz w:val="22"/>
              </w:rPr>
            </w:pPr>
          </w:p>
        </w:tc>
      </w:tr>
      <w:tr w:rsidR="00E40CD1" w14:paraId="2EB4E03E"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24F6F12C" w14:textId="77777777" w:rsidR="00E40CD1" w:rsidRDefault="007F2B03">
            <w:pPr>
              <w:jc w:val="center"/>
              <w:rPr>
                <w:kern w:val="0"/>
                <w:sz w:val="18"/>
                <w:szCs w:val="18"/>
              </w:rPr>
            </w:pPr>
            <w:r>
              <w:rPr>
                <w:kern w:val="0"/>
                <w:sz w:val="18"/>
                <w:szCs w:val="18"/>
              </w:rPr>
              <w:t>18</w:t>
            </w:r>
          </w:p>
        </w:tc>
        <w:tc>
          <w:tcPr>
            <w:tcW w:w="7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8EEBDE"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FB770A" w14:textId="77777777" w:rsidR="00E40CD1" w:rsidRDefault="007F2B03">
            <w:pPr>
              <w:jc w:val="left"/>
              <w:rPr>
                <w:rFonts w:ascii="宋体" w:hAnsi="宋体"/>
                <w:sz w:val="18"/>
                <w:szCs w:val="18"/>
              </w:rPr>
            </w:pPr>
            <w:r>
              <w:rPr>
                <w:rFonts w:ascii="宋体" w:hAnsi="宋体" w:hint="eastAsia"/>
                <w:sz w:val="18"/>
                <w:szCs w:val="18"/>
              </w:rPr>
              <w:t>081311</w:t>
            </w:r>
          </w:p>
        </w:tc>
        <w:tc>
          <w:tcPr>
            <w:tcW w:w="4326" w:type="dxa"/>
            <w:tcBorders>
              <w:top w:val="single" w:sz="4" w:space="0" w:color="auto"/>
              <w:left w:val="single" w:sz="4" w:space="0" w:color="auto"/>
              <w:bottom w:val="single" w:sz="4" w:space="0" w:color="auto"/>
              <w:right w:val="single" w:sz="4" w:space="0" w:color="auto"/>
            </w:tcBorders>
            <w:shd w:val="clear" w:color="000000" w:fill="FFFFFF"/>
            <w:vAlign w:val="center"/>
          </w:tcPr>
          <w:p w14:paraId="4B12C134"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出纳理论与实务</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98ACA6C"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4C84659A"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shd w:val="clear" w:color="000000" w:fill="FFFFFF"/>
            <w:vAlign w:val="center"/>
          </w:tcPr>
          <w:p w14:paraId="0E3AB305"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tcPr>
          <w:p w14:paraId="7CF273C5"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7C504C2A"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2F86F45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6758D55E"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55FE6B96"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1C723DAC"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65B4C3B4"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62C4B086" w14:textId="77777777" w:rsidR="00E40CD1" w:rsidRDefault="00E40CD1">
            <w:pPr>
              <w:jc w:val="center"/>
              <w:rPr>
                <w:kern w:val="0"/>
                <w:sz w:val="22"/>
              </w:rPr>
            </w:pPr>
          </w:p>
        </w:tc>
      </w:tr>
      <w:tr w:rsidR="00E40CD1" w14:paraId="5B8CBC30" w14:textId="77777777" w:rsidTr="008802DC">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6C0B8303" w14:textId="77777777" w:rsidR="00E40CD1" w:rsidRDefault="007F2B03">
            <w:pPr>
              <w:jc w:val="center"/>
              <w:rPr>
                <w:kern w:val="0"/>
                <w:sz w:val="18"/>
                <w:szCs w:val="18"/>
              </w:rPr>
            </w:pPr>
            <w:r>
              <w:rPr>
                <w:kern w:val="0"/>
                <w:sz w:val="18"/>
                <w:szCs w:val="18"/>
              </w:rPr>
              <w:t>19</w:t>
            </w:r>
          </w:p>
        </w:tc>
        <w:tc>
          <w:tcPr>
            <w:tcW w:w="7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ADF7CA"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7B0DC" w14:textId="77777777" w:rsidR="00E40CD1" w:rsidRDefault="007F2B03">
            <w:pPr>
              <w:jc w:val="left"/>
              <w:rPr>
                <w:rFonts w:ascii="宋体" w:hAnsi="宋体"/>
                <w:sz w:val="18"/>
                <w:szCs w:val="18"/>
              </w:rPr>
            </w:pPr>
            <w:r>
              <w:rPr>
                <w:rFonts w:ascii="宋体" w:hAnsi="宋体" w:hint="eastAsia"/>
                <w:sz w:val="18"/>
                <w:szCs w:val="18"/>
              </w:rPr>
              <w:t>081309</w:t>
            </w:r>
          </w:p>
        </w:tc>
        <w:tc>
          <w:tcPr>
            <w:tcW w:w="4326" w:type="dxa"/>
            <w:tcBorders>
              <w:top w:val="single" w:sz="4" w:space="0" w:color="auto"/>
              <w:left w:val="single" w:sz="4" w:space="0" w:color="auto"/>
              <w:bottom w:val="single" w:sz="4" w:space="0" w:color="auto"/>
              <w:right w:val="single" w:sz="4" w:space="0" w:color="auto"/>
            </w:tcBorders>
            <w:shd w:val="clear" w:color="000000" w:fill="FFFFFF"/>
            <w:vAlign w:val="center"/>
          </w:tcPr>
          <w:p w14:paraId="2B18D5C5"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税收基础</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2CDA521"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5644D68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w:t>
            </w:r>
          </w:p>
        </w:tc>
        <w:tc>
          <w:tcPr>
            <w:tcW w:w="591" w:type="dxa"/>
            <w:tcBorders>
              <w:top w:val="single" w:sz="4" w:space="0" w:color="auto"/>
              <w:left w:val="single" w:sz="4" w:space="0" w:color="auto"/>
              <w:bottom w:val="single" w:sz="4" w:space="0" w:color="auto"/>
              <w:right w:val="single" w:sz="4" w:space="0" w:color="auto"/>
            </w:tcBorders>
            <w:shd w:val="clear" w:color="000000" w:fill="FFFFFF"/>
            <w:vAlign w:val="center"/>
          </w:tcPr>
          <w:p w14:paraId="29E6D67B" w14:textId="77777777" w:rsidR="00E40CD1" w:rsidRDefault="00E40CD1">
            <w:pPr>
              <w:jc w:val="center"/>
              <w:rPr>
                <w:rFonts w:asciiTheme="minorEastAsia" w:eastAsiaTheme="minorEastAsia" w:hAnsiTheme="minorEastAsia"/>
                <w:kern w:val="0"/>
                <w:sz w:val="18"/>
                <w:szCs w:val="18"/>
              </w:rPr>
            </w:pP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tcPr>
          <w:p w14:paraId="17BEF39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14:paraId="1392D51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14:paraId="0304F3C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48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7007C8EA"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75B3B3BD"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14:paraId="0A035ED0"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14:paraId="3E58FC7F"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76DB710B" w14:textId="77777777" w:rsidR="00E40CD1" w:rsidRDefault="00E40CD1">
            <w:pPr>
              <w:jc w:val="center"/>
              <w:rPr>
                <w:kern w:val="0"/>
                <w:sz w:val="22"/>
              </w:rPr>
            </w:pPr>
          </w:p>
        </w:tc>
      </w:tr>
      <w:tr w:rsidR="00E40CD1" w14:paraId="24478EAC"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411C6DC1" w14:textId="77777777" w:rsidR="00E40CD1" w:rsidRDefault="007F2B03">
            <w:pPr>
              <w:jc w:val="center"/>
              <w:rPr>
                <w:kern w:val="0"/>
                <w:sz w:val="18"/>
                <w:szCs w:val="18"/>
              </w:rPr>
            </w:pPr>
            <w:r>
              <w:rPr>
                <w:rFonts w:hint="eastAsia"/>
                <w:kern w:val="0"/>
                <w:sz w:val="18"/>
                <w:szCs w:val="18"/>
              </w:rPr>
              <w:t>21</w:t>
            </w:r>
          </w:p>
        </w:tc>
        <w:tc>
          <w:tcPr>
            <w:tcW w:w="707" w:type="dxa"/>
            <w:vMerge/>
            <w:tcBorders>
              <w:top w:val="single" w:sz="4" w:space="0" w:color="auto"/>
              <w:left w:val="single" w:sz="4" w:space="0" w:color="auto"/>
              <w:bottom w:val="single" w:sz="4" w:space="0" w:color="auto"/>
              <w:right w:val="single" w:sz="4" w:space="0" w:color="auto"/>
            </w:tcBorders>
            <w:vAlign w:val="center"/>
          </w:tcPr>
          <w:p w14:paraId="7AAB69AA"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D0195D2" w14:textId="77777777" w:rsidR="00E40CD1" w:rsidRDefault="007F2B03">
            <w:pPr>
              <w:jc w:val="left"/>
              <w:rPr>
                <w:kern w:val="0"/>
                <w:sz w:val="18"/>
                <w:szCs w:val="18"/>
              </w:rPr>
            </w:pPr>
            <w:r>
              <w:rPr>
                <w:rFonts w:ascii="宋体" w:hAnsi="宋体" w:cs="宋体" w:hint="eastAsia"/>
                <w:color w:val="000000"/>
                <w:kern w:val="0"/>
                <w:sz w:val="18"/>
                <w:szCs w:val="18"/>
              </w:rPr>
              <w:t>0</w:t>
            </w:r>
            <w:r>
              <w:rPr>
                <w:rFonts w:ascii="宋体" w:hAnsi="宋体" w:cs="宋体"/>
                <w:color w:val="000000"/>
                <w:kern w:val="0"/>
                <w:sz w:val="18"/>
                <w:szCs w:val="18"/>
              </w:rPr>
              <w:t>81304</w:t>
            </w:r>
          </w:p>
        </w:tc>
        <w:tc>
          <w:tcPr>
            <w:tcW w:w="4326" w:type="dxa"/>
            <w:tcBorders>
              <w:top w:val="single" w:sz="4" w:space="0" w:color="auto"/>
              <w:left w:val="single" w:sz="4" w:space="0" w:color="auto"/>
              <w:bottom w:val="single" w:sz="4" w:space="0" w:color="auto"/>
              <w:right w:val="single" w:sz="4" w:space="0" w:color="auto"/>
            </w:tcBorders>
            <w:vAlign w:val="center"/>
          </w:tcPr>
          <w:p w14:paraId="60DD64E4"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财务管理基础</w:t>
            </w:r>
          </w:p>
        </w:tc>
        <w:tc>
          <w:tcPr>
            <w:tcW w:w="588" w:type="dxa"/>
            <w:tcBorders>
              <w:top w:val="single" w:sz="4" w:space="0" w:color="auto"/>
              <w:left w:val="single" w:sz="4" w:space="0" w:color="auto"/>
              <w:bottom w:val="single" w:sz="4" w:space="0" w:color="auto"/>
              <w:right w:val="single" w:sz="4" w:space="0" w:color="auto"/>
            </w:tcBorders>
            <w:vAlign w:val="center"/>
          </w:tcPr>
          <w:p w14:paraId="2874633C"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tcPr>
          <w:p w14:paraId="140FB79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p>
        </w:tc>
        <w:tc>
          <w:tcPr>
            <w:tcW w:w="591" w:type="dxa"/>
            <w:tcBorders>
              <w:top w:val="single" w:sz="4" w:space="0" w:color="auto"/>
              <w:left w:val="single" w:sz="4" w:space="0" w:color="auto"/>
              <w:bottom w:val="single" w:sz="4" w:space="0" w:color="auto"/>
              <w:right w:val="single" w:sz="4" w:space="0" w:color="auto"/>
            </w:tcBorders>
          </w:tcPr>
          <w:p w14:paraId="3A01BCB8" w14:textId="77777777" w:rsidR="00E40CD1" w:rsidRDefault="00E40CD1">
            <w:pPr>
              <w:jc w:val="center"/>
              <w:rPr>
                <w:rFonts w:asciiTheme="minorEastAsia" w:eastAsiaTheme="minorEastAsia" w:hAnsiTheme="minorEastAsia"/>
                <w:b/>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6FB1BB87"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10741E56"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3</w:t>
            </w:r>
            <w:r>
              <w:rPr>
                <w:rFonts w:asciiTheme="minorEastAsia" w:eastAsiaTheme="minorEastAsia" w:hAnsiTheme="minorEastAsia"/>
                <w:bCs/>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14:paraId="51BC791F"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3</w:t>
            </w:r>
            <w:r>
              <w:rPr>
                <w:rFonts w:asciiTheme="minorEastAsia" w:eastAsiaTheme="minorEastAsia" w:hAnsiTheme="minorEastAsia"/>
                <w:bCs/>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467F76B9" w14:textId="77777777" w:rsidR="00E40CD1" w:rsidRDefault="00E40CD1">
            <w:pPr>
              <w:jc w:val="center"/>
              <w:rPr>
                <w:rFonts w:asciiTheme="minorEastAsia" w:eastAsiaTheme="minorEastAsia" w:hAnsiTheme="minor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22FA7698" w14:textId="77777777" w:rsidR="00E40CD1" w:rsidRDefault="00E40CD1">
            <w:pPr>
              <w:jc w:val="center"/>
              <w:rPr>
                <w:rFonts w:asciiTheme="minorEastAsia" w:eastAsiaTheme="minorEastAsia" w:hAnsiTheme="minor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DA46175"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14:paraId="263BC735"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5E55FFEA" w14:textId="77777777" w:rsidR="00E40CD1" w:rsidRDefault="00E40CD1">
            <w:pPr>
              <w:jc w:val="center"/>
              <w:rPr>
                <w:kern w:val="0"/>
                <w:sz w:val="22"/>
              </w:rPr>
            </w:pPr>
          </w:p>
        </w:tc>
      </w:tr>
      <w:tr w:rsidR="00E40CD1" w14:paraId="27983851"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68392E14" w14:textId="77777777" w:rsidR="00E40CD1" w:rsidRDefault="007F2B03">
            <w:pPr>
              <w:jc w:val="center"/>
              <w:rPr>
                <w:kern w:val="0"/>
                <w:sz w:val="18"/>
                <w:szCs w:val="18"/>
              </w:rPr>
            </w:pPr>
            <w:r>
              <w:rPr>
                <w:rFonts w:hint="eastAsia"/>
                <w:kern w:val="0"/>
                <w:sz w:val="18"/>
                <w:szCs w:val="18"/>
              </w:rPr>
              <w:t>22</w:t>
            </w:r>
          </w:p>
        </w:tc>
        <w:tc>
          <w:tcPr>
            <w:tcW w:w="707" w:type="dxa"/>
            <w:vMerge/>
            <w:tcBorders>
              <w:top w:val="single" w:sz="4" w:space="0" w:color="auto"/>
              <w:left w:val="single" w:sz="4" w:space="0" w:color="auto"/>
              <w:bottom w:val="single" w:sz="4" w:space="0" w:color="auto"/>
              <w:right w:val="single" w:sz="4" w:space="0" w:color="auto"/>
            </w:tcBorders>
            <w:vAlign w:val="center"/>
          </w:tcPr>
          <w:p w14:paraId="74A9AE0C"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6FB12" w14:textId="77777777" w:rsidR="00E40CD1" w:rsidRDefault="007F2B03">
            <w:pPr>
              <w:jc w:val="left"/>
              <w:rPr>
                <w:kern w:val="0"/>
                <w:sz w:val="18"/>
                <w:szCs w:val="18"/>
              </w:rPr>
            </w:pPr>
            <w:r>
              <w:rPr>
                <w:rFonts w:ascii="宋体" w:hAnsi="宋体" w:cs="宋体" w:hint="eastAsia"/>
                <w:color w:val="000000"/>
                <w:kern w:val="0"/>
                <w:sz w:val="18"/>
                <w:szCs w:val="18"/>
              </w:rPr>
              <w:t>0</w:t>
            </w:r>
            <w:r>
              <w:rPr>
                <w:rFonts w:ascii="宋体" w:hAnsi="宋体" w:cs="宋体"/>
                <w:color w:val="000000"/>
                <w:kern w:val="0"/>
                <w:sz w:val="18"/>
                <w:szCs w:val="18"/>
              </w:rPr>
              <w:t>81145</w:t>
            </w:r>
          </w:p>
        </w:tc>
        <w:tc>
          <w:tcPr>
            <w:tcW w:w="4326" w:type="dxa"/>
            <w:tcBorders>
              <w:top w:val="single" w:sz="4" w:space="0" w:color="auto"/>
              <w:left w:val="single" w:sz="4" w:space="0" w:color="auto"/>
              <w:bottom w:val="single" w:sz="4" w:space="0" w:color="auto"/>
              <w:right w:val="single" w:sz="4" w:space="0" w:color="auto"/>
            </w:tcBorders>
            <w:vAlign w:val="center"/>
          </w:tcPr>
          <w:p w14:paraId="515AACFE" w14:textId="77777777" w:rsidR="00E40CD1" w:rsidRDefault="007F2B03">
            <w:pPr>
              <w:jc w:val="left"/>
              <w:textAlignment w:val="center"/>
              <w:rPr>
                <w:rFonts w:ascii="宋体" w:hAnsi="宋体" w:cs="宋体"/>
                <w:sz w:val="18"/>
                <w:szCs w:val="18"/>
              </w:rPr>
            </w:pPr>
            <w:r>
              <w:rPr>
                <w:rFonts w:ascii="宋体" w:hAnsi="宋体" w:cs="宋体" w:hint="eastAsia"/>
                <w:sz w:val="18"/>
                <w:szCs w:val="18"/>
              </w:rPr>
              <w:t>EXCEL</w:t>
            </w:r>
            <w:r>
              <w:rPr>
                <w:rFonts w:ascii="宋体" w:hAnsi="宋体" w:cs="宋体" w:hint="eastAsia"/>
                <w:sz w:val="18"/>
                <w:szCs w:val="18"/>
              </w:rPr>
              <w:t>在财务中的应用</w:t>
            </w:r>
          </w:p>
        </w:tc>
        <w:tc>
          <w:tcPr>
            <w:tcW w:w="588" w:type="dxa"/>
            <w:tcBorders>
              <w:top w:val="single" w:sz="4" w:space="0" w:color="auto"/>
              <w:left w:val="single" w:sz="4" w:space="0" w:color="auto"/>
              <w:bottom w:val="single" w:sz="4" w:space="0" w:color="auto"/>
              <w:right w:val="single" w:sz="4" w:space="0" w:color="auto"/>
            </w:tcBorders>
            <w:vAlign w:val="center"/>
          </w:tcPr>
          <w:p w14:paraId="1EAB62BE"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2FF7DE07"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530D859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2" w:type="dxa"/>
            <w:tcBorders>
              <w:top w:val="single" w:sz="4" w:space="0" w:color="auto"/>
              <w:left w:val="single" w:sz="4" w:space="0" w:color="auto"/>
              <w:bottom w:val="single" w:sz="4" w:space="0" w:color="auto"/>
              <w:right w:val="single" w:sz="4" w:space="0" w:color="auto"/>
            </w:tcBorders>
            <w:vAlign w:val="center"/>
          </w:tcPr>
          <w:p w14:paraId="48C9C90B"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0327BC6"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14:paraId="2BC3071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14:paraId="73F2CA20"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44129A2"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2E6F702"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419EC25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60</w:t>
            </w:r>
          </w:p>
        </w:tc>
        <w:tc>
          <w:tcPr>
            <w:tcW w:w="1532" w:type="dxa"/>
            <w:gridSpan w:val="2"/>
            <w:vMerge/>
            <w:tcBorders>
              <w:left w:val="single" w:sz="4" w:space="0" w:color="auto"/>
              <w:right w:val="single" w:sz="4" w:space="0" w:color="auto"/>
            </w:tcBorders>
            <w:vAlign w:val="center"/>
          </w:tcPr>
          <w:p w14:paraId="02919F48" w14:textId="77777777" w:rsidR="00E40CD1" w:rsidRDefault="00E40CD1">
            <w:pPr>
              <w:jc w:val="center"/>
              <w:rPr>
                <w:kern w:val="0"/>
                <w:sz w:val="22"/>
              </w:rPr>
            </w:pPr>
          </w:p>
        </w:tc>
      </w:tr>
      <w:tr w:rsidR="00E40CD1" w14:paraId="73D11FA4"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15B546E2" w14:textId="77777777" w:rsidR="00E40CD1" w:rsidRDefault="007F2B03">
            <w:pPr>
              <w:jc w:val="center"/>
              <w:rPr>
                <w:b/>
                <w:kern w:val="0"/>
                <w:sz w:val="18"/>
                <w:szCs w:val="18"/>
              </w:rPr>
            </w:pPr>
            <w:r>
              <w:rPr>
                <w:rFonts w:hint="eastAsia"/>
                <w:bCs/>
                <w:kern w:val="0"/>
                <w:sz w:val="18"/>
                <w:szCs w:val="18"/>
              </w:rPr>
              <w:t>23</w:t>
            </w:r>
          </w:p>
        </w:tc>
        <w:tc>
          <w:tcPr>
            <w:tcW w:w="707" w:type="dxa"/>
            <w:vMerge/>
            <w:tcBorders>
              <w:top w:val="single" w:sz="4" w:space="0" w:color="auto"/>
              <w:left w:val="single" w:sz="4" w:space="0" w:color="auto"/>
              <w:bottom w:val="single" w:sz="4" w:space="0" w:color="auto"/>
              <w:right w:val="single" w:sz="4" w:space="0" w:color="auto"/>
            </w:tcBorders>
            <w:vAlign w:val="center"/>
          </w:tcPr>
          <w:p w14:paraId="666D1335"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186C08F" w14:textId="77777777" w:rsidR="00E40CD1" w:rsidRDefault="00E40CD1">
            <w:pPr>
              <w:jc w:val="left"/>
              <w:rPr>
                <w:b/>
                <w:kern w:val="0"/>
                <w:sz w:val="18"/>
                <w:szCs w:val="18"/>
              </w:rPr>
            </w:pPr>
          </w:p>
        </w:tc>
        <w:tc>
          <w:tcPr>
            <w:tcW w:w="4326" w:type="dxa"/>
            <w:tcBorders>
              <w:top w:val="single" w:sz="4" w:space="0" w:color="auto"/>
              <w:left w:val="single" w:sz="4" w:space="0" w:color="auto"/>
              <w:bottom w:val="single" w:sz="4" w:space="0" w:color="auto"/>
              <w:right w:val="single" w:sz="4" w:space="0" w:color="auto"/>
            </w:tcBorders>
            <w:vAlign w:val="center"/>
          </w:tcPr>
          <w:p w14:paraId="2995DB6F" w14:textId="77777777" w:rsidR="00E40CD1" w:rsidRDefault="007F2B03">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750FEE9D"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2</w:t>
            </w:r>
            <w:r>
              <w:rPr>
                <w:rFonts w:asciiTheme="minorEastAsia" w:eastAsiaTheme="minorEastAsia" w:hAnsiTheme="minorEastAsia"/>
                <w:b/>
                <w:bCs/>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14:paraId="7F41F8B3" w14:textId="77777777" w:rsidR="00E40CD1" w:rsidRDefault="00E40CD1">
            <w:pPr>
              <w:jc w:val="center"/>
              <w:rPr>
                <w:rFonts w:asciiTheme="minorEastAsia" w:eastAsiaTheme="minorEastAsia" w:hAnsiTheme="minorEastAsia"/>
                <w:b/>
                <w:bCs/>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20EEF6C5" w14:textId="77777777" w:rsidR="00E40CD1" w:rsidRDefault="00E40CD1">
            <w:pPr>
              <w:jc w:val="center"/>
              <w:rPr>
                <w:rFonts w:asciiTheme="minorEastAsia" w:eastAsiaTheme="minorEastAsia" w:hAnsiTheme="minorEastAsia"/>
                <w:b/>
                <w:bCs/>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bottom"/>
          </w:tcPr>
          <w:p w14:paraId="0A7DB445"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384</w:t>
            </w:r>
          </w:p>
        </w:tc>
        <w:tc>
          <w:tcPr>
            <w:tcW w:w="671" w:type="dxa"/>
            <w:tcBorders>
              <w:top w:val="single" w:sz="4" w:space="0" w:color="auto"/>
              <w:left w:val="single" w:sz="4" w:space="0" w:color="auto"/>
              <w:bottom w:val="single" w:sz="4" w:space="0" w:color="auto"/>
              <w:right w:val="single" w:sz="4" w:space="0" w:color="auto"/>
            </w:tcBorders>
            <w:vAlign w:val="bottom"/>
          </w:tcPr>
          <w:p w14:paraId="1379603C"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144</w:t>
            </w:r>
          </w:p>
        </w:tc>
        <w:tc>
          <w:tcPr>
            <w:tcW w:w="654" w:type="dxa"/>
            <w:tcBorders>
              <w:top w:val="single" w:sz="4" w:space="0" w:color="auto"/>
              <w:left w:val="single" w:sz="4" w:space="0" w:color="auto"/>
              <w:bottom w:val="single" w:sz="4" w:space="0" w:color="auto"/>
              <w:right w:val="single" w:sz="4" w:space="0" w:color="auto"/>
            </w:tcBorders>
            <w:vAlign w:val="bottom"/>
          </w:tcPr>
          <w:p w14:paraId="326D94DF"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240</w:t>
            </w:r>
          </w:p>
        </w:tc>
        <w:tc>
          <w:tcPr>
            <w:tcW w:w="617" w:type="dxa"/>
            <w:tcBorders>
              <w:top w:val="single" w:sz="4" w:space="0" w:color="auto"/>
              <w:left w:val="single" w:sz="4" w:space="0" w:color="auto"/>
              <w:bottom w:val="single" w:sz="4" w:space="0" w:color="auto"/>
              <w:right w:val="single" w:sz="4" w:space="0" w:color="auto"/>
            </w:tcBorders>
            <w:vAlign w:val="bottom"/>
          </w:tcPr>
          <w:p w14:paraId="30F4F5E5"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216</w:t>
            </w:r>
          </w:p>
        </w:tc>
        <w:tc>
          <w:tcPr>
            <w:tcW w:w="549" w:type="dxa"/>
            <w:tcBorders>
              <w:top w:val="single" w:sz="4" w:space="0" w:color="auto"/>
              <w:left w:val="single" w:sz="4" w:space="0" w:color="auto"/>
              <w:bottom w:val="single" w:sz="4" w:space="0" w:color="auto"/>
              <w:right w:val="single" w:sz="4" w:space="0" w:color="auto"/>
            </w:tcBorders>
            <w:vAlign w:val="bottom"/>
          </w:tcPr>
          <w:p w14:paraId="408A2596"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bottom"/>
          </w:tcPr>
          <w:p w14:paraId="0ED0CBB4"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bottom"/>
          </w:tcPr>
          <w:p w14:paraId="7B23748E" w14:textId="77777777" w:rsidR="00E40CD1" w:rsidRDefault="007F2B03">
            <w:pPr>
              <w:jc w:val="center"/>
              <w:rPr>
                <w:rFonts w:asciiTheme="minorEastAsia" w:eastAsiaTheme="minorEastAsia" w:hAnsiTheme="minorEastAsia"/>
                <w:b/>
                <w:bCs/>
                <w:kern w:val="0"/>
                <w:sz w:val="18"/>
                <w:szCs w:val="18"/>
              </w:rPr>
            </w:pPr>
            <w:r>
              <w:rPr>
                <w:rFonts w:asciiTheme="minorEastAsia" w:eastAsiaTheme="minorEastAsia" w:hAnsiTheme="minorEastAsia" w:hint="eastAsia"/>
                <w:b/>
                <w:bCs/>
                <w:kern w:val="0"/>
                <w:sz w:val="18"/>
                <w:szCs w:val="18"/>
              </w:rPr>
              <w:t>60</w:t>
            </w:r>
          </w:p>
        </w:tc>
        <w:tc>
          <w:tcPr>
            <w:tcW w:w="1532" w:type="dxa"/>
            <w:gridSpan w:val="2"/>
            <w:vMerge/>
            <w:tcBorders>
              <w:left w:val="single" w:sz="4" w:space="0" w:color="auto"/>
              <w:right w:val="single" w:sz="4" w:space="0" w:color="auto"/>
            </w:tcBorders>
            <w:vAlign w:val="center"/>
          </w:tcPr>
          <w:p w14:paraId="1A3B6652" w14:textId="77777777" w:rsidR="00E40CD1" w:rsidRDefault="00E40CD1">
            <w:pPr>
              <w:jc w:val="center"/>
              <w:rPr>
                <w:kern w:val="0"/>
                <w:sz w:val="22"/>
              </w:rPr>
            </w:pPr>
          </w:p>
        </w:tc>
      </w:tr>
      <w:tr w:rsidR="00E40CD1" w14:paraId="44043A28"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38B7DE33" w14:textId="77777777" w:rsidR="00E40CD1" w:rsidRDefault="007F2B03">
            <w:pPr>
              <w:jc w:val="center"/>
              <w:rPr>
                <w:kern w:val="0"/>
                <w:sz w:val="18"/>
                <w:szCs w:val="18"/>
              </w:rPr>
            </w:pPr>
            <w:r>
              <w:rPr>
                <w:rFonts w:hint="eastAsia"/>
                <w:kern w:val="0"/>
                <w:sz w:val="18"/>
                <w:szCs w:val="18"/>
              </w:rPr>
              <w:t>24</w:t>
            </w:r>
          </w:p>
        </w:tc>
        <w:tc>
          <w:tcPr>
            <w:tcW w:w="707" w:type="dxa"/>
            <w:vMerge w:val="restart"/>
            <w:tcBorders>
              <w:top w:val="single" w:sz="4" w:space="0" w:color="auto"/>
              <w:left w:val="single" w:sz="4" w:space="0" w:color="auto"/>
              <w:right w:val="single" w:sz="4" w:space="0" w:color="auto"/>
            </w:tcBorders>
            <w:vAlign w:val="center"/>
          </w:tcPr>
          <w:p w14:paraId="00D41BAE" w14:textId="77777777" w:rsidR="00E40CD1" w:rsidRDefault="007F2B03">
            <w:pPr>
              <w:jc w:val="center"/>
              <w:rPr>
                <w:kern w:val="0"/>
                <w:sz w:val="18"/>
                <w:szCs w:val="18"/>
              </w:rPr>
            </w:pPr>
            <w:r>
              <w:rPr>
                <w:kern w:val="0"/>
                <w:sz w:val="18"/>
                <w:szCs w:val="18"/>
              </w:rPr>
              <w:t>专业核心课程</w:t>
            </w:r>
          </w:p>
        </w:tc>
        <w:tc>
          <w:tcPr>
            <w:tcW w:w="1134" w:type="dxa"/>
            <w:tcBorders>
              <w:top w:val="single" w:sz="4" w:space="0" w:color="auto"/>
              <w:left w:val="single" w:sz="4" w:space="0" w:color="auto"/>
              <w:bottom w:val="single" w:sz="4" w:space="0" w:color="auto"/>
              <w:right w:val="single" w:sz="4" w:space="0" w:color="auto"/>
            </w:tcBorders>
          </w:tcPr>
          <w:p w14:paraId="64368AD2" w14:textId="77777777" w:rsidR="00E40CD1" w:rsidRDefault="007F2B03">
            <w:pPr>
              <w:jc w:val="left"/>
              <w:rPr>
                <w:rFonts w:ascii="宋体" w:hAnsi="宋体" w:cs="宋体"/>
                <w:color w:val="000000"/>
                <w:kern w:val="0"/>
                <w:sz w:val="18"/>
                <w:szCs w:val="18"/>
              </w:rPr>
            </w:pPr>
            <w:r>
              <w:rPr>
                <w:rFonts w:ascii="宋体" w:hAnsi="宋体" w:cs="宋体"/>
                <w:color w:val="000000"/>
                <w:kern w:val="0"/>
                <w:sz w:val="18"/>
                <w:szCs w:val="18"/>
              </w:rPr>
              <w:t>081194-195</w:t>
            </w:r>
          </w:p>
        </w:tc>
        <w:tc>
          <w:tcPr>
            <w:tcW w:w="4326" w:type="dxa"/>
            <w:tcBorders>
              <w:top w:val="single" w:sz="4" w:space="0" w:color="auto"/>
              <w:left w:val="single" w:sz="4" w:space="0" w:color="auto"/>
              <w:bottom w:val="single" w:sz="4" w:space="0" w:color="auto"/>
              <w:right w:val="single" w:sz="4" w:space="0" w:color="auto"/>
            </w:tcBorders>
            <w:vAlign w:val="center"/>
          </w:tcPr>
          <w:p w14:paraId="1B78855E" w14:textId="77777777" w:rsidR="00E40CD1" w:rsidRDefault="007F2B03">
            <w:pPr>
              <w:jc w:val="left"/>
              <w:textAlignment w:val="center"/>
              <w:rPr>
                <w:rFonts w:ascii="宋体" w:hAnsi="宋体" w:cs="宋体"/>
                <w:sz w:val="18"/>
                <w:szCs w:val="18"/>
              </w:rPr>
            </w:pPr>
            <w:r>
              <w:rPr>
                <w:rFonts w:ascii="宋体" w:hAnsi="宋体" w:cs="宋体" w:hint="eastAsia"/>
                <w:sz w:val="18"/>
                <w:szCs w:val="18"/>
              </w:rPr>
              <w:t>初级会计实务</w:t>
            </w:r>
          </w:p>
        </w:tc>
        <w:tc>
          <w:tcPr>
            <w:tcW w:w="588" w:type="dxa"/>
            <w:tcBorders>
              <w:top w:val="single" w:sz="4" w:space="0" w:color="auto"/>
              <w:left w:val="single" w:sz="4" w:space="0" w:color="auto"/>
              <w:bottom w:val="single" w:sz="4" w:space="0" w:color="auto"/>
              <w:right w:val="single" w:sz="4" w:space="0" w:color="auto"/>
            </w:tcBorders>
            <w:vAlign w:val="center"/>
          </w:tcPr>
          <w:p w14:paraId="79A1156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14:paraId="33BE06DA"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2-3</w:t>
            </w:r>
          </w:p>
        </w:tc>
        <w:tc>
          <w:tcPr>
            <w:tcW w:w="591" w:type="dxa"/>
            <w:tcBorders>
              <w:top w:val="single" w:sz="4" w:space="0" w:color="auto"/>
              <w:left w:val="single" w:sz="4" w:space="0" w:color="auto"/>
              <w:bottom w:val="single" w:sz="4" w:space="0" w:color="auto"/>
              <w:right w:val="single" w:sz="4" w:space="0" w:color="auto"/>
            </w:tcBorders>
            <w:vAlign w:val="center"/>
          </w:tcPr>
          <w:p w14:paraId="1C19A028" w14:textId="77777777" w:rsidR="00E40CD1" w:rsidRDefault="00E40CD1">
            <w:pPr>
              <w:jc w:val="center"/>
              <w:rPr>
                <w:rFonts w:asciiTheme="minorEastAsia" w:eastAsiaTheme="minorEastAsia" w:hAnsiTheme="minorEastAsia"/>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1E21D28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144</w:t>
            </w:r>
          </w:p>
        </w:tc>
        <w:tc>
          <w:tcPr>
            <w:tcW w:w="671" w:type="dxa"/>
            <w:tcBorders>
              <w:top w:val="single" w:sz="4" w:space="0" w:color="auto"/>
              <w:left w:val="single" w:sz="4" w:space="0" w:color="auto"/>
              <w:bottom w:val="single" w:sz="4" w:space="0" w:color="auto"/>
              <w:right w:val="single" w:sz="4" w:space="0" w:color="auto"/>
            </w:tcBorders>
            <w:vAlign w:val="center"/>
          </w:tcPr>
          <w:p w14:paraId="1296877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14:paraId="33D8CFAE"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14:paraId="1FA41710"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51573E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530CAD3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14:paraId="285D6B99"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22F59FE8" w14:textId="77777777" w:rsidR="00E40CD1" w:rsidRDefault="00E40CD1">
            <w:pPr>
              <w:jc w:val="center"/>
              <w:rPr>
                <w:kern w:val="0"/>
                <w:sz w:val="22"/>
              </w:rPr>
            </w:pPr>
          </w:p>
        </w:tc>
      </w:tr>
      <w:tr w:rsidR="00E40CD1" w14:paraId="00F0E9B6" w14:textId="77777777" w:rsidTr="008802DC">
        <w:trPr>
          <w:trHeight w:val="250"/>
          <w:jc w:val="center"/>
        </w:trPr>
        <w:tc>
          <w:tcPr>
            <w:tcW w:w="564" w:type="dxa"/>
            <w:tcBorders>
              <w:top w:val="single" w:sz="4" w:space="0" w:color="auto"/>
              <w:left w:val="single" w:sz="4" w:space="0" w:color="auto"/>
              <w:bottom w:val="single" w:sz="4" w:space="0" w:color="auto"/>
              <w:right w:val="single" w:sz="4" w:space="0" w:color="auto"/>
            </w:tcBorders>
            <w:vAlign w:val="center"/>
          </w:tcPr>
          <w:p w14:paraId="7137F72E" w14:textId="77777777" w:rsidR="00E40CD1" w:rsidRDefault="007F2B03">
            <w:pPr>
              <w:jc w:val="center"/>
              <w:rPr>
                <w:kern w:val="0"/>
                <w:sz w:val="18"/>
                <w:szCs w:val="18"/>
              </w:rPr>
            </w:pPr>
            <w:r>
              <w:rPr>
                <w:rFonts w:hint="eastAsia"/>
                <w:kern w:val="0"/>
                <w:sz w:val="18"/>
                <w:szCs w:val="18"/>
              </w:rPr>
              <w:t>25</w:t>
            </w:r>
          </w:p>
        </w:tc>
        <w:tc>
          <w:tcPr>
            <w:tcW w:w="707" w:type="dxa"/>
            <w:vMerge/>
            <w:tcBorders>
              <w:left w:val="single" w:sz="4" w:space="0" w:color="auto"/>
              <w:right w:val="single" w:sz="4" w:space="0" w:color="auto"/>
            </w:tcBorders>
            <w:vAlign w:val="center"/>
          </w:tcPr>
          <w:p w14:paraId="0B129A13" w14:textId="77777777" w:rsidR="00E40CD1" w:rsidRDefault="00E40CD1">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3AD6FD7" w14:textId="77777777" w:rsidR="00E40CD1" w:rsidRDefault="007F2B03">
            <w:pPr>
              <w:jc w:val="left"/>
              <w:rPr>
                <w:kern w:val="0"/>
                <w:sz w:val="18"/>
                <w:szCs w:val="18"/>
              </w:rPr>
            </w:pPr>
            <w:r>
              <w:rPr>
                <w:rFonts w:ascii="宋体" w:hAnsi="宋体" w:cs="宋体" w:hint="eastAsia"/>
                <w:color w:val="000000"/>
                <w:kern w:val="0"/>
                <w:sz w:val="18"/>
                <w:szCs w:val="18"/>
              </w:rPr>
              <w:t>08113</w:t>
            </w:r>
            <w:r>
              <w:rPr>
                <w:rFonts w:ascii="宋体" w:hAnsi="宋体" w:cs="宋体"/>
                <w:color w:val="000000"/>
                <w:kern w:val="0"/>
                <w:sz w:val="18"/>
                <w:szCs w:val="18"/>
              </w:rPr>
              <w:t>6</w:t>
            </w:r>
          </w:p>
        </w:tc>
        <w:tc>
          <w:tcPr>
            <w:tcW w:w="4326" w:type="dxa"/>
            <w:tcBorders>
              <w:top w:val="single" w:sz="4" w:space="0" w:color="auto"/>
              <w:left w:val="single" w:sz="4" w:space="0" w:color="auto"/>
              <w:bottom w:val="single" w:sz="4" w:space="0" w:color="auto"/>
              <w:right w:val="single" w:sz="4" w:space="0" w:color="auto"/>
            </w:tcBorders>
            <w:vAlign w:val="center"/>
          </w:tcPr>
          <w:p w14:paraId="0FA87A01" w14:textId="77777777" w:rsidR="00E40CD1" w:rsidRDefault="007F2B03">
            <w:pPr>
              <w:jc w:val="left"/>
              <w:textAlignment w:val="center"/>
              <w:rPr>
                <w:rFonts w:ascii="宋体" w:hAnsi="宋体" w:cs="宋体"/>
                <w:sz w:val="18"/>
                <w:szCs w:val="18"/>
              </w:rPr>
            </w:pPr>
            <w:r>
              <w:rPr>
                <w:rFonts w:ascii="宋体" w:hAnsi="宋体" w:cs="宋体" w:hint="eastAsia"/>
                <w:sz w:val="18"/>
                <w:szCs w:val="18"/>
              </w:rPr>
              <w:t>智能化税费申报与管理</w:t>
            </w:r>
          </w:p>
        </w:tc>
        <w:tc>
          <w:tcPr>
            <w:tcW w:w="588" w:type="dxa"/>
            <w:tcBorders>
              <w:top w:val="single" w:sz="4" w:space="0" w:color="auto"/>
              <w:left w:val="single" w:sz="4" w:space="0" w:color="auto"/>
              <w:bottom w:val="single" w:sz="4" w:space="0" w:color="auto"/>
              <w:right w:val="single" w:sz="4" w:space="0" w:color="auto"/>
            </w:tcBorders>
            <w:vAlign w:val="center"/>
          </w:tcPr>
          <w:p w14:paraId="4D5D253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096AB429"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5D8E4D4D"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p>
        </w:tc>
        <w:tc>
          <w:tcPr>
            <w:tcW w:w="592" w:type="dxa"/>
            <w:tcBorders>
              <w:top w:val="single" w:sz="4" w:space="0" w:color="auto"/>
              <w:left w:val="single" w:sz="4" w:space="0" w:color="auto"/>
              <w:bottom w:val="single" w:sz="4" w:space="0" w:color="auto"/>
              <w:right w:val="single" w:sz="4" w:space="0" w:color="auto"/>
            </w:tcBorders>
            <w:vAlign w:val="center"/>
          </w:tcPr>
          <w:p w14:paraId="37387CF5"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0D1E91C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14:paraId="68CA6F4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48</w:t>
            </w:r>
          </w:p>
        </w:tc>
        <w:tc>
          <w:tcPr>
            <w:tcW w:w="617" w:type="dxa"/>
            <w:tcBorders>
              <w:top w:val="single" w:sz="4" w:space="0" w:color="auto"/>
              <w:left w:val="single" w:sz="4" w:space="0" w:color="auto"/>
              <w:bottom w:val="single" w:sz="4" w:space="0" w:color="auto"/>
              <w:right w:val="single" w:sz="4" w:space="0" w:color="auto"/>
            </w:tcBorders>
            <w:vAlign w:val="center"/>
          </w:tcPr>
          <w:p w14:paraId="391BF2A6"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038ADD0"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970C06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14:paraId="15931AD3"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4778D0D9" w14:textId="77777777" w:rsidR="00E40CD1" w:rsidRDefault="00E40CD1">
            <w:pPr>
              <w:jc w:val="center"/>
              <w:rPr>
                <w:kern w:val="0"/>
                <w:sz w:val="22"/>
              </w:rPr>
            </w:pPr>
          </w:p>
        </w:tc>
      </w:tr>
      <w:tr w:rsidR="00E40CD1" w14:paraId="7FB0FD55" w14:textId="77777777" w:rsidTr="008802DC">
        <w:trPr>
          <w:trHeight w:val="317"/>
          <w:jc w:val="center"/>
        </w:trPr>
        <w:tc>
          <w:tcPr>
            <w:tcW w:w="564" w:type="dxa"/>
            <w:tcBorders>
              <w:top w:val="single" w:sz="4" w:space="0" w:color="auto"/>
              <w:left w:val="single" w:sz="4" w:space="0" w:color="auto"/>
              <w:bottom w:val="single" w:sz="4" w:space="0" w:color="auto"/>
              <w:right w:val="single" w:sz="4" w:space="0" w:color="auto"/>
            </w:tcBorders>
            <w:vAlign w:val="center"/>
          </w:tcPr>
          <w:p w14:paraId="35429EBE" w14:textId="77777777" w:rsidR="00E40CD1" w:rsidRDefault="007F2B03">
            <w:pPr>
              <w:jc w:val="center"/>
              <w:rPr>
                <w:kern w:val="0"/>
                <w:sz w:val="18"/>
                <w:szCs w:val="18"/>
              </w:rPr>
            </w:pPr>
            <w:r>
              <w:rPr>
                <w:rFonts w:hint="eastAsia"/>
                <w:kern w:val="0"/>
                <w:sz w:val="18"/>
                <w:szCs w:val="18"/>
              </w:rPr>
              <w:t>26</w:t>
            </w:r>
          </w:p>
        </w:tc>
        <w:tc>
          <w:tcPr>
            <w:tcW w:w="707" w:type="dxa"/>
            <w:vMerge/>
            <w:tcBorders>
              <w:left w:val="single" w:sz="4" w:space="0" w:color="auto"/>
              <w:right w:val="single" w:sz="4" w:space="0" w:color="auto"/>
            </w:tcBorders>
            <w:vAlign w:val="center"/>
          </w:tcPr>
          <w:p w14:paraId="57D0BEA2" w14:textId="77777777" w:rsidR="00E40CD1" w:rsidRDefault="00E40CD1">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2E297F" w14:textId="77777777" w:rsidR="00E40CD1" w:rsidRDefault="007F2B03">
            <w:pPr>
              <w:jc w:val="left"/>
              <w:rPr>
                <w:rFonts w:ascii="宋体" w:hAnsi="宋体" w:cs="宋体"/>
                <w:color w:val="000000"/>
                <w:kern w:val="0"/>
                <w:sz w:val="18"/>
                <w:szCs w:val="18"/>
              </w:rPr>
            </w:pPr>
            <w:r>
              <w:rPr>
                <w:rFonts w:ascii="宋体" w:hAnsi="宋体" w:cs="宋体" w:hint="eastAsia"/>
                <w:color w:val="000000"/>
                <w:kern w:val="0"/>
                <w:sz w:val="18"/>
                <w:szCs w:val="18"/>
              </w:rPr>
              <w:t>081034</w:t>
            </w:r>
          </w:p>
        </w:tc>
        <w:tc>
          <w:tcPr>
            <w:tcW w:w="4326" w:type="dxa"/>
            <w:tcBorders>
              <w:top w:val="single" w:sz="4" w:space="0" w:color="auto"/>
              <w:left w:val="single" w:sz="4" w:space="0" w:color="auto"/>
              <w:bottom w:val="single" w:sz="4" w:space="0" w:color="auto"/>
              <w:right w:val="single" w:sz="4" w:space="0" w:color="auto"/>
            </w:tcBorders>
            <w:vAlign w:val="center"/>
          </w:tcPr>
          <w:p w14:paraId="4BFAF129"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会计综合实训</w:t>
            </w:r>
          </w:p>
        </w:tc>
        <w:tc>
          <w:tcPr>
            <w:tcW w:w="588" w:type="dxa"/>
            <w:tcBorders>
              <w:top w:val="single" w:sz="4" w:space="0" w:color="auto"/>
              <w:left w:val="single" w:sz="4" w:space="0" w:color="auto"/>
              <w:bottom w:val="single" w:sz="4" w:space="0" w:color="auto"/>
              <w:right w:val="single" w:sz="4" w:space="0" w:color="auto"/>
            </w:tcBorders>
            <w:vAlign w:val="center"/>
          </w:tcPr>
          <w:p w14:paraId="75028DD4"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14:paraId="7E07F958"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12F5A49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4</w:t>
            </w:r>
          </w:p>
        </w:tc>
        <w:tc>
          <w:tcPr>
            <w:tcW w:w="592" w:type="dxa"/>
            <w:tcBorders>
              <w:top w:val="single" w:sz="4" w:space="0" w:color="auto"/>
              <w:left w:val="single" w:sz="4" w:space="0" w:color="auto"/>
              <w:bottom w:val="single" w:sz="4" w:space="0" w:color="auto"/>
              <w:right w:val="single" w:sz="4" w:space="0" w:color="auto"/>
            </w:tcBorders>
            <w:vAlign w:val="center"/>
          </w:tcPr>
          <w:p w14:paraId="74B75BC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3948492B"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252BBDE1"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60</w:t>
            </w:r>
          </w:p>
        </w:tc>
        <w:tc>
          <w:tcPr>
            <w:tcW w:w="617" w:type="dxa"/>
            <w:tcBorders>
              <w:top w:val="single" w:sz="4" w:space="0" w:color="auto"/>
              <w:left w:val="single" w:sz="4" w:space="0" w:color="auto"/>
              <w:bottom w:val="single" w:sz="4" w:space="0" w:color="auto"/>
              <w:right w:val="single" w:sz="4" w:space="0" w:color="auto"/>
            </w:tcBorders>
            <w:vAlign w:val="center"/>
          </w:tcPr>
          <w:p w14:paraId="1A20309D"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FF5C2A3"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238CB9E" w14:textId="77777777" w:rsidR="00E40CD1" w:rsidRDefault="00E40CD1">
            <w:pP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7E8558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9</w:t>
            </w:r>
            <w:r>
              <w:rPr>
                <w:rFonts w:asciiTheme="minorEastAsia" w:eastAsiaTheme="minorEastAsia" w:hAnsiTheme="minorEastAsia"/>
                <w:kern w:val="0"/>
                <w:sz w:val="18"/>
                <w:szCs w:val="18"/>
              </w:rPr>
              <w:t>0</w:t>
            </w:r>
          </w:p>
        </w:tc>
        <w:tc>
          <w:tcPr>
            <w:tcW w:w="1532" w:type="dxa"/>
            <w:gridSpan w:val="2"/>
            <w:vMerge/>
            <w:tcBorders>
              <w:left w:val="single" w:sz="4" w:space="0" w:color="auto"/>
              <w:right w:val="single" w:sz="4" w:space="0" w:color="auto"/>
            </w:tcBorders>
            <w:vAlign w:val="center"/>
          </w:tcPr>
          <w:p w14:paraId="7725C985" w14:textId="77777777" w:rsidR="00E40CD1" w:rsidRDefault="00E40CD1">
            <w:pPr>
              <w:jc w:val="center"/>
              <w:rPr>
                <w:kern w:val="0"/>
                <w:sz w:val="22"/>
              </w:rPr>
            </w:pPr>
          </w:p>
        </w:tc>
      </w:tr>
      <w:tr w:rsidR="00E40CD1" w14:paraId="4BF9C3DD" w14:textId="77777777" w:rsidTr="008802DC">
        <w:trPr>
          <w:trHeight w:val="337"/>
          <w:jc w:val="center"/>
        </w:trPr>
        <w:tc>
          <w:tcPr>
            <w:tcW w:w="564" w:type="dxa"/>
            <w:tcBorders>
              <w:top w:val="single" w:sz="4" w:space="0" w:color="auto"/>
              <w:left w:val="single" w:sz="4" w:space="0" w:color="auto"/>
              <w:bottom w:val="single" w:sz="4" w:space="0" w:color="auto"/>
              <w:right w:val="single" w:sz="4" w:space="0" w:color="auto"/>
            </w:tcBorders>
            <w:vAlign w:val="center"/>
          </w:tcPr>
          <w:p w14:paraId="43F39632" w14:textId="77777777" w:rsidR="00E40CD1" w:rsidRDefault="007F2B03">
            <w:pPr>
              <w:jc w:val="center"/>
              <w:rPr>
                <w:kern w:val="0"/>
                <w:sz w:val="18"/>
                <w:szCs w:val="18"/>
              </w:rPr>
            </w:pPr>
            <w:r>
              <w:rPr>
                <w:rFonts w:hint="eastAsia"/>
                <w:kern w:val="0"/>
                <w:sz w:val="18"/>
                <w:szCs w:val="18"/>
              </w:rPr>
              <w:t>27</w:t>
            </w:r>
          </w:p>
        </w:tc>
        <w:tc>
          <w:tcPr>
            <w:tcW w:w="707" w:type="dxa"/>
            <w:vMerge/>
            <w:tcBorders>
              <w:left w:val="single" w:sz="4" w:space="0" w:color="auto"/>
              <w:right w:val="single" w:sz="4" w:space="0" w:color="auto"/>
            </w:tcBorders>
            <w:vAlign w:val="center"/>
          </w:tcPr>
          <w:p w14:paraId="72D5E0CA" w14:textId="77777777" w:rsidR="00E40CD1" w:rsidRDefault="00E40CD1">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1DA36A" w14:textId="77777777" w:rsidR="00E40CD1" w:rsidRDefault="007F2B03">
            <w:pPr>
              <w:jc w:val="left"/>
              <w:rPr>
                <w:rFonts w:ascii="宋体" w:hAnsi="宋体" w:cs="宋体"/>
                <w:color w:val="000000"/>
                <w:kern w:val="0"/>
                <w:sz w:val="18"/>
                <w:szCs w:val="18"/>
              </w:rPr>
            </w:pPr>
            <w:r>
              <w:rPr>
                <w:rFonts w:ascii="宋体" w:hAnsi="宋体" w:cs="宋体" w:hint="eastAsia"/>
                <w:color w:val="000000"/>
                <w:kern w:val="0"/>
                <w:sz w:val="18"/>
                <w:szCs w:val="18"/>
              </w:rPr>
              <w:t>081156</w:t>
            </w:r>
          </w:p>
        </w:tc>
        <w:tc>
          <w:tcPr>
            <w:tcW w:w="4326" w:type="dxa"/>
            <w:tcBorders>
              <w:top w:val="single" w:sz="4" w:space="0" w:color="auto"/>
              <w:left w:val="single" w:sz="4" w:space="0" w:color="auto"/>
              <w:bottom w:val="single" w:sz="4" w:space="0" w:color="auto"/>
              <w:right w:val="single" w:sz="4" w:space="0" w:color="auto"/>
            </w:tcBorders>
            <w:vAlign w:val="center"/>
          </w:tcPr>
          <w:p w14:paraId="1612E111"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大数据财务分析</w:t>
            </w:r>
          </w:p>
        </w:tc>
        <w:tc>
          <w:tcPr>
            <w:tcW w:w="588" w:type="dxa"/>
            <w:tcBorders>
              <w:top w:val="single" w:sz="4" w:space="0" w:color="auto"/>
              <w:left w:val="single" w:sz="4" w:space="0" w:color="auto"/>
              <w:bottom w:val="single" w:sz="4" w:space="0" w:color="auto"/>
              <w:right w:val="single" w:sz="4" w:space="0" w:color="auto"/>
            </w:tcBorders>
            <w:vAlign w:val="center"/>
          </w:tcPr>
          <w:p w14:paraId="6D510E8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59A8656E"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1" w:type="dxa"/>
            <w:tcBorders>
              <w:top w:val="single" w:sz="4" w:space="0" w:color="auto"/>
              <w:left w:val="single" w:sz="4" w:space="0" w:color="auto"/>
              <w:bottom w:val="single" w:sz="4" w:space="0" w:color="auto"/>
              <w:right w:val="single" w:sz="4" w:space="0" w:color="auto"/>
            </w:tcBorders>
            <w:vAlign w:val="center"/>
          </w:tcPr>
          <w:p w14:paraId="2C4812F1" w14:textId="77777777" w:rsidR="00E40CD1" w:rsidRDefault="00E40CD1">
            <w:pPr>
              <w:jc w:val="center"/>
              <w:rPr>
                <w:rFonts w:asciiTheme="minorEastAsia" w:eastAsiaTheme="minorEastAsia" w:hAnsiTheme="minorEastAsia"/>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640B6331"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w:t>
            </w:r>
            <w:r>
              <w:rPr>
                <w:rFonts w:asciiTheme="minorEastAsia" w:eastAsiaTheme="minorEastAsia" w:hAnsiTheme="minorEastAsia"/>
                <w:kern w:val="0"/>
                <w:sz w:val="18"/>
                <w:szCs w:val="18"/>
              </w:rPr>
              <w:t>0</w:t>
            </w:r>
          </w:p>
        </w:tc>
        <w:tc>
          <w:tcPr>
            <w:tcW w:w="671" w:type="dxa"/>
            <w:tcBorders>
              <w:top w:val="single" w:sz="4" w:space="0" w:color="auto"/>
              <w:left w:val="single" w:sz="4" w:space="0" w:color="auto"/>
              <w:bottom w:val="single" w:sz="4" w:space="0" w:color="auto"/>
              <w:right w:val="single" w:sz="4" w:space="0" w:color="auto"/>
            </w:tcBorders>
            <w:vAlign w:val="center"/>
          </w:tcPr>
          <w:p w14:paraId="23E93F1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14:paraId="46274674"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BC6A0D6"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E1523A2"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4C04DB49"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715D6CC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60</w:t>
            </w:r>
          </w:p>
        </w:tc>
        <w:tc>
          <w:tcPr>
            <w:tcW w:w="1532" w:type="dxa"/>
            <w:gridSpan w:val="2"/>
            <w:vMerge/>
            <w:tcBorders>
              <w:left w:val="single" w:sz="4" w:space="0" w:color="auto"/>
              <w:right w:val="single" w:sz="4" w:space="0" w:color="auto"/>
            </w:tcBorders>
            <w:vAlign w:val="center"/>
          </w:tcPr>
          <w:p w14:paraId="28226E9A" w14:textId="77777777" w:rsidR="00E40CD1" w:rsidRDefault="00E40CD1">
            <w:pPr>
              <w:jc w:val="center"/>
              <w:rPr>
                <w:kern w:val="0"/>
                <w:sz w:val="22"/>
              </w:rPr>
            </w:pPr>
          </w:p>
        </w:tc>
      </w:tr>
      <w:tr w:rsidR="00E40CD1" w14:paraId="06B969CC" w14:textId="77777777" w:rsidTr="008802DC">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14:paraId="47DBDEC9" w14:textId="77777777" w:rsidR="00E40CD1" w:rsidRDefault="007F2B03">
            <w:pPr>
              <w:jc w:val="center"/>
              <w:rPr>
                <w:kern w:val="0"/>
                <w:sz w:val="18"/>
                <w:szCs w:val="18"/>
              </w:rPr>
            </w:pPr>
            <w:r>
              <w:rPr>
                <w:rFonts w:hint="eastAsia"/>
                <w:kern w:val="0"/>
                <w:sz w:val="18"/>
                <w:szCs w:val="18"/>
              </w:rPr>
              <w:t>28</w:t>
            </w:r>
          </w:p>
        </w:tc>
        <w:tc>
          <w:tcPr>
            <w:tcW w:w="707" w:type="dxa"/>
            <w:vMerge/>
            <w:tcBorders>
              <w:left w:val="single" w:sz="4" w:space="0" w:color="auto"/>
              <w:right w:val="single" w:sz="4" w:space="0" w:color="auto"/>
            </w:tcBorders>
            <w:vAlign w:val="center"/>
          </w:tcPr>
          <w:p w14:paraId="58FE9544" w14:textId="77777777" w:rsidR="00E40CD1" w:rsidRDefault="00E40CD1">
            <w:pPr>
              <w:jc w:val="center"/>
              <w:rPr>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9B14026" w14:textId="77777777" w:rsidR="00E40CD1" w:rsidRDefault="007F2B03">
            <w:pPr>
              <w:jc w:val="left"/>
              <w:rPr>
                <w:kern w:val="0"/>
                <w:sz w:val="18"/>
                <w:szCs w:val="18"/>
              </w:rPr>
            </w:pPr>
            <w:r>
              <w:rPr>
                <w:rFonts w:ascii="宋体" w:hAnsi="宋体" w:cs="宋体" w:hint="eastAsia"/>
                <w:kern w:val="0"/>
                <w:sz w:val="18"/>
                <w:szCs w:val="18"/>
              </w:rPr>
              <w:t>0</w:t>
            </w:r>
            <w:r>
              <w:rPr>
                <w:rFonts w:ascii="宋体" w:hAnsi="宋体" w:cs="宋体"/>
                <w:kern w:val="0"/>
                <w:sz w:val="18"/>
                <w:szCs w:val="18"/>
              </w:rPr>
              <w:t>811</w:t>
            </w:r>
            <w:r>
              <w:rPr>
                <w:rFonts w:ascii="宋体" w:hAnsi="宋体" w:cs="宋体" w:hint="eastAsia"/>
                <w:kern w:val="0"/>
                <w:sz w:val="18"/>
                <w:szCs w:val="18"/>
              </w:rPr>
              <w:t>33</w:t>
            </w:r>
          </w:p>
        </w:tc>
        <w:tc>
          <w:tcPr>
            <w:tcW w:w="4326" w:type="dxa"/>
            <w:tcBorders>
              <w:top w:val="single" w:sz="4" w:space="0" w:color="auto"/>
              <w:left w:val="single" w:sz="4" w:space="0" w:color="auto"/>
              <w:bottom w:val="single" w:sz="4" w:space="0" w:color="auto"/>
              <w:right w:val="single" w:sz="4" w:space="0" w:color="auto"/>
            </w:tcBorders>
            <w:vAlign w:val="center"/>
          </w:tcPr>
          <w:p w14:paraId="5FF6C19A" w14:textId="77777777" w:rsidR="00E40CD1" w:rsidRDefault="007F2B03">
            <w:pPr>
              <w:jc w:val="left"/>
              <w:textAlignment w:val="center"/>
              <w:rPr>
                <w:rFonts w:ascii="宋体" w:hAnsi="宋体" w:cs="宋体"/>
                <w:kern w:val="0"/>
                <w:sz w:val="18"/>
                <w:szCs w:val="18"/>
                <w:lang w:bidi="ar"/>
              </w:rPr>
            </w:pPr>
            <w:r>
              <w:rPr>
                <w:rFonts w:ascii="宋体" w:hAnsi="宋体" w:cs="宋体" w:hint="eastAsia"/>
                <w:kern w:val="0"/>
                <w:sz w:val="18"/>
                <w:szCs w:val="18"/>
                <w:lang w:bidi="ar"/>
              </w:rPr>
              <w:t>财务共享综合实训</w:t>
            </w:r>
          </w:p>
        </w:tc>
        <w:tc>
          <w:tcPr>
            <w:tcW w:w="588" w:type="dxa"/>
            <w:tcBorders>
              <w:top w:val="single" w:sz="4" w:space="0" w:color="auto"/>
              <w:left w:val="single" w:sz="4" w:space="0" w:color="auto"/>
              <w:bottom w:val="single" w:sz="4" w:space="0" w:color="auto"/>
              <w:right w:val="single" w:sz="4" w:space="0" w:color="auto"/>
            </w:tcBorders>
            <w:vAlign w:val="center"/>
          </w:tcPr>
          <w:p w14:paraId="186E1BF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5332D513"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602522A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p>
        </w:tc>
        <w:tc>
          <w:tcPr>
            <w:tcW w:w="592" w:type="dxa"/>
            <w:tcBorders>
              <w:top w:val="single" w:sz="4" w:space="0" w:color="auto"/>
              <w:left w:val="single" w:sz="4" w:space="0" w:color="auto"/>
              <w:bottom w:val="single" w:sz="4" w:space="0" w:color="auto"/>
              <w:right w:val="single" w:sz="4" w:space="0" w:color="auto"/>
            </w:tcBorders>
            <w:vAlign w:val="center"/>
          </w:tcPr>
          <w:p w14:paraId="0BAF37F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5C02A34B"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6C3F66A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5752493E"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AD0C670"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6597448"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14:paraId="30CEAD79"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03E1C118" w14:textId="77777777" w:rsidR="00E40CD1" w:rsidRDefault="00E40CD1">
            <w:pPr>
              <w:jc w:val="center"/>
              <w:rPr>
                <w:kern w:val="0"/>
                <w:sz w:val="22"/>
              </w:rPr>
            </w:pPr>
          </w:p>
        </w:tc>
      </w:tr>
      <w:tr w:rsidR="00E40CD1" w14:paraId="4A49B80B" w14:textId="77777777" w:rsidTr="008802DC">
        <w:trPr>
          <w:trHeight w:val="272"/>
          <w:jc w:val="center"/>
        </w:trPr>
        <w:tc>
          <w:tcPr>
            <w:tcW w:w="564" w:type="dxa"/>
            <w:tcBorders>
              <w:top w:val="single" w:sz="4" w:space="0" w:color="auto"/>
              <w:left w:val="single" w:sz="4" w:space="0" w:color="auto"/>
              <w:bottom w:val="single" w:sz="4" w:space="0" w:color="auto"/>
              <w:right w:val="single" w:sz="4" w:space="0" w:color="auto"/>
            </w:tcBorders>
            <w:vAlign w:val="center"/>
          </w:tcPr>
          <w:p w14:paraId="121C73CE" w14:textId="77777777" w:rsidR="00E40CD1" w:rsidRDefault="007F2B03">
            <w:pPr>
              <w:jc w:val="center"/>
              <w:rPr>
                <w:kern w:val="0"/>
                <w:sz w:val="18"/>
                <w:szCs w:val="18"/>
              </w:rPr>
            </w:pPr>
            <w:r>
              <w:rPr>
                <w:rFonts w:hint="eastAsia"/>
                <w:kern w:val="0"/>
                <w:sz w:val="18"/>
                <w:szCs w:val="18"/>
              </w:rPr>
              <w:t>30</w:t>
            </w:r>
          </w:p>
        </w:tc>
        <w:tc>
          <w:tcPr>
            <w:tcW w:w="707" w:type="dxa"/>
            <w:vMerge/>
            <w:tcBorders>
              <w:left w:val="single" w:sz="4" w:space="0" w:color="auto"/>
              <w:right w:val="single" w:sz="4" w:space="0" w:color="auto"/>
            </w:tcBorders>
            <w:vAlign w:val="center"/>
          </w:tcPr>
          <w:p w14:paraId="68935E41" w14:textId="77777777" w:rsidR="00E40CD1" w:rsidRDefault="00E40CD1">
            <w:pPr>
              <w:jc w:val="left"/>
              <w:rPr>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93DB32" w14:textId="77777777" w:rsidR="00E40CD1" w:rsidRDefault="007F2B03">
            <w:pPr>
              <w:jc w:val="left"/>
              <w:rPr>
                <w:rFonts w:ascii="宋体" w:hAnsi="宋体" w:cs="宋体"/>
                <w:kern w:val="0"/>
                <w:sz w:val="18"/>
                <w:szCs w:val="18"/>
              </w:rPr>
            </w:pPr>
            <w:r>
              <w:rPr>
                <w:rFonts w:ascii="宋体" w:hAnsi="宋体" w:cs="宋体" w:hint="eastAsia"/>
                <w:kern w:val="0"/>
                <w:sz w:val="18"/>
                <w:szCs w:val="18"/>
              </w:rPr>
              <w:t>081157</w:t>
            </w:r>
          </w:p>
        </w:tc>
        <w:tc>
          <w:tcPr>
            <w:tcW w:w="4326" w:type="dxa"/>
            <w:tcBorders>
              <w:top w:val="single" w:sz="4" w:space="0" w:color="auto"/>
              <w:left w:val="single" w:sz="4" w:space="0" w:color="auto"/>
              <w:bottom w:val="single" w:sz="4" w:space="0" w:color="auto"/>
              <w:right w:val="single" w:sz="4" w:space="0" w:color="auto"/>
            </w:tcBorders>
            <w:vAlign w:val="center"/>
          </w:tcPr>
          <w:p w14:paraId="5B4D0978" w14:textId="77777777" w:rsidR="00E40CD1" w:rsidRDefault="007F2B03">
            <w:pPr>
              <w:jc w:val="left"/>
              <w:textAlignment w:val="center"/>
              <w:rPr>
                <w:rFonts w:ascii="宋体" w:hAnsi="宋体" w:cs="宋体"/>
                <w:sz w:val="18"/>
                <w:szCs w:val="18"/>
              </w:rPr>
            </w:pPr>
            <w:r>
              <w:rPr>
                <w:rFonts w:ascii="宋体" w:hAnsi="宋体" w:cs="宋体" w:hint="eastAsia"/>
                <w:sz w:val="18"/>
                <w:szCs w:val="18"/>
              </w:rPr>
              <w:t>智能化成本核算与管理</w:t>
            </w:r>
          </w:p>
        </w:tc>
        <w:tc>
          <w:tcPr>
            <w:tcW w:w="588" w:type="dxa"/>
            <w:tcBorders>
              <w:top w:val="single" w:sz="4" w:space="0" w:color="auto"/>
              <w:left w:val="single" w:sz="4" w:space="0" w:color="auto"/>
              <w:bottom w:val="single" w:sz="4" w:space="0" w:color="auto"/>
              <w:right w:val="single" w:sz="4" w:space="0" w:color="auto"/>
            </w:tcBorders>
            <w:vAlign w:val="center"/>
          </w:tcPr>
          <w:p w14:paraId="3571279F"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5109CF3C"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p>
        </w:tc>
        <w:tc>
          <w:tcPr>
            <w:tcW w:w="591" w:type="dxa"/>
            <w:tcBorders>
              <w:top w:val="single" w:sz="4" w:space="0" w:color="auto"/>
              <w:left w:val="single" w:sz="4" w:space="0" w:color="auto"/>
              <w:bottom w:val="single" w:sz="4" w:space="0" w:color="auto"/>
              <w:right w:val="single" w:sz="4" w:space="0" w:color="auto"/>
            </w:tcBorders>
            <w:vAlign w:val="center"/>
          </w:tcPr>
          <w:p w14:paraId="00600DC9" w14:textId="77777777" w:rsidR="00E40CD1" w:rsidRDefault="00E40CD1">
            <w:pPr>
              <w:jc w:val="center"/>
              <w:rPr>
                <w:rFonts w:asciiTheme="minorEastAsia" w:eastAsiaTheme="minorEastAsia" w:hAnsiTheme="minorEastAsia"/>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7FFD9B74"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3F419D44"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14:paraId="533AFFC3"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w:t>
            </w:r>
            <w:r>
              <w:rPr>
                <w:rFonts w:asciiTheme="minorEastAsia" w:eastAsiaTheme="minorEastAsia" w:hAnsiTheme="minorEastAsia"/>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14:paraId="1972AF50"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FBC50E0"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56777FC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kern w:val="0"/>
                <w:sz w:val="18"/>
                <w:szCs w:val="18"/>
              </w:rPr>
              <w:t>72</w:t>
            </w:r>
          </w:p>
        </w:tc>
        <w:tc>
          <w:tcPr>
            <w:tcW w:w="554" w:type="dxa"/>
            <w:tcBorders>
              <w:top w:val="single" w:sz="4" w:space="0" w:color="auto"/>
              <w:left w:val="single" w:sz="4" w:space="0" w:color="auto"/>
              <w:bottom w:val="single" w:sz="4" w:space="0" w:color="auto"/>
              <w:right w:val="single" w:sz="4" w:space="0" w:color="auto"/>
            </w:tcBorders>
            <w:vAlign w:val="center"/>
          </w:tcPr>
          <w:p w14:paraId="416E16C3" w14:textId="77777777" w:rsidR="00E40CD1" w:rsidRDefault="00E40CD1">
            <w:pPr>
              <w:jc w:val="center"/>
              <w:rPr>
                <w:rFonts w:asciiTheme="minorEastAsia" w:eastAsiaTheme="minorEastAsia" w:hAnsiTheme="minorEastAsia"/>
                <w:kern w:val="0"/>
                <w:sz w:val="18"/>
                <w:szCs w:val="18"/>
              </w:rPr>
            </w:pPr>
          </w:p>
        </w:tc>
        <w:tc>
          <w:tcPr>
            <w:tcW w:w="1532" w:type="dxa"/>
            <w:gridSpan w:val="2"/>
            <w:vMerge w:val="restart"/>
            <w:tcBorders>
              <w:top w:val="nil"/>
              <w:left w:val="single" w:sz="4" w:space="0" w:color="auto"/>
              <w:right w:val="single" w:sz="4" w:space="0" w:color="auto"/>
            </w:tcBorders>
            <w:vAlign w:val="center"/>
          </w:tcPr>
          <w:p w14:paraId="376C2164" w14:textId="77777777" w:rsidR="00E40CD1" w:rsidRDefault="00E40CD1">
            <w:pPr>
              <w:jc w:val="center"/>
              <w:rPr>
                <w:kern w:val="0"/>
                <w:sz w:val="22"/>
              </w:rPr>
            </w:pPr>
          </w:p>
        </w:tc>
      </w:tr>
      <w:tr w:rsidR="00E40CD1" w14:paraId="388B853E" w14:textId="77777777" w:rsidTr="008802DC">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14:paraId="0926591D" w14:textId="77777777" w:rsidR="00E40CD1" w:rsidRDefault="007F2B03">
            <w:pPr>
              <w:jc w:val="center"/>
              <w:rPr>
                <w:bCs/>
                <w:kern w:val="0"/>
                <w:sz w:val="18"/>
                <w:szCs w:val="18"/>
              </w:rPr>
            </w:pPr>
            <w:r>
              <w:rPr>
                <w:rFonts w:hint="eastAsia"/>
                <w:bCs/>
                <w:kern w:val="0"/>
                <w:sz w:val="18"/>
                <w:szCs w:val="18"/>
              </w:rPr>
              <w:t>31</w:t>
            </w:r>
          </w:p>
        </w:tc>
        <w:tc>
          <w:tcPr>
            <w:tcW w:w="707" w:type="dxa"/>
            <w:vMerge/>
            <w:tcBorders>
              <w:left w:val="single" w:sz="4" w:space="0" w:color="auto"/>
              <w:bottom w:val="single" w:sz="4" w:space="0" w:color="auto"/>
              <w:right w:val="single" w:sz="4" w:space="0" w:color="auto"/>
            </w:tcBorders>
            <w:vAlign w:val="center"/>
          </w:tcPr>
          <w:p w14:paraId="1F355C38"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D1F8A09" w14:textId="77777777" w:rsidR="00E40CD1" w:rsidRDefault="00E40CD1">
            <w:pPr>
              <w:jc w:val="left"/>
              <w:rPr>
                <w:b/>
                <w:kern w:val="0"/>
                <w:sz w:val="18"/>
                <w:szCs w:val="18"/>
              </w:rPr>
            </w:pPr>
          </w:p>
        </w:tc>
        <w:tc>
          <w:tcPr>
            <w:tcW w:w="4326" w:type="dxa"/>
            <w:tcBorders>
              <w:top w:val="single" w:sz="4" w:space="0" w:color="auto"/>
              <w:left w:val="single" w:sz="4" w:space="0" w:color="auto"/>
              <w:bottom w:val="single" w:sz="4" w:space="0" w:color="auto"/>
              <w:right w:val="single" w:sz="4" w:space="0" w:color="auto"/>
            </w:tcBorders>
            <w:vAlign w:val="center"/>
          </w:tcPr>
          <w:p w14:paraId="1DFF763B" w14:textId="77777777" w:rsidR="00E40CD1" w:rsidRDefault="007F2B03">
            <w:pPr>
              <w:jc w:val="center"/>
              <w:textAlignment w:val="center"/>
              <w:rPr>
                <w:rFonts w:ascii="宋体" w:hAnsi="宋体" w:cs="宋体"/>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6C676BAE"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3</w:t>
            </w:r>
            <w:r>
              <w:rPr>
                <w:rFonts w:asciiTheme="minorEastAsia" w:eastAsiaTheme="minorEastAsia" w:hAnsiTheme="minorEastAsia"/>
                <w:b/>
                <w:kern w:val="0"/>
                <w:sz w:val="18"/>
                <w:szCs w:val="18"/>
              </w:rPr>
              <w:t>0</w:t>
            </w:r>
          </w:p>
        </w:tc>
        <w:tc>
          <w:tcPr>
            <w:tcW w:w="590" w:type="dxa"/>
            <w:tcBorders>
              <w:top w:val="single" w:sz="4" w:space="0" w:color="auto"/>
              <w:left w:val="single" w:sz="4" w:space="0" w:color="auto"/>
              <w:bottom w:val="single" w:sz="4" w:space="0" w:color="auto"/>
              <w:right w:val="single" w:sz="4" w:space="0" w:color="auto"/>
            </w:tcBorders>
          </w:tcPr>
          <w:p w14:paraId="569ADF88" w14:textId="77777777" w:rsidR="00E40CD1" w:rsidRDefault="00E40CD1">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0E7E3ED9" w14:textId="77777777" w:rsidR="00E40CD1" w:rsidRDefault="00E40CD1">
            <w:pPr>
              <w:jc w:val="center"/>
              <w:rPr>
                <w:rFonts w:asciiTheme="minorEastAsia" w:eastAsiaTheme="minorEastAsia" w:hAnsiTheme="minorEastAsia"/>
                <w:b/>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bottom"/>
          </w:tcPr>
          <w:p w14:paraId="1C3DC787"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510</w:t>
            </w:r>
          </w:p>
        </w:tc>
        <w:tc>
          <w:tcPr>
            <w:tcW w:w="671" w:type="dxa"/>
            <w:tcBorders>
              <w:top w:val="single" w:sz="4" w:space="0" w:color="auto"/>
              <w:left w:val="single" w:sz="4" w:space="0" w:color="auto"/>
              <w:bottom w:val="single" w:sz="4" w:space="0" w:color="auto"/>
              <w:right w:val="single" w:sz="4" w:space="0" w:color="auto"/>
            </w:tcBorders>
            <w:vAlign w:val="bottom"/>
          </w:tcPr>
          <w:p w14:paraId="091C3E78"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204</w:t>
            </w:r>
          </w:p>
        </w:tc>
        <w:tc>
          <w:tcPr>
            <w:tcW w:w="654" w:type="dxa"/>
            <w:tcBorders>
              <w:top w:val="single" w:sz="4" w:space="0" w:color="auto"/>
              <w:left w:val="single" w:sz="4" w:space="0" w:color="auto"/>
              <w:bottom w:val="single" w:sz="4" w:space="0" w:color="auto"/>
              <w:right w:val="single" w:sz="4" w:space="0" w:color="auto"/>
            </w:tcBorders>
            <w:vAlign w:val="bottom"/>
          </w:tcPr>
          <w:p w14:paraId="1B952C75"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306</w:t>
            </w:r>
          </w:p>
        </w:tc>
        <w:tc>
          <w:tcPr>
            <w:tcW w:w="617" w:type="dxa"/>
            <w:tcBorders>
              <w:top w:val="single" w:sz="4" w:space="0" w:color="auto"/>
              <w:left w:val="single" w:sz="4" w:space="0" w:color="auto"/>
              <w:bottom w:val="single" w:sz="4" w:space="0" w:color="auto"/>
              <w:right w:val="single" w:sz="4" w:space="0" w:color="auto"/>
            </w:tcBorders>
            <w:vAlign w:val="bottom"/>
          </w:tcPr>
          <w:p w14:paraId="44D73415"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bottom"/>
          </w:tcPr>
          <w:p w14:paraId="0EF5F095"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bottom"/>
          </w:tcPr>
          <w:p w14:paraId="0C1B4DA3"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288</w:t>
            </w:r>
          </w:p>
        </w:tc>
        <w:tc>
          <w:tcPr>
            <w:tcW w:w="554" w:type="dxa"/>
            <w:tcBorders>
              <w:top w:val="single" w:sz="4" w:space="0" w:color="auto"/>
              <w:left w:val="single" w:sz="4" w:space="0" w:color="auto"/>
              <w:bottom w:val="single" w:sz="4" w:space="0" w:color="auto"/>
              <w:right w:val="single" w:sz="4" w:space="0" w:color="auto"/>
            </w:tcBorders>
            <w:vAlign w:val="bottom"/>
          </w:tcPr>
          <w:p w14:paraId="0E7E20F6"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150</w:t>
            </w:r>
          </w:p>
        </w:tc>
        <w:tc>
          <w:tcPr>
            <w:tcW w:w="1532" w:type="dxa"/>
            <w:gridSpan w:val="2"/>
            <w:vMerge/>
            <w:tcBorders>
              <w:left w:val="single" w:sz="4" w:space="0" w:color="auto"/>
              <w:right w:val="single" w:sz="4" w:space="0" w:color="auto"/>
            </w:tcBorders>
            <w:vAlign w:val="center"/>
          </w:tcPr>
          <w:p w14:paraId="17C3406E" w14:textId="77777777" w:rsidR="00E40CD1" w:rsidRDefault="00E40CD1">
            <w:pPr>
              <w:jc w:val="center"/>
              <w:rPr>
                <w:kern w:val="0"/>
                <w:sz w:val="22"/>
              </w:rPr>
            </w:pPr>
          </w:p>
        </w:tc>
      </w:tr>
      <w:tr w:rsidR="00E40CD1" w14:paraId="3C22AD45" w14:textId="77777777" w:rsidTr="008802DC">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14:paraId="5B8367B9" w14:textId="77777777" w:rsidR="00E40CD1" w:rsidRDefault="007F2B03">
            <w:pPr>
              <w:jc w:val="center"/>
              <w:rPr>
                <w:bCs/>
                <w:kern w:val="0"/>
                <w:sz w:val="18"/>
                <w:szCs w:val="18"/>
              </w:rPr>
            </w:pPr>
            <w:r>
              <w:rPr>
                <w:rFonts w:hint="eastAsia"/>
                <w:bCs/>
                <w:kern w:val="0"/>
                <w:sz w:val="18"/>
                <w:szCs w:val="18"/>
              </w:rPr>
              <w:t>32</w:t>
            </w:r>
          </w:p>
        </w:tc>
        <w:tc>
          <w:tcPr>
            <w:tcW w:w="707" w:type="dxa"/>
            <w:vMerge w:val="restart"/>
            <w:tcBorders>
              <w:left w:val="single" w:sz="4" w:space="0" w:color="auto"/>
              <w:right w:val="single" w:sz="4" w:space="0" w:color="auto"/>
            </w:tcBorders>
            <w:vAlign w:val="center"/>
          </w:tcPr>
          <w:p w14:paraId="5B2F19FE" w14:textId="77777777" w:rsidR="00E40CD1" w:rsidRDefault="007F2B03">
            <w:pPr>
              <w:jc w:val="left"/>
              <w:rPr>
                <w:b/>
                <w:kern w:val="0"/>
                <w:sz w:val="18"/>
                <w:szCs w:val="18"/>
              </w:rPr>
            </w:pPr>
            <w:r>
              <w:rPr>
                <w:kern w:val="0"/>
                <w:sz w:val="18"/>
                <w:szCs w:val="18"/>
              </w:rPr>
              <w:t>专业</w:t>
            </w:r>
            <w:r>
              <w:rPr>
                <w:rFonts w:hint="eastAsia"/>
                <w:kern w:val="0"/>
                <w:sz w:val="18"/>
                <w:szCs w:val="18"/>
              </w:rPr>
              <w:t>扩展</w:t>
            </w:r>
            <w:r>
              <w:rPr>
                <w:kern w:val="0"/>
                <w:sz w:val="18"/>
                <w:szCs w:val="18"/>
              </w:rPr>
              <w:t>课程</w:t>
            </w:r>
          </w:p>
        </w:tc>
        <w:tc>
          <w:tcPr>
            <w:tcW w:w="1134" w:type="dxa"/>
            <w:tcBorders>
              <w:top w:val="single" w:sz="4" w:space="0" w:color="auto"/>
              <w:left w:val="single" w:sz="4" w:space="0" w:color="auto"/>
              <w:bottom w:val="single" w:sz="4" w:space="0" w:color="auto"/>
              <w:right w:val="single" w:sz="4" w:space="0" w:color="auto"/>
            </w:tcBorders>
            <w:vAlign w:val="center"/>
          </w:tcPr>
          <w:p w14:paraId="390513CB"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081020</w:t>
            </w:r>
          </w:p>
        </w:tc>
        <w:tc>
          <w:tcPr>
            <w:tcW w:w="4326" w:type="dxa"/>
            <w:tcBorders>
              <w:top w:val="single" w:sz="4" w:space="0" w:color="auto"/>
              <w:left w:val="single" w:sz="4" w:space="0" w:color="auto"/>
              <w:bottom w:val="single" w:sz="4" w:space="0" w:color="auto"/>
              <w:right w:val="single" w:sz="4" w:space="0" w:color="auto"/>
            </w:tcBorders>
            <w:vAlign w:val="center"/>
          </w:tcPr>
          <w:p w14:paraId="12D52984" w14:textId="77777777" w:rsidR="00E40CD1" w:rsidRDefault="007F2B03">
            <w:pPr>
              <w:jc w:val="left"/>
              <w:textAlignment w:val="center"/>
              <w:rPr>
                <w:rFonts w:ascii="宋体" w:hAnsi="宋体" w:cs="宋体"/>
                <w:sz w:val="18"/>
                <w:szCs w:val="18"/>
              </w:rPr>
            </w:pPr>
            <w:r>
              <w:rPr>
                <w:rFonts w:ascii="宋体" w:hAnsi="宋体" w:cs="宋体" w:hint="eastAsia"/>
                <w:kern w:val="0"/>
                <w:sz w:val="18"/>
                <w:szCs w:val="18"/>
                <w:lang w:bidi="ar"/>
              </w:rPr>
              <w:t>ERP</w:t>
            </w:r>
            <w:r>
              <w:rPr>
                <w:rFonts w:ascii="宋体" w:hAnsi="宋体" w:cs="宋体" w:hint="eastAsia"/>
                <w:kern w:val="0"/>
                <w:sz w:val="18"/>
                <w:szCs w:val="18"/>
                <w:lang w:bidi="ar"/>
              </w:rPr>
              <w:t>沙盘模拟训练</w:t>
            </w:r>
          </w:p>
        </w:tc>
        <w:tc>
          <w:tcPr>
            <w:tcW w:w="588" w:type="dxa"/>
            <w:tcBorders>
              <w:top w:val="single" w:sz="4" w:space="0" w:color="auto"/>
              <w:left w:val="single" w:sz="4" w:space="0" w:color="auto"/>
              <w:bottom w:val="single" w:sz="4" w:space="0" w:color="auto"/>
              <w:right w:val="single" w:sz="4" w:space="0" w:color="auto"/>
            </w:tcBorders>
            <w:vAlign w:val="center"/>
          </w:tcPr>
          <w:p w14:paraId="16A66D78"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14:paraId="09C25722"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7F957236"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kern w:val="0"/>
                <w:sz w:val="18"/>
                <w:szCs w:val="18"/>
              </w:rPr>
              <w:t>2</w:t>
            </w:r>
          </w:p>
        </w:tc>
        <w:tc>
          <w:tcPr>
            <w:tcW w:w="592" w:type="dxa"/>
            <w:tcBorders>
              <w:top w:val="single" w:sz="4" w:space="0" w:color="auto"/>
              <w:left w:val="single" w:sz="4" w:space="0" w:color="auto"/>
              <w:bottom w:val="single" w:sz="4" w:space="0" w:color="auto"/>
              <w:right w:val="single" w:sz="4" w:space="0" w:color="auto"/>
            </w:tcBorders>
            <w:vAlign w:val="center"/>
          </w:tcPr>
          <w:p w14:paraId="234B9108"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14:paraId="2507ACDC"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14:paraId="327F3C4E"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14:paraId="563941A5" w14:textId="77777777" w:rsidR="00E40CD1" w:rsidRDefault="00E40CD1">
            <w:pPr>
              <w:jc w:val="center"/>
              <w:rPr>
                <w:rFonts w:asciiTheme="minorEastAsia" w:eastAsiaTheme="minorEastAsia" w:hAnsiTheme="minor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6D983174"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14:paraId="02AE192B" w14:textId="77777777" w:rsidR="00E40CD1" w:rsidRDefault="00E40CD1">
            <w:pPr>
              <w:jc w:val="center"/>
              <w:rPr>
                <w:rFonts w:asciiTheme="minorEastAsia" w:eastAsiaTheme="minorEastAsia" w:hAnsiTheme="minorEastAsia"/>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6C083AFE" w14:textId="77777777" w:rsidR="00E40CD1" w:rsidRDefault="00E40CD1">
            <w:pPr>
              <w:jc w:val="center"/>
              <w:rPr>
                <w:rFonts w:asciiTheme="minorEastAsia" w:eastAsiaTheme="minorEastAsia" w:hAnsiTheme="minorEastAsia"/>
                <w:bCs/>
                <w:kern w:val="0"/>
                <w:sz w:val="18"/>
                <w:szCs w:val="18"/>
              </w:rPr>
            </w:pPr>
          </w:p>
        </w:tc>
        <w:tc>
          <w:tcPr>
            <w:tcW w:w="1532" w:type="dxa"/>
            <w:gridSpan w:val="2"/>
            <w:vMerge/>
            <w:tcBorders>
              <w:left w:val="single" w:sz="4" w:space="0" w:color="auto"/>
              <w:right w:val="single" w:sz="4" w:space="0" w:color="auto"/>
            </w:tcBorders>
            <w:vAlign w:val="center"/>
          </w:tcPr>
          <w:p w14:paraId="12CC2135" w14:textId="77777777" w:rsidR="00E40CD1" w:rsidRDefault="00E40CD1">
            <w:pPr>
              <w:jc w:val="center"/>
              <w:rPr>
                <w:kern w:val="0"/>
                <w:sz w:val="22"/>
              </w:rPr>
            </w:pPr>
          </w:p>
        </w:tc>
      </w:tr>
      <w:tr w:rsidR="00E40CD1" w14:paraId="67FDD610" w14:textId="77777777" w:rsidTr="008802DC">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14:paraId="195E00B1" w14:textId="77777777" w:rsidR="00E40CD1" w:rsidRDefault="007F2B03">
            <w:pPr>
              <w:jc w:val="center"/>
              <w:rPr>
                <w:bCs/>
                <w:kern w:val="0"/>
                <w:sz w:val="18"/>
                <w:szCs w:val="18"/>
              </w:rPr>
            </w:pPr>
            <w:r>
              <w:rPr>
                <w:rFonts w:hint="eastAsia"/>
                <w:bCs/>
                <w:kern w:val="0"/>
                <w:sz w:val="18"/>
                <w:szCs w:val="18"/>
              </w:rPr>
              <w:t>33</w:t>
            </w:r>
          </w:p>
        </w:tc>
        <w:tc>
          <w:tcPr>
            <w:tcW w:w="707" w:type="dxa"/>
            <w:vMerge/>
            <w:tcBorders>
              <w:left w:val="single" w:sz="4" w:space="0" w:color="auto"/>
              <w:right w:val="single" w:sz="4" w:space="0" w:color="auto"/>
            </w:tcBorders>
            <w:vAlign w:val="center"/>
          </w:tcPr>
          <w:p w14:paraId="464D4ADC"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3DBB7B" w14:textId="77777777" w:rsidR="00E40CD1" w:rsidRDefault="007F2B03">
            <w:pPr>
              <w:jc w:val="left"/>
              <w:rPr>
                <w:rFonts w:ascii="宋体" w:hAnsi="宋体" w:cs="宋体"/>
                <w:kern w:val="0"/>
                <w:sz w:val="18"/>
                <w:szCs w:val="18"/>
              </w:rPr>
            </w:pPr>
            <w:r>
              <w:rPr>
                <w:rFonts w:ascii="宋体" w:hAnsi="宋体" w:cs="宋体"/>
                <w:kern w:val="0"/>
                <w:sz w:val="18"/>
                <w:szCs w:val="18"/>
              </w:rPr>
              <w:t>081158</w:t>
            </w:r>
          </w:p>
        </w:tc>
        <w:tc>
          <w:tcPr>
            <w:tcW w:w="4326" w:type="dxa"/>
            <w:tcBorders>
              <w:top w:val="single" w:sz="4" w:space="0" w:color="auto"/>
              <w:left w:val="single" w:sz="4" w:space="0" w:color="auto"/>
              <w:bottom w:val="single" w:sz="4" w:space="0" w:color="auto"/>
              <w:right w:val="single" w:sz="4" w:space="0" w:color="auto"/>
            </w:tcBorders>
            <w:vAlign w:val="center"/>
          </w:tcPr>
          <w:p w14:paraId="414E2431" w14:textId="77777777" w:rsidR="00E40CD1" w:rsidRDefault="007F2B03">
            <w:pPr>
              <w:jc w:val="left"/>
              <w:textAlignment w:val="center"/>
              <w:rPr>
                <w:rFonts w:ascii="宋体" w:hAnsi="宋体" w:cs="宋体"/>
                <w:kern w:val="0"/>
                <w:sz w:val="18"/>
                <w:szCs w:val="18"/>
              </w:rPr>
            </w:pPr>
            <w:r>
              <w:rPr>
                <w:rFonts w:ascii="宋体" w:hAnsi="宋体" w:cs="宋体" w:hint="eastAsia"/>
                <w:kern w:val="0"/>
                <w:sz w:val="18"/>
                <w:szCs w:val="18"/>
              </w:rPr>
              <w:t>会计信息系统应用</w:t>
            </w:r>
          </w:p>
        </w:tc>
        <w:tc>
          <w:tcPr>
            <w:tcW w:w="588" w:type="dxa"/>
            <w:tcBorders>
              <w:top w:val="single" w:sz="4" w:space="0" w:color="auto"/>
              <w:left w:val="single" w:sz="4" w:space="0" w:color="auto"/>
              <w:bottom w:val="single" w:sz="4" w:space="0" w:color="auto"/>
              <w:right w:val="single" w:sz="4" w:space="0" w:color="auto"/>
            </w:tcBorders>
            <w:vAlign w:val="center"/>
          </w:tcPr>
          <w:p w14:paraId="6DCF42B7"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tcPr>
          <w:p w14:paraId="433F5B4B" w14:textId="77777777" w:rsidR="00E40CD1" w:rsidRDefault="00E40CD1">
            <w:pPr>
              <w:jc w:val="center"/>
              <w:rPr>
                <w:rFonts w:asciiTheme="minorEastAsia" w:eastAsiaTheme="minorEastAsia" w:hAnsiTheme="minorEastAsia"/>
                <w:bCs/>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709E2CFA"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hint="eastAsia"/>
                <w:bCs/>
                <w:kern w:val="0"/>
                <w:sz w:val="18"/>
                <w:szCs w:val="18"/>
              </w:rPr>
              <w:t>4</w:t>
            </w:r>
          </w:p>
        </w:tc>
        <w:tc>
          <w:tcPr>
            <w:tcW w:w="592" w:type="dxa"/>
            <w:tcBorders>
              <w:top w:val="single" w:sz="4" w:space="0" w:color="auto"/>
              <w:left w:val="single" w:sz="4" w:space="0" w:color="auto"/>
              <w:bottom w:val="single" w:sz="4" w:space="0" w:color="auto"/>
              <w:right w:val="single" w:sz="4" w:space="0" w:color="auto"/>
            </w:tcBorders>
            <w:vAlign w:val="center"/>
          </w:tcPr>
          <w:p w14:paraId="7F305FC3"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7DD6C03C"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14:paraId="3299BC80"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60</w:t>
            </w:r>
          </w:p>
        </w:tc>
        <w:tc>
          <w:tcPr>
            <w:tcW w:w="617" w:type="dxa"/>
            <w:tcBorders>
              <w:top w:val="single" w:sz="4" w:space="0" w:color="auto"/>
              <w:left w:val="single" w:sz="4" w:space="0" w:color="auto"/>
              <w:bottom w:val="single" w:sz="4" w:space="0" w:color="auto"/>
              <w:right w:val="single" w:sz="4" w:space="0" w:color="auto"/>
            </w:tcBorders>
            <w:vAlign w:val="center"/>
          </w:tcPr>
          <w:p w14:paraId="4EE15A55" w14:textId="77777777" w:rsidR="00E40CD1" w:rsidRDefault="00E40CD1">
            <w:pPr>
              <w:jc w:val="center"/>
              <w:rPr>
                <w:rFonts w:asciiTheme="minorEastAsia" w:eastAsiaTheme="minorEastAsia" w:hAnsiTheme="minor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65354EF" w14:textId="77777777" w:rsidR="00E40CD1" w:rsidRDefault="00E40CD1">
            <w:pPr>
              <w:jc w:val="center"/>
              <w:rPr>
                <w:rFonts w:asciiTheme="minorEastAsia" w:eastAsiaTheme="minorEastAsia" w:hAnsiTheme="minorEastAsia"/>
                <w:bCs/>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5EE1770" w14:textId="77777777" w:rsidR="00E40CD1" w:rsidRDefault="00E40CD1">
            <w:pPr>
              <w:jc w:val="center"/>
              <w:rPr>
                <w:rFonts w:asciiTheme="minorEastAsia" w:eastAsiaTheme="minorEastAsia" w:hAnsiTheme="minorEastAsia"/>
                <w:bCs/>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0A05E986" w14:textId="77777777" w:rsidR="00E40CD1" w:rsidRDefault="007F2B03">
            <w:pPr>
              <w:jc w:val="center"/>
              <w:rPr>
                <w:rFonts w:asciiTheme="minorEastAsia" w:eastAsiaTheme="minorEastAsia" w:hAnsiTheme="minorEastAsia"/>
                <w:bCs/>
                <w:kern w:val="0"/>
                <w:sz w:val="18"/>
                <w:szCs w:val="18"/>
              </w:rPr>
            </w:pPr>
            <w:r>
              <w:rPr>
                <w:rFonts w:asciiTheme="minorEastAsia" w:eastAsiaTheme="minorEastAsia" w:hAnsiTheme="minorEastAsia"/>
                <w:bCs/>
                <w:kern w:val="0"/>
                <w:sz w:val="18"/>
                <w:szCs w:val="18"/>
              </w:rPr>
              <w:t>90</w:t>
            </w:r>
          </w:p>
        </w:tc>
        <w:tc>
          <w:tcPr>
            <w:tcW w:w="1532" w:type="dxa"/>
            <w:gridSpan w:val="2"/>
            <w:vMerge/>
            <w:tcBorders>
              <w:left w:val="single" w:sz="4" w:space="0" w:color="auto"/>
              <w:right w:val="single" w:sz="4" w:space="0" w:color="auto"/>
            </w:tcBorders>
            <w:vAlign w:val="center"/>
          </w:tcPr>
          <w:p w14:paraId="1FDC783F" w14:textId="77777777" w:rsidR="00E40CD1" w:rsidRDefault="00E40CD1">
            <w:pPr>
              <w:jc w:val="center"/>
              <w:rPr>
                <w:kern w:val="0"/>
                <w:sz w:val="22"/>
              </w:rPr>
            </w:pPr>
          </w:p>
        </w:tc>
      </w:tr>
      <w:tr w:rsidR="00E40CD1" w14:paraId="6EF68A24" w14:textId="77777777" w:rsidTr="008802DC">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14:paraId="100A011A" w14:textId="77777777" w:rsidR="00E40CD1" w:rsidRDefault="007F2B03">
            <w:pPr>
              <w:jc w:val="center"/>
              <w:rPr>
                <w:bCs/>
                <w:kern w:val="0"/>
                <w:sz w:val="18"/>
                <w:szCs w:val="18"/>
              </w:rPr>
            </w:pPr>
            <w:r>
              <w:rPr>
                <w:rFonts w:hint="eastAsia"/>
                <w:bCs/>
                <w:kern w:val="0"/>
                <w:sz w:val="18"/>
                <w:szCs w:val="18"/>
              </w:rPr>
              <w:t>34</w:t>
            </w:r>
          </w:p>
        </w:tc>
        <w:tc>
          <w:tcPr>
            <w:tcW w:w="707" w:type="dxa"/>
            <w:vMerge/>
            <w:tcBorders>
              <w:left w:val="single" w:sz="4" w:space="0" w:color="auto"/>
              <w:right w:val="single" w:sz="4" w:space="0" w:color="auto"/>
            </w:tcBorders>
            <w:vAlign w:val="center"/>
          </w:tcPr>
          <w:p w14:paraId="6AD8FB63"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3106F8" w14:textId="77777777" w:rsidR="00E40CD1" w:rsidRDefault="007F2B03">
            <w:pPr>
              <w:jc w:val="left"/>
              <w:rPr>
                <w:rFonts w:ascii="宋体" w:hAnsi="宋体" w:cs="宋体"/>
                <w:kern w:val="0"/>
                <w:sz w:val="18"/>
                <w:szCs w:val="18"/>
              </w:rPr>
            </w:pPr>
            <w:r>
              <w:rPr>
                <w:rFonts w:ascii="宋体" w:hAnsi="宋体" w:cs="宋体" w:hint="eastAsia"/>
                <w:kern w:val="0"/>
                <w:sz w:val="18"/>
                <w:szCs w:val="18"/>
              </w:rPr>
              <w:t>081140</w:t>
            </w:r>
          </w:p>
        </w:tc>
        <w:tc>
          <w:tcPr>
            <w:tcW w:w="4326" w:type="dxa"/>
            <w:tcBorders>
              <w:top w:val="single" w:sz="4" w:space="0" w:color="auto"/>
              <w:left w:val="single" w:sz="4" w:space="0" w:color="auto"/>
              <w:bottom w:val="single" w:sz="4" w:space="0" w:color="auto"/>
              <w:right w:val="single" w:sz="4" w:space="0" w:color="auto"/>
            </w:tcBorders>
            <w:vAlign w:val="center"/>
          </w:tcPr>
          <w:p w14:paraId="70E51143" w14:textId="77777777" w:rsidR="00E40CD1" w:rsidRDefault="007F2B03">
            <w:pPr>
              <w:jc w:val="left"/>
              <w:textAlignment w:val="center"/>
              <w:rPr>
                <w:rFonts w:ascii="宋体" w:hAnsi="宋体" w:cs="宋体"/>
                <w:kern w:val="0"/>
                <w:sz w:val="18"/>
                <w:szCs w:val="18"/>
              </w:rPr>
            </w:pPr>
            <w:r>
              <w:rPr>
                <w:rFonts w:ascii="宋体" w:hAnsi="宋体" w:cs="宋体" w:hint="eastAsia"/>
                <w:kern w:val="0"/>
                <w:sz w:val="18"/>
                <w:szCs w:val="18"/>
              </w:rPr>
              <w:t>会计管理学应用</w:t>
            </w:r>
          </w:p>
        </w:tc>
        <w:tc>
          <w:tcPr>
            <w:tcW w:w="588" w:type="dxa"/>
            <w:tcBorders>
              <w:top w:val="single" w:sz="4" w:space="0" w:color="auto"/>
              <w:left w:val="single" w:sz="4" w:space="0" w:color="auto"/>
              <w:bottom w:val="single" w:sz="4" w:space="0" w:color="auto"/>
              <w:right w:val="single" w:sz="4" w:space="0" w:color="auto"/>
            </w:tcBorders>
            <w:vAlign w:val="center"/>
          </w:tcPr>
          <w:p w14:paraId="1ED427E2"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4C0ADC59" w14:textId="77777777" w:rsidR="00E40CD1" w:rsidRDefault="00E40CD1">
            <w:pPr>
              <w:jc w:val="center"/>
              <w:rPr>
                <w:rFonts w:asciiTheme="minorEastAsia" w:eastAsiaTheme="minorEastAsia" w:hAnsiTheme="minorEastAsia"/>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57B4149A"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2" w:type="dxa"/>
            <w:tcBorders>
              <w:top w:val="single" w:sz="4" w:space="0" w:color="auto"/>
              <w:left w:val="single" w:sz="4" w:space="0" w:color="auto"/>
              <w:bottom w:val="single" w:sz="4" w:space="0" w:color="auto"/>
              <w:right w:val="single" w:sz="4" w:space="0" w:color="auto"/>
            </w:tcBorders>
            <w:vAlign w:val="center"/>
          </w:tcPr>
          <w:p w14:paraId="328742B8"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76078"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14:paraId="3DDC83FB"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14:paraId="4FC00A5A"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559F431"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6F9B8F1"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2538D7C9"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60</w:t>
            </w:r>
          </w:p>
        </w:tc>
        <w:tc>
          <w:tcPr>
            <w:tcW w:w="1532" w:type="dxa"/>
            <w:gridSpan w:val="2"/>
            <w:vMerge/>
            <w:tcBorders>
              <w:left w:val="single" w:sz="4" w:space="0" w:color="auto"/>
              <w:right w:val="single" w:sz="4" w:space="0" w:color="auto"/>
            </w:tcBorders>
            <w:vAlign w:val="center"/>
          </w:tcPr>
          <w:p w14:paraId="10BAF285" w14:textId="77777777" w:rsidR="00E40CD1" w:rsidRDefault="00E40CD1">
            <w:pPr>
              <w:jc w:val="center"/>
              <w:rPr>
                <w:kern w:val="0"/>
                <w:sz w:val="22"/>
              </w:rPr>
            </w:pPr>
          </w:p>
        </w:tc>
      </w:tr>
      <w:tr w:rsidR="00E40CD1" w14:paraId="30B33F12" w14:textId="77777777" w:rsidTr="008802DC">
        <w:trPr>
          <w:trHeight w:val="307"/>
          <w:jc w:val="center"/>
        </w:trPr>
        <w:tc>
          <w:tcPr>
            <w:tcW w:w="564" w:type="dxa"/>
            <w:tcBorders>
              <w:top w:val="single" w:sz="4" w:space="0" w:color="auto"/>
              <w:left w:val="single" w:sz="4" w:space="0" w:color="auto"/>
              <w:bottom w:val="single" w:sz="4" w:space="0" w:color="auto"/>
              <w:right w:val="single" w:sz="4" w:space="0" w:color="auto"/>
            </w:tcBorders>
            <w:vAlign w:val="center"/>
          </w:tcPr>
          <w:p w14:paraId="031E7F44" w14:textId="77777777" w:rsidR="00E40CD1" w:rsidRDefault="008802DC">
            <w:pPr>
              <w:jc w:val="center"/>
              <w:rPr>
                <w:bCs/>
                <w:kern w:val="0"/>
                <w:sz w:val="18"/>
                <w:szCs w:val="18"/>
              </w:rPr>
            </w:pPr>
            <w:r>
              <w:rPr>
                <w:rFonts w:hint="eastAsia"/>
                <w:bCs/>
                <w:kern w:val="0"/>
                <w:sz w:val="18"/>
                <w:szCs w:val="18"/>
              </w:rPr>
              <w:t>35</w:t>
            </w:r>
          </w:p>
        </w:tc>
        <w:tc>
          <w:tcPr>
            <w:tcW w:w="707" w:type="dxa"/>
            <w:vMerge/>
            <w:tcBorders>
              <w:left w:val="single" w:sz="4" w:space="0" w:color="auto"/>
              <w:right w:val="single" w:sz="4" w:space="0" w:color="auto"/>
            </w:tcBorders>
            <w:vAlign w:val="center"/>
          </w:tcPr>
          <w:p w14:paraId="440514AB"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1F6AA1C" w14:textId="77777777" w:rsidR="00E40CD1" w:rsidRDefault="007F2B03">
            <w:pPr>
              <w:jc w:val="left"/>
              <w:rPr>
                <w:rFonts w:ascii="宋体" w:hAnsi="宋体" w:cs="宋体"/>
                <w:kern w:val="0"/>
                <w:sz w:val="18"/>
                <w:szCs w:val="18"/>
              </w:rPr>
            </w:pPr>
            <w:r>
              <w:rPr>
                <w:rFonts w:ascii="宋体" w:hAnsi="宋体" w:cs="宋体" w:hint="eastAsia"/>
                <w:kern w:val="0"/>
                <w:sz w:val="18"/>
                <w:szCs w:val="18"/>
              </w:rPr>
              <w:t>0</w:t>
            </w:r>
            <w:r>
              <w:rPr>
                <w:rFonts w:ascii="宋体" w:hAnsi="宋体" w:cs="宋体"/>
                <w:kern w:val="0"/>
                <w:sz w:val="18"/>
                <w:szCs w:val="18"/>
              </w:rPr>
              <w:t>81</w:t>
            </w:r>
            <w:r>
              <w:rPr>
                <w:rFonts w:ascii="宋体" w:hAnsi="宋体" w:cs="宋体" w:hint="eastAsia"/>
                <w:kern w:val="0"/>
                <w:sz w:val="18"/>
                <w:szCs w:val="18"/>
              </w:rPr>
              <w:t>134</w:t>
            </w:r>
          </w:p>
        </w:tc>
        <w:tc>
          <w:tcPr>
            <w:tcW w:w="4326" w:type="dxa"/>
            <w:tcBorders>
              <w:top w:val="single" w:sz="4" w:space="0" w:color="auto"/>
              <w:left w:val="single" w:sz="4" w:space="0" w:color="auto"/>
              <w:bottom w:val="single" w:sz="4" w:space="0" w:color="auto"/>
              <w:right w:val="single" w:sz="4" w:space="0" w:color="auto"/>
            </w:tcBorders>
            <w:vAlign w:val="center"/>
          </w:tcPr>
          <w:p w14:paraId="3EE8B150" w14:textId="77777777" w:rsidR="00E40CD1" w:rsidRDefault="007F2B03">
            <w:pPr>
              <w:jc w:val="left"/>
              <w:textAlignment w:val="center"/>
              <w:rPr>
                <w:rFonts w:ascii="宋体" w:hAnsi="宋体" w:cs="宋体"/>
                <w:kern w:val="0"/>
                <w:sz w:val="18"/>
                <w:szCs w:val="18"/>
                <w:lang w:bidi="ar"/>
              </w:rPr>
            </w:pPr>
            <w:r>
              <w:rPr>
                <w:rFonts w:ascii="宋体" w:hAnsi="宋体" w:cs="宋体" w:hint="eastAsia"/>
                <w:kern w:val="0"/>
                <w:sz w:val="18"/>
                <w:szCs w:val="18"/>
                <w:lang w:bidi="ar"/>
              </w:rPr>
              <w:t>财经法规与会计职业道德二</w:t>
            </w:r>
          </w:p>
        </w:tc>
        <w:tc>
          <w:tcPr>
            <w:tcW w:w="588" w:type="dxa"/>
            <w:tcBorders>
              <w:top w:val="single" w:sz="4" w:space="0" w:color="auto"/>
              <w:left w:val="single" w:sz="4" w:space="0" w:color="auto"/>
              <w:bottom w:val="single" w:sz="4" w:space="0" w:color="auto"/>
              <w:right w:val="single" w:sz="4" w:space="0" w:color="auto"/>
            </w:tcBorders>
            <w:vAlign w:val="center"/>
          </w:tcPr>
          <w:p w14:paraId="7FE72C4A"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14:paraId="629B181B"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2</w:t>
            </w:r>
          </w:p>
        </w:tc>
        <w:tc>
          <w:tcPr>
            <w:tcW w:w="591" w:type="dxa"/>
            <w:tcBorders>
              <w:top w:val="single" w:sz="4" w:space="0" w:color="auto"/>
              <w:left w:val="single" w:sz="4" w:space="0" w:color="auto"/>
              <w:bottom w:val="single" w:sz="4" w:space="0" w:color="auto"/>
              <w:right w:val="single" w:sz="4" w:space="0" w:color="auto"/>
            </w:tcBorders>
            <w:vAlign w:val="center"/>
          </w:tcPr>
          <w:p w14:paraId="72F89C25" w14:textId="77777777" w:rsidR="00E40CD1" w:rsidRDefault="00E40CD1">
            <w:pPr>
              <w:jc w:val="center"/>
              <w:rPr>
                <w:rFonts w:asciiTheme="minorEastAsia" w:eastAsiaTheme="minorEastAsia" w:hAnsiTheme="minorEastAsia"/>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468B3D90"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14:paraId="66C59C8B"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14:paraId="46137B8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14:paraId="7476CD9F" w14:textId="77777777" w:rsidR="00E40CD1" w:rsidRDefault="00E40CD1">
            <w:pPr>
              <w:jc w:val="center"/>
              <w:rPr>
                <w:rFonts w:asciiTheme="minorEastAsia" w:eastAsiaTheme="minorEastAsia" w:hAnsiTheme="minorEastAsia"/>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CBB35F7" w14:textId="77777777" w:rsidR="00E40CD1" w:rsidRDefault="007F2B03">
            <w:pPr>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14:paraId="0511F91C" w14:textId="77777777" w:rsidR="00E40CD1" w:rsidRDefault="00E40CD1">
            <w:pPr>
              <w:jc w:val="center"/>
              <w:rPr>
                <w:rFonts w:asciiTheme="minorEastAsia" w:eastAsiaTheme="minorEastAsia" w:hAnsiTheme="minorEastAsia"/>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14:paraId="1D8E5960" w14:textId="77777777" w:rsidR="00E40CD1" w:rsidRDefault="00E40CD1">
            <w:pPr>
              <w:jc w:val="center"/>
              <w:rPr>
                <w:rFonts w:asciiTheme="minorEastAsia" w:eastAsiaTheme="minorEastAsia" w:hAnsiTheme="minorEastAsia"/>
                <w:kern w:val="0"/>
                <w:sz w:val="18"/>
                <w:szCs w:val="18"/>
              </w:rPr>
            </w:pPr>
          </w:p>
        </w:tc>
        <w:tc>
          <w:tcPr>
            <w:tcW w:w="1532" w:type="dxa"/>
            <w:gridSpan w:val="2"/>
            <w:vMerge/>
            <w:tcBorders>
              <w:left w:val="single" w:sz="4" w:space="0" w:color="auto"/>
              <w:right w:val="single" w:sz="4" w:space="0" w:color="auto"/>
            </w:tcBorders>
            <w:vAlign w:val="center"/>
          </w:tcPr>
          <w:p w14:paraId="7907862C" w14:textId="77777777" w:rsidR="00E40CD1" w:rsidRDefault="00E40CD1">
            <w:pPr>
              <w:jc w:val="center"/>
              <w:rPr>
                <w:kern w:val="0"/>
                <w:sz w:val="22"/>
              </w:rPr>
            </w:pPr>
          </w:p>
        </w:tc>
      </w:tr>
      <w:tr w:rsidR="00E40CD1" w14:paraId="564B5C28" w14:textId="77777777" w:rsidTr="008802DC">
        <w:trPr>
          <w:trHeight w:val="308"/>
          <w:jc w:val="center"/>
        </w:trPr>
        <w:tc>
          <w:tcPr>
            <w:tcW w:w="564" w:type="dxa"/>
            <w:tcBorders>
              <w:top w:val="single" w:sz="4" w:space="0" w:color="auto"/>
              <w:left w:val="single" w:sz="4" w:space="0" w:color="auto"/>
              <w:bottom w:val="single" w:sz="4" w:space="0" w:color="auto"/>
              <w:right w:val="single" w:sz="4" w:space="0" w:color="auto"/>
            </w:tcBorders>
            <w:vAlign w:val="center"/>
          </w:tcPr>
          <w:p w14:paraId="67875D65" w14:textId="77777777" w:rsidR="00E40CD1" w:rsidRDefault="00E40CD1">
            <w:pPr>
              <w:jc w:val="center"/>
              <w:rPr>
                <w:bCs/>
                <w:kern w:val="0"/>
                <w:sz w:val="18"/>
                <w:szCs w:val="18"/>
              </w:rPr>
            </w:pPr>
          </w:p>
        </w:tc>
        <w:tc>
          <w:tcPr>
            <w:tcW w:w="707" w:type="dxa"/>
            <w:vMerge/>
            <w:tcBorders>
              <w:left w:val="single" w:sz="4" w:space="0" w:color="auto"/>
              <w:right w:val="single" w:sz="4" w:space="0" w:color="auto"/>
            </w:tcBorders>
            <w:vAlign w:val="center"/>
          </w:tcPr>
          <w:p w14:paraId="4F16CCF3" w14:textId="77777777" w:rsidR="00E40CD1" w:rsidRDefault="00E40CD1">
            <w:pPr>
              <w:jc w:val="left"/>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C15747" w14:textId="77777777" w:rsidR="00E40CD1" w:rsidRDefault="00E40CD1">
            <w:pPr>
              <w:jc w:val="left"/>
              <w:rPr>
                <w:b/>
                <w:kern w:val="0"/>
                <w:sz w:val="18"/>
                <w:szCs w:val="18"/>
              </w:rPr>
            </w:pPr>
          </w:p>
        </w:tc>
        <w:tc>
          <w:tcPr>
            <w:tcW w:w="4326" w:type="dxa"/>
            <w:tcBorders>
              <w:top w:val="single" w:sz="4" w:space="0" w:color="auto"/>
              <w:left w:val="single" w:sz="4" w:space="0" w:color="auto"/>
              <w:bottom w:val="single" w:sz="4" w:space="0" w:color="auto"/>
              <w:right w:val="single" w:sz="4" w:space="0" w:color="auto"/>
            </w:tcBorders>
            <w:vAlign w:val="center"/>
          </w:tcPr>
          <w:p w14:paraId="6C3DFFD4" w14:textId="77777777" w:rsidR="00E40CD1" w:rsidRDefault="007F2B03">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218C5B55"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r>
              <w:rPr>
                <w:rFonts w:asciiTheme="minorEastAsia" w:eastAsiaTheme="minorEastAsia" w:hAnsiTheme="minorEastAsia"/>
                <w:b/>
                <w:kern w:val="0"/>
                <w:sz w:val="18"/>
                <w:szCs w:val="18"/>
              </w:rPr>
              <w:t>6</w:t>
            </w:r>
          </w:p>
        </w:tc>
        <w:tc>
          <w:tcPr>
            <w:tcW w:w="590" w:type="dxa"/>
            <w:tcBorders>
              <w:top w:val="single" w:sz="4" w:space="0" w:color="auto"/>
              <w:left w:val="single" w:sz="4" w:space="0" w:color="auto"/>
              <w:bottom w:val="single" w:sz="4" w:space="0" w:color="auto"/>
              <w:right w:val="single" w:sz="4" w:space="0" w:color="auto"/>
            </w:tcBorders>
          </w:tcPr>
          <w:p w14:paraId="20989456" w14:textId="77777777" w:rsidR="00E40CD1" w:rsidRDefault="00E40CD1">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187F7386" w14:textId="77777777" w:rsidR="00E40CD1" w:rsidRDefault="00E40CD1">
            <w:pPr>
              <w:jc w:val="center"/>
              <w:rPr>
                <w:rFonts w:asciiTheme="minorEastAsia" w:eastAsiaTheme="minorEastAsia" w:hAnsiTheme="minorEastAsia"/>
                <w:b/>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bottom"/>
          </w:tcPr>
          <w:p w14:paraId="6C7F8BB5"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258</w:t>
            </w:r>
          </w:p>
        </w:tc>
        <w:tc>
          <w:tcPr>
            <w:tcW w:w="671" w:type="dxa"/>
            <w:tcBorders>
              <w:top w:val="single" w:sz="4" w:space="0" w:color="auto"/>
              <w:left w:val="single" w:sz="4" w:space="0" w:color="auto"/>
              <w:bottom w:val="single" w:sz="4" w:space="0" w:color="auto"/>
              <w:right w:val="single" w:sz="4" w:space="0" w:color="auto"/>
            </w:tcBorders>
            <w:vAlign w:val="bottom"/>
          </w:tcPr>
          <w:p w14:paraId="741F8926"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96</w:t>
            </w:r>
          </w:p>
        </w:tc>
        <w:tc>
          <w:tcPr>
            <w:tcW w:w="654" w:type="dxa"/>
            <w:tcBorders>
              <w:top w:val="single" w:sz="4" w:space="0" w:color="auto"/>
              <w:left w:val="single" w:sz="4" w:space="0" w:color="auto"/>
              <w:bottom w:val="single" w:sz="4" w:space="0" w:color="auto"/>
              <w:right w:val="single" w:sz="4" w:space="0" w:color="auto"/>
            </w:tcBorders>
            <w:vAlign w:val="bottom"/>
          </w:tcPr>
          <w:p w14:paraId="78DD744E"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162</w:t>
            </w:r>
          </w:p>
        </w:tc>
        <w:tc>
          <w:tcPr>
            <w:tcW w:w="617" w:type="dxa"/>
            <w:tcBorders>
              <w:top w:val="single" w:sz="4" w:space="0" w:color="auto"/>
              <w:left w:val="single" w:sz="4" w:space="0" w:color="auto"/>
              <w:bottom w:val="single" w:sz="4" w:space="0" w:color="auto"/>
              <w:right w:val="single" w:sz="4" w:space="0" w:color="auto"/>
            </w:tcBorders>
            <w:vAlign w:val="bottom"/>
          </w:tcPr>
          <w:p w14:paraId="62C3DE21"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bottom"/>
          </w:tcPr>
          <w:p w14:paraId="0F2D7354"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108</w:t>
            </w:r>
          </w:p>
        </w:tc>
        <w:tc>
          <w:tcPr>
            <w:tcW w:w="549" w:type="dxa"/>
            <w:tcBorders>
              <w:top w:val="single" w:sz="4" w:space="0" w:color="auto"/>
              <w:left w:val="single" w:sz="4" w:space="0" w:color="auto"/>
              <w:bottom w:val="single" w:sz="4" w:space="0" w:color="auto"/>
              <w:right w:val="single" w:sz="4" w:space="0" w:color="auto"/>
            </w:tcBorders>
            <w:vAlign w:val="bottom"/>
          </w:tcPr>
          <w:p w14:paraId="5DAE2119"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bottom"/>
          </w:tcPr>
          <w:p w14:paraId="7C38B623"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150</w:t>
            </w:r>
          </w:p>
        </w:tc>
        <w:tc>
          <w:tcPr>
            <w:tcW w:w="1532" w:type="dxa"/>
            <w:gridSpan w:val="2"/>
            <w:vMerge/>
            <w:tcBorders>
              <w:left w:val="single" w:sz="4" w:space="0" w:color="auto"/>
              <w:right w:val="single" w:sz="4" w:space="0" w:color="auto"/>
            </w:tcBorders>
            <w:vAlign w:val="center"/>
          </w:tcPr>
          <w:p w14:paraId="26B058CC" w14:textId="77777777" w:rsidR="00E40CD1" w:rsidRDefault="00E40CD1">
            <w:pPr>
              <w:jc w:val="center"/>
              <w:rPr>
                <w:kern w:val="0"/>
                <w:sz w:val="22"/>
              </w:rPr>
            </w:pPr>
          </w:p>
        </w:tc>
      </w:tr>
      <w:tr w:rsidR="008802DC" w14:paraId="6DADB95B" w14:textId="77777777" w:rsidTr="008802DC">
        <w:trPr>
          <w:trHeight w:val="279"/>
          <w:jc w:val="center"/>
        </w:trPr>
        <w:tc>
          <w:tcPr>
            <w:tcW w:w="1271" w:type="dxa"/>
            <w:gridSpan w:val="2"/>
            <w:tcBorders>
              <w:top w:val="single" w:sz="4" w:space="0" w:color="auto"/>
              <w:left w:val="single" w:sz="4" w:space="0" w:color="auto"/>
              <w:bottom w:val="single" w:sz="4" w:space="0" w:color="auto"/>
              <w:right w:val="single" w:sz="4" w:space="0" w:color="auto"/>
            </w:tcBorders>
          </w:tcPr>
          <w:p w14:paraId="241B4067" w14:textId="77777777" w:rsidR="008802DC" w:rsidRDefault="008802DC">
            <w:pPr>
              <w:jc w:val="center"/>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82690A" w14:textId="77777777" w:rsidR="008802DC" w:rsidRPr="008802DC" w:rsidRDefault="008802DC" w:rsidP="008802DC">
            <w:pPr>
              <w:jc w:val="left"/>
              <w:rPr>
                <w:rFonts w:ascii="宋体" w:hAnsi="宋体" w:cs="宋体"/>
                <w:kern w:val="0"/>
                <w:sz w:val="18"/>
                <w:szCs w:val="18"/>
              </w:rPr>
            </w:pPr>
            <w:r w:rsidRPr="008802DC">
              <w:rPr>
                <w:rFonts w:ascii="宋体" w:hAnsi="宋体" w:cs="宋体" w:hint="eastAsia"/>
                <w:kern w:val="0"/>
                <w:sz w:val="18"/>
                <w:szCs w:val="18"/>
              </w:rPr>
              <w:t>0</w:t>
            </w:r>
            <w:r w:rsidRPr="008802DC">
              <w:rPr>
                <w:rFonts w:ascii="宋体" w:hAnsi="宋体" w:cs="宋体"/>
                <w:kern w:val="0"/>
                <w:sz w:val="18"/>
                <w:szCs w:val="18"/>
              </w:rPr>
              <w:t>81606</w:t>
            </w:r>
          </w:p>
        </w:tc>
        <w:tc>
          <w:tcPr>
            <w:tcW w:w="4326" w:type="dxa"/>
            <w:tcBorders>
              <w:top w:val="single" w:sz="4" w:space="0" w:color="auto"/>
              <w:left w:val="single" w:sz="4" w:space="0" w:color="auto"/>
              <w:bottom w:val="single" w:sz="4" w:space="0" w:color="auto"/>
              <w:right w:val="single" w:sz="4" w:space="0" w:color="auto"/>
            </w:tcBorders>
          </w:tcPr>
          <w:p w14:paraId="5A047242" w14:textId="77777777" w:rsidR="008802DC" w:rsidRDefault="008802DC">
            <w:pPr>
              <w:jc w:val="left"/>
              <w:rPr>
                <w:b/>
                <w:kern w:val="0"/>
                <w:sz w:val="18"/>
                <w:szCs w:val="18"/>
              </w:rPr>
            </w:pPr>
            <w:r>
              <w:rPr>
                <w:rFonts w:ascii="宋体" w:hAnsi="宋体" w:hint="eastAsia"/>
                <w:sz w:val="18"/>
                <w:szCs w:val="18"/>
              </w:rPr>
              <w:t>VBSE会计经营模拟实训</w:t>
            </w:r>
          </w:p>
        </w:tc>
        <w:tc>
          <w:tcPr>
            <w:tcW w:w="588" w:type="dxa"/>
            <w:tcBorders>
              <w:top w:val="single" w:sz="4" w:space="0" w:color="auto"/>
              <w:left w:val="single" w:sz="4" w:space="0" w:color="auto"/>
              <w:bottom w:val="single" w:sz="4" w:space="0" w:color="auto"/>
              <w:right w:val="single" w:sz="4" w:space="0" w:color="auto"/>
            </w:tcBorders>
          </w:tcPr>
          <w:p w14:paraId="77A02EB5"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2</w:t>
            </w:r>
          </w:p>
        </w:tc>
        <w:tc>
          <w:tcPr>
            <w:tcW w:w="590" w:type="dxa"/>
            <w:tcBorders>
              <w:top w:val="single" w:sz="4" w:space="0" w:color="auto"/>
              <w:left w:val="single" w:sz="4" w:space="0" w:color="auto"/>
              <w:bottom w:val="single" w:sz="4" w:space="0" w:color="auto"/>
              <w:right w:val="single" w:sz="4" w:space="0" w:color="auto"/>
            </w:tcBorders>
          </w:tcPr>
          <w:p w14:paraId="572CC2B3" w14:textId="77777777" w:rsidR="008802DC" w:rsidRDefault="008802DC">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6B362B0F"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4</w:t>
            </w:r>
          </w:p>
        </w:tc>
        <w:tc>
          <w:tcPr>
            <w:tcW w:w="592" w:type="dxa"/>
            <w:tcBorders>
              <w:top w:val="single" w:sz="4" w:space="0" w:color="auto"/>
              <w:left w:val="single" w:sz="4" w:space="0" w:color="auto"/>
              <w:bottom w:val="single" w:sz="4" w:space="0" w:color="auto"/>
              <w:right w:val="single" w:sz="4" w:space="0" w:color="auto"/>
            </w:tcBorders>
          </w:tcPr>
          <w:p w14:paraId="181EDD15"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52</w:t>
            </w:r>
          </w:p>
        </w:tc>
        <w:tc>
          <w:tcPr>
            <w:tcW w:w="671" w:type="dxa"/>
            <w:tcBorders>
              <w:top w:val="single" w:sz="4" w:space="0" w:color="auto"/>
              <w:left w:val="single" w:sz="4" w:space="0" w:color="auto"/>
              <w:bottom w:val="single" w:sz="4" w:space="0" w:color="auto"/>
              <w:right w:val="single" w:sz="4" w:space="0" w:color="auto"/>
            </w:tcBorders>
          </w:tcPr>
          <w:p w14:paraId="73142134"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654" w:type="dxa"/>
            <w:tcBorders>
              <w:top w:val="single" w:sz="4" w:space="0" w:color="auto"/>
              <w:left w:val="single" w:sz="4" w:space="0" w:color="auto"/>
              <w:bottom w:val="single" w:sz="4" w:space="0" w:color="auto"/>
              <w:right w:val="single" w:sz="4" w:space="0" w:color="auto"/>
            </w:tcBorders>
          </w:tcPr>
          <w:p w14:paraId="664AB908"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52</w:t>
            </w:r>
          </w:p>
        </w:tc>
        <w:tc>
          <w:tcPr>
            <w:tcW w:w="617" w:type="dxa"/>
            <w:tcBorders>
              <w:top w:val="single" w:sz="4" w:space="0" w:color="auto"/>
              <w:left w:val="single" w:sz="4" w:space="0" w:color="auto"/>
              <w:bottom w:val="single" w:sz="4" w:space="0" w:color="auto"/>
              <w:right w:val="single" w:sz="4" w:space="0" w:color="auto"/>
            </w:tcBorders>
          </w:tcPr>
          <w:p w14:paraId="5BA94C89"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08E9FB70"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135FBF19"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tcPr>
          <w:p w14:paraId="5B32D987"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1532" w:type="dxa"/>
            <w:gridSpan w:val="2"/>
            <w:vMerge/>
            <w:tcBorders>
              <w:left w:val="single" w:sz="4" w:space="0" w:color="auto"/>
              <w:right w:val="single" w:sz="4" w:space="0" w:color="auto"/>
            </w:tcBorders>
            <w:vAlign w:val="center"/>
          </w:tcPr>
          <w:p w14:paraId="48CFF9C4" w14:textId="77777777" w:rsidR="008802DC" w:rsidRDefault="008802DC">
            <w:pPr>
              <w:jc w:val="center"/>
              <w:rPr>
                <w:kern w:val="0"/>
                <w:sz w:val="22"/>
              </w:rPr>
            </w:pPr>
          </w:p>
        </w:tc>
      </w:tr>
      <w:tr w:rsidR="008802DC" w14:paraId="6E20985B" w14:textId="77777777" w:rsidTr="008802DC">
        <w:trPr>
          <w:trHeight w:val="279"/>
          <w:jc w:val="center"/>
        </w:trPr>
        <w:tc>
          <w:tcPr>
            <w:tcW w:w="1271" w:type="dxa"/>
            <w:gridSpan w:val="2"/>
            <w:tcBorders>
              <w:top w:val="single" w:sz="4" w:space="0" w:color="auto"/>
              <w:left w:val="single" w:sz="4" w:space="0" w:color="auto"/>
              <w:bottom w:val="single" w:sz="4" w:space="0" w:color="auto"/>
              <w:right w:val="single" w:sz="4" w:space="0" w:color="auto"/>
            </w:tcBorders>
          </w:tcPr>
          <w:p w14:paraId="3CACBA24" w14:textId="77777777" w:rsidR="008802DC" w:rsidRDefault="008802DC">
            <w:pPr>
              <w:jc w:val="center"/>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6DC813" w14:textId="77777777" w:rsidR="008802DC" w:rsidRPr="008802DC" w:rsidRDefault="008802DC" w:rsidP="008802DC">
            <w:pPr>
              <w:jc w:val="left"/>
              <w:rPr>
                <w:rFonts w:ascii="宋体" w:hAnsi="宋体" w:cs="宋体"/>
                <w:kern w:val="0"/>
                <w:sz w:val="18"/>
                <w:szCs w:val="18"/>
              </w:rPr>
            </w:pPr>
          </w:p>
        </w:tc>
        <w:tc>
          <w:tcPr>
            <w:tcW w:w="4326" w:type="dxa"/>
            <w:tcBorders>
              <w:top w:val="single" w:sz="4" w:space="0" w:color="auto"/>
              <w:left w:val="single" w:sz="4" w:space="0" w:color="auto"/>
              <w:bottom w:val="single" w:sz="4" w:space="0" w:color="auto"/>
              <w:right w:val="single" w:sz="4" w:space="0" w:color="auto"/>
            </w:tcBorders>
          </w:tcPr>
          <w:p w14:paraId="13A1684E" w14:textId="77777777" w:rsidR="008802DC" w:rsidRDefault="008802DC">
            <w:pPr>
              <w:jc w:val="left"/>
              <w:rPr>
                <w:b/>
                <w:kern w:val="0"/>
                <w:sz w:val="18"/>
                <w:szCs w:val="18"/>
              </w:rPr>
            </w:pPr>
            <w:r>
              <w:rPr>
                <w:rFonts w:ascii="宋体" w:hAnsi="宋体" w:hint="eastAsia"/>
                <w:sz w:val="18"/>
                <w:szCs w:val="18"/>
              </w:rPr>
              <w:t>创业实训</w:t>
            </w:r>
          </w:p>
        </w:tc>
        <w:tc>
          <w:tcPr>
            <w:tcW w:w="588" w:type="dxa"/>
            <w:tcBorders>
              <w:top w:val="single" w:sz="4" w:space="0" w:color="auto"/>
              <w:left w:val="single" w:sz="4" w:space="0" w:color="auto"/>
              <w:bottom w:val="single" w:sz="4" w:space="0" w:color="auto"/>
              <w:right w:val="single" w:sz="4" w:space="0" w:color="auto"/>
            </w:tcBorders>
          </w:tcPr>
          <w:p w14:paraId="322B454A"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1</w:t>
            </w:r>
          </w:p>
        </w:tc>
        <w:tc>
          <w:tcPr>
            <w:tcW w:w="590" w:type="dxa"/>
            <w:tcBorders>
              <w:top w:val="single" w:sz="4" w:space="0" w:color="auto"/>
              <w:left w:val="single" w:sz="4" w:space="0" w:color="auto"/>
              <w:bottom w:val="single" w:sz="4" w:space="0" w:color="auto"/>
              <w:right w:val="single" w:sz="4" w:space="0" w:color="auto"/>
            </w:tcBorders>
          </w:tcPr>
          <w:p w14:paraId="410DF044" w14:textId="77777777" w:rsidR="008802DC" w:rsidRDefault="008802DC">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4EC72603"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4</w:t>
            </w:r>
          </w:p>
        </w:tc>
        <w:tc>
          <w:tcPr>
            <w:tcW w:w="592" w:type="dxa"/>
            <w:tcBorders>
              <w:top w:val="single" w:sz="4" w:space="0" w:color="auto"/>
              <w:left w:val="single" w:sz="4" w:space="0" w:color="auto"/>
              <w:bottom w:val="single" w:sz="4" w:space="0" w:color="auto"/>
              <w:right w:val="single" w:sz="4" w:space="0" w:color="auto"/>
            </w:tcBorders>
          </w:tcPr>
          <w:p w14:paraId="490A1B9A"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26</w:t>
            </w:r>
          </w:p>
        </w:tc>
        <w:tc>
          <w:tcPr>
            <w:tcW w:w="671" w:type="dxa"/>
            <w:tcBorders>
              <w:top w:val="single" w:sz="4" w:space="0" w:color="auto"/>
              <w:left w:val="single" w:sz="4" w:space="0" w:color="auto"/>
              <w:bottom w:val="single" w:sz="4" w:space="0" w:color="auto"/>
              <w:right w:val="single" w:sz="4" w:space="0" w:color="auto"/>
            </w:tcBorders>
          </w:tcPr>
          <w:p w14:paraId="23D1CCF9"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654" w:type="dxa"/>
            <w:tcBorders>
              <w:top w:val="single" w:sz="4" w:space="0" w:color="auto"/>
              <w:left w:val="single" w:sz="4" w:space="0" w:color="auto"/>
              <w:bottom w:val="single" w:sz="4" w:space="0" w:color="auto"/>
              <w:right w:val="single" w:sz="4" w:space="0" w:color="auto"/>
            </w:tcBorders>
          </w:tcPr>
          <w:p w14:paraId="42B120C2"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26</w:t>
            </w:r>
          </w:p>
        </w:tc>
        <w:tc>
          <w:tcPr>
            <w:tcW w:w="617" w:type="dxa"/>
            <w:tcBorders>
              <w:top w:val="single" w:sz="4" w:space="0" w:color="auto"/>
              <w:left w:val="single" w:sz="4" w:space="0" w:color="auto"/>
              <w:bottom w:val="single" w:sz="4" w:space="0" w:color="auto"/>
              <w:right w:val="single" w:sz="4" w:space="0" w:color="auto"/>
            </w:tcBorders>
          </w:tcPr>
          <w:p w14:paraId="20428413"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32D19F53"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2EDA0580"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tcPr>
          <w:p w14:paraId="7D11CAE0"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1532" w:type="dxa"/>
            <w:gridSpan w:val="2"/>
            <w:vMerge/>
            <w:tcBorders>
              <w:left w:val="single" w:sz="4" w:space="0" w:color="auto"/>
              <w:right w:val="single" w:sz="4" w:space="0" w:color="auto"/>
            </w:tcBorders>
            <w:vAlign w:val="center"/>
          </w:tcPr>
          <w:p w14:paraId="2EA0E93D" w14:textId="77777777" w:rsidR="008802DC" w:rsidRDefault="008802DC">
            <w:pPr>
              <w:jc w:val="center"/>
              <w:rPr>
                <w:kern w:val="0"/>
                <w:sz w:val="22"/>
              </w:rPr>
            </w:pPr>
          </w:p>
        </w:tc>
      </w:tr>
      <w:tr w:rsidR="008802DC" w14:paraId="467CA241" w14:textId="77777777" w:rsidTr="008802DC">
        <w:trPr>
          <w:trHeight w:val="279"/>
          <w:jc w:val="center"/>
        </w:trPr>
        <w:tc>
          <w:tcPr>
            <w:tcW w:w="1271" w:type="dxa"/>
            <w:gridSpan w:val="2"/>
            <w:tcBorders>
              <w:top w:val="single" w:sz="4" w:space="0" w:color="auto"/>
              <w:left w:val="single" w:sz="4" w:space="0" w:color="auto"/>
              <w:bottom w:val="single" w:sz="4" w:space="0" w:color="auto"/>
              <w:right w:val="single" w:sz="4" w:space="0" w:color="auto"/>
            </w:tcBorders>
          </w:tcPr>
          <w:p w14:paraId="7381DB09" w14:textId="77777777" w:rsidR="008802DC" w:rsidRDefault="008802DC">
            <w:pPr>
              <w:jc w:val="center"/>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BCCB66" w14:textId="77777777" w:rsidR="008802DC" w:rsidRPr="008802DC" w:rsidRDefault="008802DC" w:rsidP="008802DC">
            <w:pPr>
              <w:jc w:val="left"/>
              <w:rPr>
                <w:rFonts w:ascii="宋体" w:hAnsi="宋体" w:cs="宋体"/>
                <w:kern w:val="0"/>
                <w:sz w:val="18"/>
                <w:szCs w:val="18"/>
              </w:rPr>
            </w:pPr>
            <w:r w:rsidRPr="008802DC">
              <w:rPr>
                <w:rFonts w:ascii="宋体" w:hAnsi="宋体" w:cs="宋体" w:hint="eastAsia"/>
                <w:kern w:val="0"/>
                <w:sz w:val="18"/>
                <w:szCs w:val="18"/>
              </w:rPr>
              <w:t>0</w:t>
            </w:r>
            <w:r w:rsidRPr="008802DC">
              <w:rPr>
                <w:rFonts w:ascii="宋体" w:hAnsi="宋体" w:cs="宋体"/>
                <w:kern w:val="0"/>
                <w:sz w:val="18"/>
                <w:szCs w:val="18"/>
              </w:rPr>
              <w:t>81608</w:t>
            </w:r>
          </w:p>
        </w:tc>
        <w:tc>
          <w:tcPr>
            <w:tcW w:w="4326" w:type="dxa"/>
            <w:tcBorders>
              <w:top w:val="single" w:sz="4" w:space="0" w:color="auto"/>
              <w:left w:val="single" w:sz="4" w:space="0" w:color="auto"/>
              <w:bottom w:val="single" w:sz="4" w:space="0" w:color="auto"/>
              <w:right w:val="single" w:sz="4" w:space="0" w:color="auto"/>
            </w:tcBorders>
          </w:tcPr>
          <w:p w14:paraId="00D3EDE3" w14:textId="77777777" w:rsidR="008802DC" w:rsidRDefault="008802DC">
            <w:pPr>
              <w:jc w:val="left"/>
              <w:rPr>
                <w:b/>
                <w:kern w:val="0"/>
                <w:sz w:val="18"/>
                <w:szCs w:val="18"/>
              </w:rPr>
            </w:pPr>
            <w:r>
              <w:rPr>
                <w:rFonts w:ascii="宋体" w:hAnsi="宋体" w:hint="eastAsia"/>
                <w:sz w:val="18"/>
                <w:szCs w:val="18"/>
              </w:rPr>
              <w:t>岗位实习</w:t>
            </w:r>
          </w:p>
        </w:tc>
        <w:tc>
          <w:tcPr>
            <w:tcW w:w="588" w:type="dxa"/>
            <w:tcBorders>
              <w:top w:val="single" w:sz="4" w:space="0" w:color="auto"/>
              <w:left w:val="single" w:sz="4" w:space="0" w:color="auto"/>
              <w:bottom w:val="single" w:sz="4" w:space="0" w:color="auto"/>
              <w:right w:val="single" w:sz="4" w:space="0" w:color="auto"/>
            </w:tcBorders>
          </w:tcPr>
          <w:p w14:paraId="5D59CB2B"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24</w:t>
            </w:r>
          </w:p>
        </w:tc>
        <w:tc>
          <w:tcPr>
            <w:tcW w:w="590" w:type="dxa"/>
            <w:tcBorders>
              <w:top w:val="single" w:sz="4" w:space="0" w:color="auto"/>
              <w:left w:val="single" w:sz="4" w:space="0" w:color="auto"/>
              <w:bottom w:val="single" w:sz="4" w:space="0" w:color="auto"/>
              <w:right w:val="single" w:sz="4" w:space="0" w:color="auto"/>
            </w:tcBorders>
          </w:tcPr>
          <w:p w14:paraId="58D4292E" w14:textId="77777777" w:rsidR="008802DC" w:rsidRDefault="008802DC">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5E3CB8FA"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5-6</w:t>
            </w:r>
          </w:p>
        </w:tc>
        <w:tc>
          <w:tcPr>
            <w:tcW w:w="592" w:type="dxa"/>
            <w:tcBorders>
              <w:top w:val="single" w:sz="4" w:space="0" w:color="auto"/>
              <w:left w:val="single" w:sz="4" w:space="0" w:color="auto"/>
              <w:bottom w:val="single" w:sz="4" w:space="0" w:color="auto"/>
              <w:right w:val="single" w:sz="4" w:space="0" w:color="auto"/>
            </w:tcBorders>
          </w:tcPr>
          <w:p w14:paraId="5A9144E8"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624</w:t>
            </w:r>
          </w:p>
        </w:tc>
        <w:tc>
          <w:tcPr>
            <w:tcW w:w="671" w:type="dxa"/>
            <w:tcBorders>
              <w:top w:val="single" w:sz="4" w:space="0" w:color="auto"/>
              <w:left w:val="single" w:sz="4" w:space="0" w:color="auto"/>
              <w:bottom w:val="single" w:sz="4" w:space="0" w:color="auto"/>
              <w:right w:val="single" w:sz="4" w:space="0" w:color="auto"/>
            </w:tcBorders>
          </w:tcPr>
          <w:p w14:paraId="120D5C50"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654" w:type="dxa"/>
            <w:tcBorders>
              <w:top w:val="single" w:sz="4" w:space="0" w:color="auto"/>
              <w:left w:val="single" w:sz="4" w:space="0" w:color="auto"/>
              <w:bottom w:val="single" w:sz="4" w:space="0" w:color="auto"/>
              <w:right w:val="single" w:sz="4" w:space="0" w:color="auto"/>
            </w:tcBorders>
          </w:tcPr>
          <w:p w14:paraId="259B2F59"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624</w:t>
            </w:r>
          </w:p>
        </w:tc>
        <w:tc>
          <w:tcPr>
            <w:tcW w:w="617" w:type="dxa"/>
            <w:tcBorders>
              <w:top w:val="single" w:sz="4" w:space="0" w:color="auto"/>
              <w:left w:val="single" w:sz="4" w:space="0" w:color="auto"/>
              <w:bottom w:val="single" w:sz="4" w:space="0" w:color="auto"/>
              <w:right w:val="single" w:sz="4" w:space="0" w:color="auto"/>
            </w:tcBorders>
          </w:tcPr>
          <w:p w14:paraId="4D742B58"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7CAFA9C7"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7A113D30"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tcPr>
          <w:p w14:paraId="02654B0F"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1532" w:type="dxa"/>
            <w:gridSpan w:val="2"/>
            <w:vMerge/>
            <w:tcBorders>
              <w:left w:val="single" w:sz="4" w:space="0" w:color="auto"/>
              <w:right w:val="single" w:sz="4" w:space="0" w:color="auto"/>
            </w:tcBorders>
            <w:vAlign w:val="center"/>
          </w:tcPr>
          <w:p w14:paraId="02FD323B" w14:textId="77777777" w:rsidR="008802DC" w:rsidRDefault="008802DC">
            <w:pPr>
              <w:jc w:val="center"/>
              <w:rPr>
                <w:kern w:val="0"/>
                <w:sz w:val="22"/>
              </w:rPr>
            </w:pPr>
          </w:p>
        </w:tc>
      </w:tr>
      <w:tr w:rsidR="008802DC" w14:paraId="4F6C640F" w14:textId="77777777" w:rsidTr="008802DC">
        <w:trPr>
          <w:trHeight w:val="279"/>
          <w:jc w:val="center"/>
        </w:trPr>
        <w:tc>
          <w:tcPr>
            <w:tcW w:w="1271" w:type="dxa"/>
            <w:gridSpan w:val="2"/>
            <w:tcBorders>
              <w:top w:val="single" w:sz="4" w:space="0" w:color="auto"/>
              <w:left w:val="single" w:sz="4" w:space="0" w:color="auto"/>
              <w:bottom w:val="single" w:sz="4" w:space="0" w:color="auto"/>
              <w:right w:val="single" w:sz="4" w:space="0" w:color="auto"/>
            </w:tcBorders>
          </w:tcPr>
          <w:p w14:paraId="36697785" w14:textId="77777777" w:rsidR="008802DC" w:rsidRDefault="008802DC">
            <w:pPr>
              <w:jc w:val="center"/>
              <w:rPr>
                <w:b/>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71AE856" w14:textId="77777777" w:rsidR="008802DC" w:rsidRPr="008802DC" w:rsidRDefault="008802DC" w:rsidP="008802DC">
            <w:pPr>
              <w:jc w:val="left"/>
              <w:rPr>
                <w:rFonts w:ascii="宋体" w:hAnsi="宋体" w:cs="宋体"/>
                <w:kern w:val="0"/>
                <w:sz w:val="18"/>
                <w:szCs w:val="18"/>
              </w:rPr>
            </w:pPr>
            <w:r w:rsidRPr="008802DC">
              <w:rPr>
                <w:rFonts w:ascii="宋体" w:hAnsi="宋体" w:cs="宋体" w:hint="eastAsia"/>
                <w:kern w:val="0"/>
                <w:sz w:val="18"/>
                <w:szCs w:val="18"/>
              </w:rPr>
              <w:t>0</w:t>
            </w:r>
            <w:r w:rsidRPr="008802DC">
              <w:rPr>
                <w:rFonts w:ascii="宋体" w:hAnsi="宋体" w:cs="宋体"/>
                <w:kern w:val="0"/>
                <w:sz w:val="18"/>
                <w:szCs w:val="18"/>
              </w:rPr>
              <w:t>81609</w:t>
            </w:r>
          </w:p>
        </w:tc>
        <w:tc>
          <w:tcPr>
            <w:tcW w:w="4326" w:type="dxa"/>
            <w:tcBorders>
              <w:top w:val="single" w:sz="4" w:space="0" w:color="auto"/>
              <w:left w:val="single" w:sz="4" w:space="0" w:color="auto"/>
              <w:bottom w:val="single" w:sz="4" w:space="0" w:color="auto"/>
              <w:right w:val="single" w:sz="4" w:space="0" w:color="auto"/>
            </w:tcBorders>
          </w:tcPr>
          <w:p w14:paraId="2E4FD581" w14:textId="77777777" w:rsidR="008802DC" w:rsidRDefault="008802DC">
            <w:pPr>
              <w:jc w:val="left"/>
              <w:rPr>
                <w:b/>
                <w:kern w:val="0"/>
                <w:sz w:val="18"/>
                <w:szCs w:val="18"/>
              </w:rPr>
            </w:pPr>
            <w:r>
              <w:rPr>
                <w:rFonts w:ascii="宋体" w:hAnsi="宋体" w:hint="eastAsia"/>
                <w:sz w:val="18"/>
                <w:szCs w:val="18"/>
              </w:rPr>
              <w:t>专业综合技能考核</w:t>
            </w:r>
          </w:p>
        </w:tc>
        <w:tc>
          <w:tcPr>
            <w:tcW w:w="588" w:type="dxa"/>
            <w:tcBorders>
              <w:top w:val="single" w:sz="4" w:space="0" w:color="auto"/>
              <w:left w:val="single" w:sz="4" w:space="0" w:color="auto"/>
              <w:bottom w:val="single" w:sz="4" w:space="0" w:color="auto"/>
              <w:right w:val="single" w:sz="4" w:space="0" w:color="auto"/>
            </w:tcBorders>
          </w:tcPr>
          <w:p w14:paraId="47BE7A6C"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2</w:t>
            </w:r>
          </w:p>
        </w:tc>
        <w:tc>
          <w:tcPr>
            <w:tcW w:w="590" w:type="dxa"/>
            <w:tcBorders>
              <w:top w:val="single" w:sz="4" w:space="0" w:color="auto"/>
              <w:left w:val="single" w:sz="4" w:space="0" w:color="auto"/>
              <w:bottom w:val="single" w:sz="4" w:space="0" w:color="auto"/>
              <w:right w:val="single" w:sz="4" w:space="0" w:color="auto"/>
            </w:tcBorders>
          </w:tcPr>
          <w:p w14:paraId="716B62CA" w14:textId="77777777" w:rsidR="008802DC" w:rsidRDefault="008802DC">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3FB9CC41" w14:textId="77777777" w:rsidR="008802DC" w:rsidRDefault="008802DC">
            <w:pPr>
              <w:jc w:val="center"/>
              <w:rPr>
                <w:rFonts w:asciiTheme="minorEastAsia" w:eastAsiaTheme="minorEastAsia" w:hAnsiTheme="minorEastAsia"/>
                <w:b/>
                <w:kern w:val="0"/>
                <w:sz w:val="18"/>
                <w:szCs w:val="18"/>
              </w:rPr>
            </w:pPr>
            <w:r>
              <w:rPr>
                <w:rFonts w:ascii="宋体" w:hAnsi="宋体" w:hint="eastAsia"/>
                <w:sz w:val="18"/>
                <w:szCs w:val="18"/>
              </w:rPr>
              <w:t>6</w:t>
            </w:r>
          </w:p>
        </w:tc>
        <w:tc>
          <w:tcPr>
            <w:tcW w:w="592" w:type="dxa"/>
            <w:tcBorders>
              <w:top w:val="single" w:sz="4" w:space="0" w:color="auto"/>
              <w:left w:val="single" w:sz="4" w:space="0" w:color="auto"/>
              <w:bottom w:val="single" w:sz="4" w:space="0" w:color="auto"/>
              <w:right w:val="single" w:sz="4" w:space="0" w:color="auto"/>
            </w:tcBorders>
          </w:tcPr>
          <w:p w14:paraId="55DDB09B"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52</w:t>
            </w:r>
          </w:p>
        </w:tc>
        <w:tc>
          <w:tcPr>
            <w:tcW w:w="671" w:type="dxa"/>
            <w:tcBorders>
              <w:top w:val="single" w:sz="4" w:space="0" w:color="auto"/>
              <w:left w:val="single" w:sz="4" w:space="0" w:color="auto"/>
              <w:bottom w:val="single" w:sz="4" w:space="0" w:color="auto"/>
              <w:right w:val="single" w:sz="4" w:space="0" w:color="auto"/>
            </w:tcBorders>
          </w:tcPr>
          <w:p w14:paraId="34CCFFBA"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654" w:type="dxa"/>
            <w:tcBorders>
              <w:top w:val="single" w:sz="4" w:space="0" w:color="auto"/>
              <w:left w:val="single" w:sz="4" w:space="0" w:color="auto"/>
              <w:bottom w:val="single" w:sz="4" w:space="0" w:color="auto"/>
              <w:right w:val="single" w:sz="4" w:space="0" w:color="auto"/>
            </w:tcBorders>
          </w:tcPr>
          <w:p w14:paraId="377B5F1C"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r>
              <w:rPr>
                <w:rFonts w:ascii="宋体" w:hAnsi="宋体" w:hint="eastAsia"/>
                <w:sz w:val="18"/>
                <w:szCs w:val="18"/>
              </w:rPr>
              <w:t>52</w:t>
            </w:r>
          </w:p>
        </w:tc>
        <w:tc>
          <w:tcPr>
            <w:tcW w:w="617" w:type="dxa"/>
            <w:tcBorders>
              <w:top w:val="single" w:sz="4" w:space="0" w:color="auto"/>
              <w:left w:val="single" w:sz="4" w:space="0" w:color="auto"/>
              <w:bottom w:val="single" w:sz="4" w:space="0" w:color="auto"/>
              <w:right w:val="single" w:sz="4" w:space="0" w:color="auto"/>
            </w:tcBorders>
          </w:tcPr>
          <w:p w14:paraId="12FC752A"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7A278460"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tcPr>
          <w:p w14:paraId="590E58F3"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tcPr>
          <w:p w14:paraId="167748B5" w14:textId="77777777" w:rsidR="008802DC" w:rsidRDefault="008802DC">
            <w:pPr>
              <w:jc w:val="center"/>
              <w:textAlignment w:val="center"/>
              <w:rPr>
                <w:rFonts w:asciiTheme="minorEastAsia" w:eastAsiaTheme="minorEastAsia" w:hAnsiTheme="minorEastAsia" w:cs="Calibri"/>
                <w:b/>
                <w:bCs/>
                <w:color w:val="000000"/>
                <w:kern w:val="0"/>
                <w:sz w:val="18"/>
                <w:szCs w:val="18"/>
                <w:lang w:bidi="ar"/>
              </w:rPr>
            </w:pPr>
          </w:p>
        </w:tc>
        <w:tc>
          <w:tcPr>
            <w:tcW w:w="1532" w:type="dxa"/>
            <w:gridSpan w:val="2"/>
            <w:vMerge/>
            <w:tcBorders>
              <w:left w:val="single" w:sz="4" w:space="0" w:color="auto"/>
              <w:right w:val="single" w:sz="4" w:space="0" w:color="auto"/>
            </w:tcBorders>
            <w:vAlign w:val="center"/>
          </w:tcPr>
          <w:p w14:paraId="792D06D7" w14:textId="77777777" w:rsidR="008802DC" w:rsidRDefault="008802DC">
            <w:pPr>
              <w:jc w:val="center"/>
              <w:rPr>
                <w:kern w:val="0"/>
                <w:sz w:val="22"/>
              </w:rPr>
            </w:pPr>
          </w:p>
        </w:tc>
      </w:tr>
      <w:tr w:rsidR="00E40CD1" w14:paraId="3E00E7BF" w14:textId="77777777">
        <w:trPr>
          <w:trHeight w:val="279"/>
          <w:jc w:val="center"/>
        </w:trPr>
        <w:tc>
          <w:tcPr>
            <w:tcW w:w="2405" w:type="dxa"/>
            <w:gridSpan w:val="3"/>
            <w:tcBorders>
              <w:top w:val="single" w:sz="4" w:space="0" w:color="auto"/>
              <w:left w:val="single" w:sz="4" w:space="0" w:color="auto"/>
              <w:bottom w:val="single" w:sz="4" w:space="0" w:color="auto"/>
              <w:right w:val="single" w:sz="4" w:space="0" w:color="auto"/>
            </w:tcBorders>
          </w:tcPr>
          <w:p w14:paraId="0C477A54" w14:textId="77777777" w:rsidR="00E40CD1" w:rsidRDefault="00E40CD1">
            <w:pPr>
              <w:jc w:val="center"/>
              <w:rPr>
                <w:b/>
                <w:kern w:val="0"/>
                <w:sz w:val="18"/>
                <w:szCs w:val="18"/>
              </w:rPr>
            </w:pPr>
          </w:p>
        </w:tc>
        <w:tc>
          <w:tcPr>
            <w:tcW w:w="4326" w:type="dxa"/>
            <w:tcBorders>
              <w:top w:val="single" w:sz="4" w:space="0" w:color="auto"/>
              <w:left w:val="single" w:sz="4" w:space="0" w:color="auto"/>
              <w:bottom w:val="single" w:sz="4" w:space="0" w:color="auto"/>
              <w:right w:val="single" w:sz="4" w:space="0" w:color="auto"/>
            </w:tcBorders>
            <w:vAlign w:val="center"/>
          </w:tcPr>
          <w:p w14:paraId="2D2CAB0E" w14:textId="77777777" w:rsidR="00E40CD1" w:rsidRDefault="007F2B03">
            <w:pPr>
              <w:jc w:val="center"/>
              <w:rPr>
                <w:b/>
                <w:kern w:val="0"/>
                <w:sz w:val="18"/>
                <w:szCs w:val="18"/>
              </w:rPr>
            </w:pPr>
            <w:r>
              <w:rPr>
                <w:rFonts w:hint="eastAsia"/>
                <w:b/>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14:paraId="25AAF6F4" w14:textId="77777777" w:rsidR="00E40CD1" w:rsidRDefault="007F2B03">
            <w:pPr>
              <w:jc w:val="center"/>
              <w:rPr>
                <w:rFonts w:asciiTheme="minorEastAsia" w:eastAsiaTheme="minorEastAsia" w:hAnsiTheme="minorEastAsia"/>
                <w:b/>
                <w:kern w:val="0"/>
                <w:sz w:val="18"/>
                <w:szCs w:val="18"/>
              </w:rPr>
            </w:pPr>
            <w:r>
              <w:rPr>
                <w:rFonts w:ascii="宋体" w:hAnsi="宋体" w:hint="eastAsia"/>
                <w:b/>
                <w:sz w:val="18"/>
                <w:szCs w:val="18"/>
              </w:rPr>
              <w:t>29</w:t>
            </w:r>
          </w:p>
        </w:tc>
        <w:tc>
          <w:tcPr>
            <w:tcW w:w="590" w:type="dxa"/>
            <w:tcBorders>
              <w:top w:val="single" w:sz="4" w:space="0" w:color="auto"/>
              <w:left w:val="single" w:sz="4" w:space="0" w:color="auto"/>
              <w:bottom w:val="single" w:sz="4" w:space="0" w:color="auto"/>
              <w:right w:val="single" w:sz="4" w:space="0" w:color="auto"/>
            </w:tcBorders>
          </w:tcPr>
          <w:p w14:paraId="2AD0B154" w14:textId="77777777" w:rsidR="00E40CD1" w:rsidRDefault="00E40CD1">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232FB052" w14:textId="77777777" w:rsidR="00E40CD1" w:rsidRDefault="00E40CD1">
            <w:pPr>
              <w:jc w:val="center"/>
              <w:rPr>
                <w:rFonts w:asciiTheme="minorEastAsia" w:eastAsiaTheme="minorEastAsia" w:hAnsiTheme="minorEastAsia"/>
                <w:b/>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778BF43B" w14:textId="77777777" w:rsidR="00E40CD1" w:rsidRDefault="007F2B03">
            <w:pPr>
              <w:jc w:val="center"/>
              <w:textAlignment w:val="center"/>
              <w:rPr>
                <w:rFonts w:asciiTheme="minorEastAsia" w:eastAsiaTheme="minorEastAsia" w:hAnsiTheme="minorEastAsia" w:cs="Calibri"/>
                <w:b/>
                <w:bCs/>
                <w:color w:val="000000"/>
                <w:kern w:val="0"/>
                <w:sz w:val="18"/>
                <w:szCs w:val="18"/>
                <w:lang w:bidi="ar"/>
              </w:rPr>
            </w:pPr>
            <w:r>
              <w:rPr>
                <w:rFonts w:ascii="宋体" w:hAnsi="宋体"/>
                <w:b/>
                <w:sz w:val="18"/>
                <w:szCs w:val="18"/>
              </w:rPr>
              <w:t>754</w:t>
            </w:r>
          </w:p>
        </w:tc>
        <w:tc>
          <w:tcPr>
            <w:tcW w:w="671" w:type="dxa"/>
            <w:tcBorders>
              <w:top w:val="single" w:sz="4" w:space="0" w:color="auto"/>
              <w:left w:val="single" w:sz="4" w:space="0" w:color="auto"/>
              <w:bottom w:val="single" w:sz="4" w:space="0" w:color="auto"/>
              <w:right w:val="single" w:sz="4" w:space="0" w:color="auto"/>
            </w:tcBorders>
            <w:vAlign w:val="center"/>
          </w:tcPr>
          <w:p w14:paraId="4F256F59" w14:textId="77777777" w:rsidR="00E40CD1" w:rsidRDefault="00E40CD1">
            <w:pPr>
              <w:jc w:val="center"/>
              <w:textAlignment w:val="center"/>
              <w:rPr>
                <w:rFonts w:asciiTheme="minorEastAsia" w:eastAsiaTheme="minorEastAsia" w:hAnsiTheme="minorEastAsia" w:cs="Calibri"/>
                <w:b/>
                <w:bCs/>
                <w:color w:val="000000"/>
                <w:kern w:val="0"/>
                <w:sz w:val="18"/>
                <w:szCs w:val="18"/>
                <w:lang w:bidi="ar"/>
              </w:rPr>
            </w:pPr>
          </w:p>
        </w:tc>
        <w:tc>
          <w:tcPr>
            <w:tcW w:w="654" w:type="dxa"/>
            <w:tcBorders>
              <w:top w:val="single" w:sz="4" w:space="0" w:color="auto"/>
              <w:left w:val="single" w:sz="4" w:space="0" w:color="auto"/>
              <w:bottom w:val="single" w:sz="4" w:space="0" w:color="auto"/>
              <w:right w:val="single" w:sz="4" w:space="0" w:color="auto"/>
            </w:tcBorders>
            <w:vAlign w:val="center"/>
          </w:tcPr>
          <w:p w14:paraId="6A2D832B" w14:textId="77777777" w:rsidR="00E40CD1" w:rsidRDefault="007F2B03">
            <w:pPr>
              <w:jc w:val="center"/>
              <w:textAlignment w:val="center"/>
              <w:rPr>
                <w:rFonts w:asciiTheme="minorEastAsia" w:eastAsiaTheme="minorEastAsia" w:hAnsiTheme="minorEastAsia" w:cs="Calibri"/>
                <w:b/>
                <w:bCs/>
                <w:color w:val="000000"/>
                <w:kern w:val="0"/>
                <w:sz w:val="18"/>
                <w:szCs w:val="18"/>
                <w:lang w:bidi="ar"/>
              </w:rPr>
            </w:pPr>
            <w:r>
              <w:rPr>
                <w:rFonts w:ascii="宋体" w:hAnsi="宋体"/>
                <w:b/>
                <w:sz w:val="18"/>
                <w:szCs w:val="18"/>
              </w:rPr>
              <w:t>754</w:t>
            </w:r>
          </w:p>
        </w:tc>
        <w:tc>
          <w:tcPr>
            <w:tcW w:w="617" w:type="dxa"/>
            <w:tcBorders>
              <w:top w:val="single" w:sz="4" w:space="0" w:color="auto"/>
              <w:left w:val="single" w:sz="4" w:space="0" w:color="auto"/>
              <w:bottom w:val="single" w:sz="4" w:space="0" w:color="auto"/>
              <w:right w:val="single" w:sz="4" w:space="0" w:color="auto"/>
            </w:tcBorders>
            <w:vAlign w:val="center"/>
          </w:tcPr>
          <w:p w14:paraId="6F0E00A7" w14:textId="77777777" w:rsidR="00E40CD1" w:rsidRDefault="00E40CD1">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14:paraId="073C066D" w14:textId="77777777" w:rsidR="00E40CD1" w:rsidRDefault="00E40CD1">
            <w:pPr>
              <w:jc w:val="center"/>
              <w:textAlignment w:val="center"/>
              <w:rPr>
                <w:rFonts w:asciiTheme="minorEastAsia" w:eastAsiaTheme="minorEastAsia" w:hAnsiTheme="minorEastAsia" w:cs="Calibri"/>
                <w:b/>
                <w:bCs/>
                <w:color w:val="000000"/>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14:paraId="24CF2B89" w14:textId="77777777" w:rsidR="00E40CD1" w:rsidRDefault="00E40CD1">
            <w:pPr>
              <w:jc w:val="center"/>
              <w:textAlignment w:val="center"/>
              <w:rPr>
                <w:rFonts w:asciiTheme="minorEastAsia" w:eastAsiaTheme="minorEastAsia" w:hAnsiTheme="minorEastAsia" w:cs="Calibri"/>
                <w:b/>
                <w:bCs/>
                <w:color w:val="000000"/>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14:paraId="3AC5F97E" w14:textId="77777777" w:rsidR="00E40CD1" w:rsidRDefault="00E40CD1">
            <w:pPr>
              <w:jc w:val="center"/>
              <w:textAlignment w:val="center"/>
              <w:rPr>
                <w:rFonts w:asciiTheme="minorEastAsia" w:eastAsiaTheme="minorEastAsia" w:hAnsiTheme="minorEastAsia" w:cs="Calibri"/>
                <w:b/>
                <w:bCs/>
                <w:color w:val="000000"/>
                <w:kern w:val="0"/>
                <w:sz w:val="18"/>
                <w:szCs w:val="18"/>
                <w:lang w:bidi="ar"/>
              </w:rPr>
            </w:pPr>
          </w:p>
        </w:tc>
        <w:tc>
          <w:tcPr>
            <w:tcW w:w="1532" w:type="dxa"/>
            <w:gridSpan w:val="2"/>
            <w:vMerge/>
            <w:tcBorders>
              <w:left w:val="single" w:sz="4" w:space="0" w:color="auto"/>
              <w:right w:val="single" w:sz="4" w:space="0" w:color="auto"/>
            </w:tcBorders>
            <w:vAlign w:val="center"/>
          </w:tcPr>
          <w:p w14:paraId="58011EA1" w14:textId="77777777" w:rsidR="00E40CD1" w:rsidRDefault="00E40CD1">
            <w:pPr>
              <w:jc w:val="center"/>
              <w:rPr>
                <w:kern w:val="0"/>
                <w:sz w:val="22"/>
              </w:rPr>
            </w:pPr>
          </w:p>
        </w:tc>
      </w:tr>
      <w:tr w:rsidR="00E40CD1" w14:paraId="24E0ED1C" w14:textId="77777777">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tcPr>
          <w:p w14:paraId="43C75B62" w14:textId="77777777" w:rsidR="00E40CD1" w:rsidRDefault="007F2B03">
            <w:pPr>
              <w:jc w:val="center"/>
              <w:rPr>
                <w:b/>
                <w:kern w:val="0"/>
                <w:sz w:val="18"/>
                <w:szCs w:val="18"/>
              </w:rPr>
            </w:pPr>
            <w:r>
              <w:rPr>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14:paraId="5209A600"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w:t>
            </w:r>
            <w:r>
              <w:rPr>
                <w:rFonts w:asciiTheme="minorEastAsia" w:eastAsiaTheme="minorEastAsia" w:hAnsiTheme="minorEastAsia"/>
                <w:b/>
                <w:kern w:val="0"/>
                <w:sz w:val="18"/>
                <w:szCs w:val="18"/>
              </w:rPr>
              <w:t>40</w:t>
            </w:r>
          </w:p>
        </w:tc>
        <w:tc>
          <w:tcPr>
            <w:tcW w:w="590" w:type="dxa"/>
            <w:tcBorders>
              <w:top w:val="single" w:sz="4" w:space="0" w:color="auto"/>
              <w:left w:val="single" w:sz="4" w:space="0" w:color="auto"/>
              <w:bottom w:val="single" w:sz="4" w:space="0" w:color="auto"/>
              <w:right w:val="single" w:sz="4" w:space="0" w:color="auto"/>
            </w:tcBorders>
          </w:tcPr>
          <w:p w14:paraId="57324150" w14:textId="77777777" w:rsidR="00E40CD1" w:rsidRDefault="00E40CD1">
            <w:pPr>
              <w:jc w:val="center"/>
              <w:rPr>
                <w:rFonts w:asciiTheme="minorEastAsia" w:eastAsiaTheme="minorEastAsia" w:hAnsiTheme="minorEastAsia"/>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14:paraId="3E0088CF" w14:textId="77777777" w:rsidR="00E40CD1" w:rsidRDefault="00E40CD1">
            <w:pPr>
              <w:jc w:val="center"/>
              <w:rPr>
                <w:rFonts w:asciiTheme="minorEastAsia" w:eastAsiaTheme="minorEastAsia" w:hAnsiTheme="minorEastAsia"/>
                <w:b/>
                <w:kern w:val="0"/>
                <w:sz w:val="18"/>
                <w:szCs w:val="18"/>
              </w:rPr>
            </w:pPr>
          </w:p>
        </w:tc>
        <w:tc>
          <w:tcPr>
            <w:tcW w:w="592" w:type="dxa"/>
            <w:tcBorders>
              <w:top w:val="single" w:sz="4" w:space="0" w:color="auto"/>
              <w:left w:val="single" w:sz="4" w:space="0" w:color="auto"/>
              <w:bottom w:val="single" w:sz="4" w:space="0" w:color="auto"/>
              <w:right w:val="single" w:sz="4" w:space="0" w:color="auto"/>
            </w:tcBorders>
            <w:vAlign w:val="bottom"/>
          </w:tcPr>
          <w:p w14:paraId="358D3282"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2742</w:t>
            </w:r>
          </w:p>
        </w:tc>
        <w:tc>
          <w:tcPr>
            <w:tcW w:w="671" w:type="dxa"/>
            <w:tcBorders>
              <w:top w:val="single" w:sz="4" w:space="0" w:color="auto"/>
              <w:left w:val="single" w:sz="4" w:space="0" w:color="auto"/>
              <w:bottom w:val="single" w:sz="4" w:space="0" w:color="auto"/>
              <w:right w:val="single" w:sz="4" w:space="0" w:color="auto"/>
            </w:tcBorders>
            <w:vAlign w:val="bottom"/>
          </w:tcPr>
          <w:p w14:paraId="04D77FBE"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960</w:t>
            </w:r>
          </w:p>
        </w:tc>
        <w:tc>
          <w:tcPr>
            <w:tcW w:w="654" w:type="dxa"/>
            <w:tcBorders>
              <w:top w:val="single" w:sz="4" w:space="0" w:color="auto"/>
              <w:left w:val="single" w:sz="4" w:space="0" w:color="auto"/>
              <w:bottom w:val="single" w:sz="4" w:space="0" w:color="auto"/>
              <w:right w:val="single" w:sz="4" w:space="0" w:color="auto"/>
            </w:tcBorders>
            <w:vAlign w:val="bottom"/>
          </w:tcPr>
          <w:p w14:paraId="5A4C5FAF"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1782</w:t>
            </w:r>
          </w:p>
        </w:tc>
        <w:tc>
          <w:tcPr>
            <w:tcW w:w="617" w:type="dxa"/>
            <w:tcBorders>
              <w:top w:val="single" w:sz="4" w:space="0" w:color="auto"/>
              <w:left w:val="single" w:sz="4" w:space="0" w:color="auto"/>
              <w:bottom w:val="single" w:sz="4" w:space="0" w:color="auto"/>
              <w:right w:val="single" w:sz="4" w:space="0" w:color="auto"/>
            </w:tcBorders>
            <w:vAlign w:val="bottom"/>
          </w:tcPr>
          <w:p w14:paraId="3EFF973D"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590</w:t>
            </w:r>
          </w:p>
        </w:tc>
        <w:tc>
          <w:tcPr>
            <w:tcW w:w="549" w:type="dxa"/>
            <w:tcBorders>
              <w:top w:val="single" w:sz="4" w:space="0" w:color="auto"/>
              <w:left w:val="single" w:sz="4" w:space="0" w:color="auto"/>
              <w:bottom w:val="single" w:sz="4" w:space="0" w:color="auto"/>
              <w:right w:val="single" w:sz="4" w:space="0" w:color="auto"/>
            </w:tcBorders>
            <w:vAlign w:val="bottom"/>
          </w:tcPr>
          <w:p w14:paraId="6E59D0C1"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460</w:t>
            </w:r>
          </w:p>
        </w:tc>
        <w:tc>
          <w:tcPr>
            <w:tcW w:w="549" w:type="dxa"/>
            <w:tcBorders>
              <w:top w:val="single" w:sz="4" w:space="0" w:color="auto"/>
              <w:left w:val="single" w:sz="4" w:space="0" w:color="auto"/>
              <w:bottom w:val="single" w:sz="4" w:space="0" w:color="auto"/>
              <w:right w:val="single" w:sz="4" w:space="0" w:color="auto"/>
            </w:tcBorders>
            <w:vAlign w:val="bottom"/>
          </w:tcPr>
          <w:p w14:paraId="06AA74E7"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478</w:t>
            </w:r>
          </w:p>
        </w:tc>
        <w:tc>
          <w:tcPr>
            <w:tcW w:w="554" w:type="dxa"/>
            <w:tcBorders>
              <w:top w:val="single" w:sz="4" w:space="0" w:color="auto"/>
              <w:left w:val="single" w:sz="4" w:space="0" w:color="auto"/>
              <w:bottom w:val="single" w:sz="4" w:space="0" w:color="auto"/>
              <w:right w:val="single" w:sz="4" w:space="0" w:color="auto"/>
            </w:tcBorders>
            <w:vAlign w:val="bottom"/>
          </w:tcPr>
          <w:p w14:paraId="54536DE6" w14:textId="77777777" w:rsidR="00E40CD1" w:rsidRDefault="007F2B03">
            <w:pPr>
              <w:jc w:val="center"/>
              <w:rPr>
                <w:rFonts w:asciiTheme="minorEastAsia" w:eastAsiaTheme="minorEastAsia" w:hAnsiTheme="minorEastAsia"/>
                <w:b/>
                <w:kern w:val="0"/>
                <w:sz w:val="18"/>
                <w:szCs w:val="18"/>
              </w:rPr>
            </w:pPr>
            <w:r>
              <w:rPr>
                <w:rFonts w:asciiTheme="minorEastAsia" w:eastAsiaTheme="minorEastAsia" w:hAnsiTheme="minorEastAsia" w:hint="eastAsia"/>
                <w:b/>
                <w:kern w:val="0"/>
                <w:sz w:val="18"/>
                <w:szCs w:val="18"/>
              </w:rPr>
              <w:t>460</w:t>
            </w:r>
          </w:p>
        </w:tc>
        <w:tc>
          <w:tcPr>
            <w:tcW w:w="1532" w:type="dxa"/>
            <w:gridSpan w:val="2"/>
            <w:vMerge/>
            <w:tcBorders>
              <w:left w:val="single" w:sz="4" w:space="0" w:color="auto"/>
              <w:bottom w:val="single" w:sz="4" w:space="0" w:color="auto"/>
              <w:right w:val="single" w:sz="4" w:space="0" w:color="auto"/>
            </w:tcBorders>
            <w:vAlign w:val="center"/>
          </w:tcPr>
          <w:p w14:paraId="1FAC024C" w14:textId="77777777" w:rsidR="00E40CD1" w:rsidRDefault="00E40CD1">
            <w:pPr>
              <w:jc w:val="center"/>
              <w:rPr>
                <w:kern w:val="0"/>
                <w:sz w:val="22"/>
              </w:rPr>
            </w:pPr>
          </w:p>
        </w:tc>
      </w:tr>
      <w:tr w:rsidR="00E40CD1" w14:paraId="6089ACDD" w14:textId="77777777">
        <w:trPr>
          <w:trHeight w:val="279"/>
          <w:jc w:val="center"/>
        </w:trPr>
        <w:tc>
          <w:tcPr>
            <w:tcW w:w="2405" w:type="dxa"/>
            <w:gridSpan w:val="3"/>
            <w:tcBorders>
              <w:top w:val="single" w:sz="4" w:space="0" w:color="auto"/>
              <w:left w:val="single" w:sz="4" w:space="0" w:color="auto"/>
              <w:bottom w:val="single" w:sz="4" w:space="0" w:color="auto"/>
              <w:right w:val="single" w:sz="4" w:space="0" w:color="auto"/>
            </w:tcBorders>
          </w:tcPr>
          <w:p w14:paraId="63F51A4B" w14:textId="77777777" w:rsidR="00E40CD1" w:rsidRDefault="00E40CD1">
            <w:pPr>
              <w:jc w:val="center"/>
              <w:textAlignment w:val="center"/>
              <w:rPr>
                <w:rFonts w:ascii="宋体" w:hAnsi="宋体" w:cs="宋体"/>
                <w:kern w:val="0"/>
                <w:sz w:val="18"/>
                <w:szCs w:val="18"/>
              </w:rPr>
            </w:pPr>
          </w:p>
        </w:tc>
        <w:tc>
          <w:tcPr>
            <w:tcW w:w="11813" w:type="dxa"/>
            <w:gridSpan w:val="13"/>
            <w:tcBorders>
              <w:top w:val="single" w:sz="4" w:space="0" w:color="auto"/>
              <w:left w:val="single" w:sz="4" w:space="0" w:color="auto"/>
              <w:bottom w:val="single" w:sz="4" w:space="0" w:color="auto"/>
              <w:right w:val="single" w:sz="4" w:space="0" w:color="auto"/>
            </w:tcBorders>
            <w:vAlign w:val="center"/>
          </w:tcPr>
          <w:p w14:paraId="4CFEA841" w14:textId="77777777" w:rsidR="00E40CD1" w:rsidRDefault="007F2B03">
            <w:pPr>
              <w:jc w:val="center"/>
              <w:textAlignment w:val="center"/>
              <w:rPr>
                <w:rFonts w:ascii="宋体" w:hAnsi="宋体" w:cs="宋体"/>
                <w:sz w:val="24"/>
              </w:rPr>
            </w:pPr>
            <w:r>
              <w:rPr>
                <w:rFonts w:ascii="宋体" w:hAnsi="宋体" w:cs="宋体" w:hint="eastAsia"/>
                <w:kern w:val="0"/>
                <w:sz w:val="18"/>
                <w:szCs w:val="18"/>
              </w:rPr>
              <w:t>毕业考试：</w:t>
            </w:r>
            <w:r>
              <w:rPr>
                <w:rFonts w:ascii="宋体" w:hAnsi="宋体" w:cs="宋体" w:hint="eastAsia"/>
                <w:color w:val="000000"/>
                <w:kern w:val="0"/>
                <w:sz w:val="18"/>
                <w:szCs w:val="18"/>
              </w:rPr>
              <w:t>专业技能考核</w:t>
            </w:r>
          </w:p>
        </w:tc>
      </w:tr>
    </w:tbl>
    <w:p w14:paraId="1CB97FAA" w14:textId="77777777" w:rsidR="00E40CD1" w:rsidRDefault="007F2B03">
      <w:pPr>
        <w:spacing w:line="440" w:lineRule="exact"/>
        <w:rPr>
          <w:rFonts w:ascii="宋体" w:hAnsi="宋体"/>
          <w:b/>
          <w:sz w:val="24"/>
        </w:rPr>
      </w:pPr>
      <w:r>
        <w:rPr>
          <w:rFonts w:ascii="宋体" w:hAnsi="宋体"/>
          <w:sz w:val="24"/>
        </w:rPr>
        <w:br w:type="page"/>
      </w:r>
      <w:r>
        <w:rPr>
          <w:rFonts w:ascii="宋体" w:hAnsi="宋体" w:hint="eastAsia"/>
          <w:sz w:val="24"/>
        </w:rPr>
        <w:lastRenderedPageBreak/>
        <w:t>附表三</w:t>
      </w:r>
      <w:r>
        <w:rPr>
          <w:rFonts w:ascii="宋体" w:hAnsi="宋体" w:hint="eastAsia"/>
          <w:sz w:val="24"/>
        </w:rPr>
        <w:t xml:space="preserve">                                      </w:t>
      </w:r>
      <w:r>
        <w:rPr>
          <w:rFonts w:ascii="宋体" w:hAnsi="宋体" w:hint="eastAsia"/>
          <w:b/>
          <w:sz w:val="24"/>
        </w:rPr>
        <w:t>实习实践教学安排表</w:t>
      </w:r>
    </w:p>
    <w:p w14:paraId="13636D62" w14:textId="77777777" w:rsidR="00E40CD1" w:rsidRDefault="00E40CD1">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E40CD1" w14:paraId="5E3819D0" w14:textId="7777777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14:paraId="68680D29"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14:paraId="7ACDBF73"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14:paraId="42368BA6"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14:paraId="4198364C"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14:paraId="0767D708"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14:paraId="35B10415"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14:paraId="62F6599E"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14:paraId="1FD8E0E3"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E40CD1" w14:paraId="234DF51C"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294326FE"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103B9D5E" w14:textId="77777777" w:rsidR="00E40CD1" w:rsidRDefault="007F2B03">
            <w:pPr>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5A10D060" w14:textId="77777777" w:rsidR="00E40CD1" w:rsidRDefault="007F2B03">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14:paraId="5216D9AD"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51A9A3C7"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73FCF2A4"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9F56641"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66609C02" w14:textId="77777777" w:rsidR="00E40CD1" w:rsidRDefault="00E40CD1">
            <w:pPr>
              <w:spacing w:line="440" w:lineRule="exact"/>
              <w:jc w:val="left"/>
              <w:rPr>
                <w:rFonts w:ascii="宋体" w:hAnsi="宋体" w:cs="宋体"/>
                <w:kern w:val="0"/>
                <w:sz w:val="18"/>
                <w:szCs w:val="18"/>
              </w:rPr>
            </w:pPr>
          </w:p>
        </w:tc>
      </w:tr>
      <w:tr w:rsidR="00E40CD1" w14:paraId="3A212E51" w14:textId="77777777">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14:paraId="00C0FABC"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14:paraId="065F9D52" w14:textId="77777777" w:rsidR="00E40CD1" w:rsidRDefault="007F2B03">
            <w:pPr>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1D230DE9" w14:textId="77777777" w:rsidR="00E40CD1" w:rsidRDefault="007F2B03">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14:paraId="64D96EAE" w14:textId="77777777" w:rsidR="00E40CD1" w:rsidRDefault="007F2B03">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0477EB42"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0788FD46"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2D69260C"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vMerge w:val="restart"/>
            <w:tcBorders>
              <w:top w:val="single" w:sz="4" w:space="0" w:color="auto"/>
              <w:left w:val="single" w:sz="4" w:space="0" w:color="000000"/>
              <w:right w:val="single" w:sz="4" w:space="0" w:color="auto"/>
            </w:tcBorders>
            <w:noWrap/>
            <w:vAlign w:val="center"/>
          </w:tcPr>
          <w:p w14:paraId="35E55601"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w:t>
            </w:r>
            <w:proofErr w:type="gramStart"/>
            <w:r>
              <w:rPr>
                <w:rFonts w:ascii="宋体" w:hAnsi="宋体" w:cs="宋体" w:hint="eastAsia"/>
                <w:kern w:val="0"/>
                <w:sz w:val="18"/>
                <w:szCs w:val="18"/>
              </w:rPr>
              <w:t>思政理论</w:t>
            </w:r>
            <w:proofErr w:type="gramEnd"/>
            <w:r>
              <w:rPr>
                <w:rFonts w:ascii="宋体" w:hAnsi="宋体" w:cs="宋体" w:hint="eastAsia"/>
                <w:kern w:val="0"/>
                <w:sz w:val="18"/>
                <w:szCs w:val="18"/>
              </w:rPr>
              <w:t>学习相关的实践成果获得学分。</w:t>
            </w:r>
          </w:p>
        </w:tc>
      </w:tr>
      <w:tr w:rsidR="00E40CD1" w14:paraId="092016A7" w14:textId="77777777">
        <w:trPr>
          <w:trHeight w:val="378"/>
          <w:jc w:val="center"/>
        </w:trPr>
        <w:tc>
          <w:tcPr>
            <w:tcW w:w="735" w:type="dxa"/>
            <w:vMerge/>
            <w:tcBorders>
              <w:left w:val="single" w:sz="4" w:space="0" w:color="000000"/>
              <w:right w:val="single" w:sz="4" w:space="0" w:color="auto"/>
            </w:tcBorders>
            <w:noWrap/>
            <w:vAlign w:val="center"/>
          </w:tcPr>
          <w:p w14:paraId="25FABDFB" w14:textId="77777777" w:rsidR="00E40CD1" w:rsidRDefault="00E40CD1">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14:paraId="1F5716E2" w14:textId="77777777" w:rsidR="00E40CD1" w:rsidRDefault="00E40CD1">
            <w:pPr>
              <w:jc w:val="center"/>
              <w:textAlignment w:val="center"/>
              <w:rPr>
                <w:rFonts w:ascii="宋体" w:hAnsi="宋体" w:cs="宋体"/>
                <w:color w:val="000000"/>
                <w:kern w:val="0"/>
                <w:sz w:val="18"/>
                <w:szCs w:val="18"/>
                <w:lang w:bidi="ar"/>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6B15A7A1" w14:textId="77777777" w:rsidR="00E40CD1" w:rsidRDefault="007F2B03">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14:paraId="38CCA8ED" w14:textId="77777777" w:rsidR="00E40CD1" w:rsidRDefault="00E40CD1">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14:paraId="1E79530F"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2F741A73"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142789DE"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tcBorders>
              <w:left w:val="single" w:sz="4" w:space="0" w:color="000000"/>
              <w:right w:val="single" w:sz="4" w:space="0" w:color="auto"/>
            </w:tcBorders>
            <w:noWrap/>
            <w:vAlign w:val="center"/>
          </w:tcPr>
          <w:p w14:paraId="4BE0C631" w14:textId="77777777" w:rsidR="00E40CD1" w:rsidRDefault="00E40CD1">
            <w:pPr>
              <w:spacing w:line="440" w:lineRule="exact"/>
              <w:jc w:val="center"/>
              <w:rPr>
                <w:rFonts w:ascii="宋体" w:hAnsi="宋体" w:cs="宋体"/>
                <w:kern w:val="0"/>
                <w:sz w:val="18"/>
                <w:szCs w:val="18"/>
              </w:rPr>
            </w:pPr>
          </w:p>
        </w:tc>
      </w:tr>
      <w:tr w:rsidR="00E40CD1" w14:paraId="019B4EB5" w14:textId="77777777">
        <w:trPr>
          <w:trHeight w:val="378"/>
          <w:jc w:val="center"/>
        </w:trPr>
        <w:tc>
          <w:tcPr>
            <w:tcW w:w="735" w:type="dxa"/>
            <w:vMerge/>
            <w:tcBorders>
              <w:left w:val="single" w:sz="4" w:space="0" w:color="000000"/>
              <w:bottom w:val="single" w:sz="4" w:space="0" w:color="000000"/>
              <w:right w:val="single" w:sz="4" w:space="0" w:color="auto"/>
            </w:tcBorders>
            <w:noWrap/>
            <w:vAlign w:val="center"/>
          </w:tcPr>
          <w:p w14:paraId="2F11B7C5" w14:textId="77777777" w:rsidR="00E40CD1" w:rsidRDefault="00E40CD1">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14:paraId="55C3D5C2" w14:textId="77777777" w:rsidR="00E40CD1" w:rsidRDefault="00E40CD1">
            <w:pPr>
              <w:jc w:val="center"/>
              <w:textAlignment w:val="center"/>
              <w:rPr>
                <w:rFonts w:ascii="宋体" w:hAnsi="宋体" w:cs="宋体"/>
                <w:color w:val="000000"/>
                <w:kern w:val="0"/>
                <w:sz w:val="18"/>
                <w:szCs w:val="18"/>
                <w:lang w:bidi="ar"/>
              </w:rPr>
            </w:pPr>
          </w:p>
        </w:tc>
        <w:tc>
          <w:tcPr>
            <w:tcW w:w="3827" w:type="dxa"/>
            <w:tcBorders>
              <w:top w:val="single" w:sz="4" w:space="0" w:color="auto"/>
              <w:left w:val="single" w:sz="4" w:space="0" w:color="000000"/>
              <w:bottom w:val="single" w:sz="4" w:space="0" w:color="000000"/>
              <w:right w:val="single" w:sz="4" w:space="0" w:color="auto"/>
            </w:tcBorders>
            <w:noWrap/>
            <w:vAlign w:val="center"/>
          </w:tcPr>
          <w:p w14:paraId="54EC6178" w14:textId="77777777" w:rsidR="00E40CD1" w:rsidRDefault="007F2B03">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14:paraId="0B642B50" w14:textId="77777777" w:rsidR="00E40CD1" w:rsidRDefault="00E40CD1">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14:paraId="1CDE5310"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8254CBB"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69FD5316"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tcBorders>
              <w:left w:val="single" w:sz="4" w:space="0" w:color="000000"/>
              <w:bottom w:val="single" w:sz="4" w:space="0" w:color="000000"/>
              <w:right w:val="single" w:sz="4" w:space="0" w:color="auto"/>
            </w:tcBorders>
            <w:noWrap/>
            <w:vAlign w:val="center"/>
          </w:tcPr>
          <w:p w14:paraId="366952D4" w14:textId="77777777" w:rsidR="00E40CD1" w:rsidRDefault="00E40CD1">
            <w:pPr>
              <w:spacing w:line="440" w:lineRule="exact"/>
              <w:jc w:val="center"/>
              <w:rPr>
                <w:rFonts w:ascii="宋体" w:hAnsi="宋体" w:cs="宋体"/>
                <w:kern w:val="0"/>
                <w:sz w:val="18"/>
                <w:szCs w:val="18"/>
              </w:rPr>
            </w:pPr>
          </w:p>
        </w:tc>
      </w:tr>
      <w:tr w:rsidR="00E40CD1" w14:paraId="7548F9AB" w14:textId="77777777">
        <w:trPr>
          <w:trHeight w:val="555"/>
          <w:jc w:val="center"/>
        </w:trPr>
        <w:tc>
          <w:tcPr>
            <w:tcW w:w="735" w:type="dxa"/>
            <w:tcBorders>
              <w:top w:val="single" w:sz="4" w:space="0" w:color="auto"/>
              <w:left w:val="single" w:sz="4" w:space="0" w:color="000000"/>
              <w:right w:val="single" w:sz="4" w:space="0" w:color="auto"/>
            </w:tcBorders>
            <w:noWrap/>
            <w:vAlign w:val="center"/>
          </w:tcPr>
          <w:p w14:paraId="3E27385E"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tcBorders>
              <w:top w:val="single" w:sz="4" w:space="0" w:color="auto"/>
              <w:left w:val="single" w:sz="4" w:space="0" w:color="000000"/>
              <w:right w:val="single" w:sz="4" w:space="0" w:color="auto"/>
            </w:tcBorders>
            <w:noWrap/>
            <w:vAlign w:val="center"/>
          </w:tcPr>
          <w:p w14:paraId="01AA33FD" w14:textId="77777777" w:rsidR="00E40CD1" w:rsidRDefault="007F2B03">
            <w:pPr>
              <w:jc w:val="center"/>
              <w:textAlignment w:val="center"/>
              <w:rPr>
                <w:rFonts w:ascii="宋体" w:hAnsi="宋体" w:cs="宋体"/>
                <w:color w:val="000000"/>
                <w:kern w:val="0"/>
                <w:sz w:val="18"/>
                <w:szCs w:val="18"/>
                <w:lang w:bidi="ar"/>
              </w:rPr>
            </w:pPr>
            <w:r>
              <w:rPr>
                <w:rFonts w:ascii="宋体" w:hAnsi="宋体" w:cs="宋体" w:hint="eastAsia"/>
                <w:sz w:val="18"/>
                <w:szCs w:val="18"/>
              </w:rPr>
              <w:t>校内</w:t>
            </w:r>
            <w:proofErr w:type="gramStart"/>
            <w:r>
              <w:rPr>
                <w:rFonts w:ascii="宋体" w:hAnsi="宋体" w:cs="宋体"/>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14:paraId="79991493" w14:textId="77777777" w:rsidR="00E40CD1" w:rsidRDefault="007F2B03">
            <w:pPr>
              <w:spacing w:line="440" w:lineRule="exact"/>
              <w:jc w:val="left"/>
              <w:rPr>
                <w:rFonts w:ascii="宋体" w:hAnsi="宋体" w:cs="宋体"/>
                <w:kern w:val="0"/>
                <w:sz w:val="18"/>
                <w:szCs w:val="18"/>
              </w:rPr>
            </w:pPr>
            <w:r>
              <w:rPr>
                <w:rFonts w:ascii="宋体" w:hAnsi="宋体" w:cs="宋体" w:hint="eastAsia"/>
                <w:kern w:val="0"/>
                <w:sz w:val="18"/>
                <w:szCs w:val="18"/>
              </w:rPr>
              <w:t>VBSE</w:t>
            </w:r>
            <w:r>
              <w:rPr>
                <w:rFonts w:ascii="宋体" w:hAnsi="宋体" w:cs="宋体" w:hint="eastAsia"/>
                <w:kern w:val="0"/>
                <w:sz w:val="18"/>
                <w:szCs w:val="18"/>
              </w:rPr>
              <w:t>实训</w:t>
            </w:r>
          </w:p>
        </w:tc>
        <w:tc>
          <w:tcPr>
            <w:tcW w:w="683" w:type="dxa"/>
            <w:tcBorders>
              <w:top w:val="single" w:sz="4" w:space="0" w:color="auto"/>
              <w:left w:val="single" w:sz="4" w:space="0" w:color="000000"/>
              <w:bottom w:val="single" w:sz="4" w:space="0" w:color="000000"/>
              <w:right w:val="single" w:sz="4" w:space="0" w:color="000000"/>
            </w:tcBorders>
            <w:vAlign w:val="center"/>
          </w:tcPr>
          <w:p w14:paraId="00B736EE"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0FC2FA4B"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4608BAB5"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57EF7E38"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19C9FF04" w14:textId="77777777" w:rsidR="00E40CD1" w:rsidRDefault="007F2B03">
            <w:pPr>
              <w:spacing w:line="440" w:lineRule="exact"/>
              <w:jc w:val="center"/>
              <w:rPr>
                <w:rFonts w:ascii="宋体" w:hAnsi="宋体" w:cs="宋体"/>
                <w:kern w:val="0"/>
                <w:sz w:val="18"/>
                <w:szCs w:val="18"/>
              </w:rPr>
            </w:pPr>
            <w:r>
              <w:rPr>
                <w:rFonts w:ascii="宋体" w:hAnsi="宋体"/>
                <w:kern w:val="0"/>
                <w:sz w:val="18"/>
                <w:szCs w:val="18"/>
              </w:rPr>
              <w:t>实习时间两周，安排在第</w:t>
            </w:r>
            <w:r>
              <w:rPr>
                <w:rFonts w:ascii="宋体" w:hAnsi="宋体" w:hint="eastAsia"/>
                <w:kern w:val="0"/>
                <w:sz w:val="18"/>
                <w:szCs w:val="18"/>
              </w:rPr>
              <w:t>四</w:t>
            </w:r>
            <w:r>
              <w:rPr>
                <w:rFonts w:ascii="宋体" w:hAnsi="宋体"/>
                <w:kern w:val="0"/>
                <w:sz w:val="18"/>
                <w:szCs w:val="18"/>
              </w:rPr>
              <w:t>学期</w:t>
            </w:r>
            <w:r>
              <w:rPr>
                <w:rFonts w:ascii="宋体" w:hAnsi="宋体" w:hint="eastAsia"/>
                <w:kern w:val="0"/>
                <w:sz w:val="18"/>
                <w:szCs w:val="18"/>
              </w:rPr>
              <w:t>进行</w:t>
            </w:r>
            <w:r>
              <w:rPr>
                <w:rFonts w:ascii="宋体" w:hAnsi="宋体"/>
                <w:kern w:val="0"/>
                <w:sz w:val="18"/>
                <w:szCs w:val="18"/>
              </w:rPr>
              <w:t>，</w:t>
            </w:r>
            <w:r>
              <w:rPr>
                <w:rFonts w:ascii="宋体" w:hAnsi="宋体" w:hint="eastAsia"/>
                <w:kern w:val="0"/>
                <w:sz w:val="18"/>
                <w:szCs w:val="18"/>
              </w:rPr>
              <w:t>安排会计经营模拟实训</w:t>
            </w:r>
            <w:r>
              <w:rPr>
                <w:rFonts w:ascii="宋体" w:hAnsi="宋体" w:hint="eastAsia"/>
                <w:kern w:val="0"/>
                <w:sz w:val="18"/>
                <w:szCs w:val="18"/>
              </w:rPr>
              <w:t>VBSE</w:t>
            </w:r>
            <w:r>
              <w:rPr>
                <w:rFonts w:ascii="宋体" w:hAnsi="宋体"/>
                <w:kern w:val="0"/>
                <w:sz w:val="18"/>
                <w:szCs w:val="18"/>
              </w:rPr>
              <w:t>，计</w:t>
            </w:r>
            <w:r>
              <w:rPr>
                <w:rFonts w:ascii="Times New Roman" w:eastAsia="Times New Roman" w:hAnsi="Times New Roman"/>
                <w:kern w:val="0"/>
                <w:sz w:val="18"/>
                <w:szCs w:val="18"/>
              </w:rPr>
              <w:t>2</w:t>
            </w:r>
            <w:r>
              <w:rPr>
                <w:rFonts w:ascii="宋体" w:hAnsi="宋体"/>
                <w:kern w:val="0"/>
                <w:sz w:val="18"/>
                <w:szCs w:val="18"/>
              </w:rPr>
              <w:t>学分</w:t>
            </w:r>
          </w:p>
        </w:tc>
      </w:tr>
      <w:tr w:rsidR="00E40CD1" w14:paraId="47552781" w14:textId="77777777">
        <w:trPr>
          <w:trHeight w:val="360"/>
          <w:jc w:val="center"/>
        </w:trPr>
        <w:tc>
          <w:tcPr>
            <w:tcW w:w="735" w:type="dxa"/>
            <w:tcBorders>
              <w:top w:val="single" w:sz="4" w:space="0" w:color="auto"/>
              <w:left w:val="single" w:sz="4" w:space="0" w:color="000000"/>
              <w:right w:val="single" w:sz="4" w:space="0" w:color="auto"/>
            </w:tcBorders>
            <w:noWrap/>
            <w:vAlign w:val="center"/>
          </w:tcPr>
          <w:p w14:paraId="0B9EFE53"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14:paraId="6D8F6A86" w14:textId="77777777" w:rsidR="00E40CD1" w:rsidRDefault="007F2B03">
            <w:pPr>
              <w:jc w:val="center"/>
              <w:textAlignment w:val="center"/>
              <w:rPr>
                <w:rFonts w:ascii="宋体" w:hAnsi="宋体" w:cs="宋体"/>
                <w:color w:val="000000"/>
                <w:kern w:val="0"/>
                <w:sz w:val="18"/>
                <w:szCs w:val="18"/>
                <w:lang w:bidi="ar"/>
              </w:rPr>
            </w:pPr>
            <w:r>
              <w:rPr>
                <w:rFonts w:ascii="宋体" w:hAnsi="宋体" w:cs="宋体" w:hint="eastAsia"/>
                <w:kern w:val="0"/>
                <w:sz w:val="18"/>
                <w:szCs w:val="18"/>
              </w:rPr>
              <w:t>创业</w:t>
            </w:r>
            <w:proofErr w:type="gramStart"/>
            <w:r>
              <w:rPr>
                <w:rFonts w:ascii="宋体" w:hAnsi="宋体" w:cs="宋体" w:hint="eastAsia"/>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14:paraId="31F6959C" w14:textId="77777777" w:rsidR="00E40CD1" w:rsidRDefault="007F2B03">
            <w:pPr>
              <w:spacing w:line="440" w:lineRule="exact"/>
              <w:jc w:val="left"/>
              <w:rPr>
                <w:rFonts w:ascii="宋体" w:hAnsi="宋体" w:cs="宋体"/>
                <w:kern w:val="0"/>
                <w:sz w:val="18"/>
                <w:szCs w:val="18"/>
              </w:rPr>
            </w:pPr>
            <w:r>
              <w:rPr>
                <w:rFonts w:ascii="宋体" w:hAnsi="宋体" w:cs="宋体" w:hint="eastAsia"/>
                <w:kern w:val="0"/>
                <w:sz w:val="18"/>
                <w:szCs w:val="18"/>
              </w:rPr>
              <w:t>GYB</w:t>
            </w:r>
            <w:r>
              <w:rPr>
                <w:rFonts w:ascii="宋体" w:hAnsi="宋体" w:cs="宋体" w:hint="eastAsia"/>
                <w:kern w:val="0"/>
                <w:sz w:val="18"/>
                <w:szCs w:val="18"/>
              </w:rPr>
              <w:t>与</w:t>
            </w:r>
            <w:r>
              <w:rPr>
                <w:rFonts w:ascii="宋体" w:hAnsi="宋体" w:cs="宋体" w:hint="eastAsia"/>
                <w:kern w:val="0"/>
                <w:sz w:val="18"/>
                <w:szCs w:val="18"/>
              </w:rPr>
              <w:t>SYB</w:t>
            </w:r>
            <w:r>
              <w:rPr>
                <w:rFonts w:ascii="宋体" w:hAnsi="宋体" w:cs="宋体" w:hint="eastAsia"/>
                <w:kern w:val="0"/>
                <w:sz w:val="18"/>
                <w:szCs w:val="18"/>
              </w:rPr>
              <w:t>创业实训</w:t>
            </w:r>
          </w:p>
        </w:tc>
        <w:tc>
          <w:tcPr>
            <w:tcW w:w="683" w:type="dxa"/>
            <w:tcBorders>
              <w:top w:val="single" w:sz="4" w:space="0" w:color="auto"/>
              <w:left w:val="single" w:sz="4" w:space="0" w:color="000000"/>
              <w:bottom w:val="single" w:sz="4" w:space="0" w:color="000000"/>
              <w:right w:val="single" w:sz="4" w:space="0" w:color="000000"/>
            </w:tcBorders>
            <w:vAlign w:val="center"/>
          </w:tcPr>
          <w:p w14:paraId="5BD6501F"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14:paraId="47CC95EB"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0EA03E5A"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3484BE57"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6386D98F"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安排在第四学期进行，根据学校创业教师时间安排与专业实际，分阶段进行</w:t>
            </w:r>
          </w:p>
        </w:tc>
      </w:tr>
      <w:tr w:rsidR="00E40CD1" w14:paraId="61BD6B29" w14:textId="77777777">
        <w:trPr>
          <w:trHeight w:val="360"/>
          <w:jc w:val="center"/>
        </w:trPr>
        <w:tc>
          <w:tcPr>
            <w:tcW w:w="735" w:type="dxa"/>
            <w:tcBorders>
              <w:top w:val="single" w:sz="4" w:space="0" w:color="auto"/>
              <w:left w:val="single" w:sz="4" w:space="0" w:color="000000"/>
              <w:right w:val="single" w:sz="4" w:space="0" w:color="auto"/>
            </w:tcBorders>
            <w:noWrap/>
            <w:vAlign w:val="center"/>
          </w:tcPr>
          <w:p w14:paraId="28D95090"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right w:val="single" w:sz="4" w:space="0" w:color="auto"/>
            </w:tcBorders>
            <w:noWrap/>
            <w:vAlign w:val="center"/>
          </w:tcPr>
          <w:p w14:paraId="33F46FD7" w14:textId="77777777" w:rsidR="00E40CD1" w:rsidRDefault="007F2B03">
            <w:pPr>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373688B" w14:textId="77777777" w:rsidR="00E40CD1" w:rsidRDefault="007F2B03">
            <w:pPr>
              <w:spacing w:line="440" w:lineRule="exact"/>
              <w:jc w:val="left"/>
              <w:rPr>
                <w:rFonts w:ascii="宋体" w:hAnsi="宋体" w:cs="宋体"/>
                <w:kern w:val="0"/>
                <w:sz w:val="18"/>
                <w:szCs w:val="18"/>
              </w:rPr>
            </w:pPr>
            <w:r>
              <w:rPr>
                <w:rFonts w:ascii="宋体" w:hAnsi="宋体" w:cs="宋体" w:hint="eastAsia"/>
                <w:color w:val="000000"/>
                <w:kern w:val="0"/>
                <w:sz w:val="18"/>
                <w:szCs w:val="18"/>
                <w:lang w:bidi="ar"/>
              </w:rPr>
              <w:t>顶岗实习</w:t>
            </w:r>
          </w:p>
        </w:tc>
        <w:tc>
          <w:tcPr>
            <w:tcW w:w="683" w:type="dxa"/>
            <w:tcBorders>
              <w:top w:val="single" w:sz="4" w:space="0" w:color="auto"/>
              <w:left w:val="single" w:sz="4" w:space="0" w:color="000000"/>
              <w:bottom w:val="single" w:sz="4" w:space="0" w:color="000000"/>
              <w:right w:val="single" w:sz="4" w:space="0" w:color="000000"/>
            </w:tcBorders>
            <w:vAlign w:val="center"/>
          </w:tcPr>
          <w:p w14:paraId="3D7E6361"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763" w:type="dxa"/>
            <w:tcBorders>
              <w:top w:val="single" w:sz="4" w:space="0" w:color="auto"/>
              <w:left w:val="single" w:sz="4" w:space="0" w:color="000000"/>
              <w:bottom w:val="single" w:sz="4" w:space="0" w:color="000000"/>
              <w:right w:val="single" w:sz="4" w:space="0" w:color="000000"/>
            </w:tcBorders>
            <w:vAlign w:val="center"/>
          </w:tcPr>
          <w:p w14:paraId="34B753A2"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78104E0E"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248F77FB"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2EFAACA1"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E40CD1" w14:paraId="0F93D8BB" w14:textId="7777777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14:paraId="3AC4F975"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1697" w:type="dxa"/>
            <w:tcBorders>
              <w:top w:val="single" w:sz="4" w:space="0" w:color="auto"/>
              <w:left w:val="single" w:sz="4" w:space="0" w:color="000000"/>
              <w:bottom w:val="single" w:sz="4" w:space="0" w:color="000000"/>
              <w:right w:val="single" w:sz="4" w:space="0" w:color="auto"/>
            </w:tcBorders>
            <w:noWrap/>
            <w:vAlign w:val="center"/>
          </w:tcPr>
          <w:p w14:paraId="31A2D71F" w14:textId="77777777" w:rsidR="00E40CD1" w:rsidRDefault="007F2B03">
            <w:pPr>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毕业考核</w:t>
            </w:r>
          </w:p>
        </w:tc>
        <w:tc>
          <w:tcPr>
            <w:tcW w:w="3827" w:type="dxa"/>
            <w:tcBorders>
              <w:top w:val="single" w:sz="4" w:space="0" w:color="auto"/>
              <w:left w:val="single" w:sz="4" w:space="0" w:color="000000"/>
              <w:bottom w:val="single" w:sz="4" w:space="0" w:color="000000"/>
              <w:right w:val="single" w:sz="4" w:space="0" w:color="auto"/>
            </w:tcBorders>
            <w:noWrap/>
            <w:vAlign w:val="center"/>
          </w:tcPr>
          <w:p w14:paraId="4F237D07" w14:textId="77777777" w:rsidR="00E40CD1" w:rsidRDefault="007F2B03">
            <w:pPr>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实习报告</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专业综合技能考核</w:t>
            </w:r>
          </w:p>
        </w:tc>
        <w:tc>
          <w:tcPr>
            <w:tcW w:w="683" w:type="dxa"/>
            <w:tcBorders>
              <w:top w:val="single" w:sz="4" w:space="0" w:color="auto"/>
              <w:left w:val="single" w:sz="4" w:space="0" w:color="000000"/>
              <w:bottom w:val="single" w:sz="4" w:space="0" w:color="000000"/>
              <w:right w:val="single" w:sz="4" w:space="0" w:color="000000"/>
            </w:tcBorders>
            <w:vAlign w:val="center"/>
          </w:tcPr>
          <w:p w14:paraId="1F805B4C"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14:paraId="1A3B3FB7"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6E07FF6F"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43DF28C1"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14:paraId="632B4F73" w14:textId="77777777" w:rsidR="00E40CD1" w:rsidRDefault="00E40CD1">
            <w:pPr>
              <w:spacing w:line="440" w:lineRule="exact"/>
              <w:jc w:val="center"/>
              <w:rPr>
                <w:rFonts w:ascii="宋体" w:hAnsi="宋体" w:cs="宋体"/>
                <w:kern w:val="0"/>
                <w:sz w:val="18"/>
                <w:szCs w:val="18"/>
              </w:rPr>
            </w:pPr>
          </w:p>
        </w:tc>
      </w:tr>
      <w:tr w:rsidR="00E40CD1" w14:paraId="63229ED5" w14:textId="77777777">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14:paraId="35EE2B44" w14:textId="77777777" w:rsidR="00E40CD1" w:rsidRDefault="007F2B03">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14:paraId="0CFEA56D"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32</w:t>
            </w:r>
          </w:p>
        </w:tc>
        <w:tc>
          <w:tcPr>
            <w:tcW w:w="763" w:type="dxa"/>
            <w:tcBorders>
              <w:top w:val="single" w:sz="4" w:space="0" w:color="auto"/>
              <w:left w:val="single" w:sz="4" w:space="0" w:color="000000"/>
              <w:bottom w:val="single" w:sz="4" w:space="0" w:color="000000"/>
              <w:right w:val="single" w:sz="4" w:space="0" w:color="000000"/>
            </w:tcBorders>
          </w:tcPr>
          <w:p w14:paraId="201CF248"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35</w:t>
            </w:r>
          </w:p>
        </w:tc>
        <w:tc>
          <w:tcPr>
            <w:tcW w:w="1429" w:type="dxa"/>
            <w:tcBorders>
              <w:top w:val="single" w:sz="4" w:space="0" w:color="auto"/>
              <w:left w:val="single" w:sz="4" w:space="0" w:color="000000"/>
              <w:bottom w:val="single" w:sz="4" w:space="0" w:color="000000"/>
              <w:right w:val="single" w:sz="4" w:space="0" w:color="auto"/>
            </w:tcBorders>
            <w:noWrap/>
            <w:vAlign w:val="center"/>
          </w:tcPr>
          <w:p w14:paraId="11878A07" w14:textId="77777777" w:rsidR="00E40CD1" w:rsidRDefault="007F2B03">
            <w:pPr>
              <w:spacing w:line="440" w:lineRule="exact"/>
              <w:jc w:val="center"/>
              <w:rPr>
                <w:rFonts w:ascii="宋体" w:hAnsi="宋体" w:cs="宋体"/>
                <w:kern w:val="0"/>
                <w:sz w:val="18"/>
                <w:szCs w:val="18"/>
              </w:rPr>
            </w:pPr>
            <w:r>
              <w:rPr>
                <w:rFonts w:ascii="宋体" w:hAnsi="宋体" w:cs="宋体" w:hint="eastAsia"/>
                <w:kern w:val="0"/>
                <w:sz w:val="18"/>
                <w:szCs w:val="18"/>
              </w:rPr>
              <w:t>886</w:t>
            </w:r>
          </w:p>
        </w:tc>
        <w:tc>
          <w:tcPr>
            <w:tcW w:w="953" w:type="dxa"/>
            <w:tcBorders>
              <w:top w:val="single" w:sz="4" w:space="0" w:color="auto"/>
              <w:left w:val="single" w:sz="4" w:space="0" w:color="000000"/>
              <w:bottom w:val="single" w:sz="4" w:space="0" w:color="000000"/>
              <w:right w:val="single" w:sz="4" w:space="0" w:color="auto"/>
            </w:tcBorders>
            <w:noWrap/>
            <w:vAlign w:val="center"/>
          </w:tcPr>
          <w:p w14:paraId="17C6E82A" w14:textId="77777777" w:rsidR="00E40CD1" w:rsidRDefault="00E40CD1">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14:paraId="44C560E2" w14:textId="77777777" w:rsidR="00E40CD1" w:rsidRDefault="00E40CD1">
            <w:pPr>
              <w:spacing w:line="440" w:lineRule="exact"/>
              <w:jc w:val="center"/>
              <w:rPr>
                <w:rFonts w:ascii="宋体" w:hAnsi="宋体" w:cs="宋体"/>
                <w:kern w:val="0"/>
                <w:sz w:val="18"/>
                <w:szCs w:val="18"/>
              </w:rPr>
            </w:pPr>
          </w:p>
        </w:tc>
      </w:tr>
    </w:tbl>
    <w:p w14:paraId="42343E53" w14:textId="77777777" w:rsidR="00E40CD1" w:rsidRDefault="00E40CD1">
      <w:pPr>
        <w:spacing w:line="440" w:lineRule="exact"/>
        <w:rPr>
          <w:rFonts w:ascii="宋体" w:hAnsi="宋体"/>
          <w:b/>
          <w:sz w:val="24"/>
        </w:rPr>
        <w:sectPr w:rsidR="00E40CD1">
          <w:pgSz w:w="16838" w:h="11906" w:orient="landscape"/>
          <w:pgMar w:top="1247" w:right="1440" w:bottom="1304" w:left="1440" w:header="851" w:footer="992" w:gutter="0"/>
          <w:cols w:space="720"/>
          <w:docGrid w:type="lines" w:linePitch="312"/>
        </w:sectPr>
      </w:pPr>
    </w:p>
    <w:p w14:paraId="6947D409" w14:textId="77777777" w:rsidR="00E40CD1" w:rsidRDefault="007F2B03">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14:paraId="039E4DF7" w14:textId="77777777" w:rsidR="00E40CD1" w:rsidRDefault="007F2B03">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E40CD1" w14:paraId="7DDB0AF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B21B766" w14:textId="77777777" w:rsidR="00E40CD1" w:rsidRDefault="007F2B03">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0785A684" w14:textId="77777777" w:rsidR="00E40CD1" w:rsidRDefault="007F2B03">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2D51BD24" w14:textId="77777777" w:rsidR="00E40CD1" w:rsidRDefault="007F2B03">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33D1E7D8" w14:textId="77777777" w:rsidR="00E40CD1" w:rsidRDefault="007F2B03">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16B8142D" w14:textId="77777777" w:rsidR="00E40CD1" w:rsidRDefault="007F2B03">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2EEAB97F" w14:textId="77777777" w:rsidR="00E40CD1" w:rsidRDefault="007F2B03">
            <w:pPr>
              <w:jc w:val="center"/>
              <w:rPr>
                <w:rStyle w:val="NormalCharacter"/>
                <w:rFonts w:ascii="宋体" w:hAnsi="宋体"/>
                <w:b/>
                <w:kern w:val="0"/>
                <w:szCs w:val="21"/>
              </w:rPr>
            </w:pPr>
            <w:r>
              <w:rPr>
                <w:rStyle w:val="NormalCharacter"/>
                <w:rFonts w:ascii="宋体" w:hAnsi="宋体"/>
                <w:b/>
                <w:kern w:val="0"/>
                <w:szCs w:val="21"/>
              </w:rPr>
              <w:t>授课学期</w:t>
            </w:r>
          </w:p>
        </w:tc>
      </w:tr>
      <w:tr w:rsidR="00E40CD1" w14:paraId="1639264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7415B2F" w14:textId="77777777" w:rsidR="00E40CD1" w:rsidRDefault="007F2B03">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0153FAD0"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DC99DC9" w14:textId="77777777" w:rsidR="00E40CD1" w:rsidRDefault="007F2B03">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0AB6DF8C"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24AAAD54"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2C838D5"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37FA6028"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97D1F65" w14:textId="77777777" w:rsidR="00E40CD1" w:rsidRDefault="007F2B03">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402A3DBC"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2F8F192F" w14:textId="77777777" w:rsidR="00E40CD1" w:rsidRDefault="007F2B03">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1FC5E94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06933465"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84DB3DF"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7B78BA7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47B8D3" w14:textId="77777777" w:rsidR="00E40CD1" w:rsidRDefault="007F2B03">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298A256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3C9EDCF" w14:textId="77777777" w:rsidR="00E40CD1" w:rsidRDefault="007F2B03">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64B4EEAC"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0C351979"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C1EFA6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7DA7123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195ABD0" w14:textId="77777777" w:rsidR="00E40CD1" w:rsidRDefault="007F2B03">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45ED22E7"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560D7AD" w14:textId="77777777" w:rsidR="00E40CD1" w:rsidRDefault="007F2B03">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5F3EE6EE"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0B2E258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463A469"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6E98855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D734338" w14:textId="77777777" w:rsidR="00E40CD1" w:rsidRDefault="007F2B03">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19E6707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8757D1E" w14:textId="77777777" w:rsidR="00E40CD1" w:rsidRDefault="007F2B03">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0E4DB35B"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5E65A29"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11DC84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22AEC13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C40FE26" w14:textId="77777777" w:rsidR="00E40CD1" w:rsidRDefault="007F2B03">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1462FA8F"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432F214" w14:textId="77777777" w:rsidR="00E40CD1" w:rsidRDefault="007F2B03">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217DB09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DECB46C"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CD28115"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62076B3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5366858" w14:textId="77777777" w:rsidR="00E40CD1" w:rsidRDefault="007F2B03">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334DAEE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463B4023" w14:textId="77777777" w:rsidR="00E40CD1" w:rsidRDefault="007F2B03">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6A185A5A"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34F0E27"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ADED7BE"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431B0F8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1A9ED7C" w14:textId="77777777" w:rsidR="00E40CD1" w:rsidRDefault="007F2B03">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7F087E37"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3DF11D3" w14:textId="77777777" w:rsidR="00E40CD1" w:rsidRDefault="007F2B03">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1FBB794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628B0B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2117751"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3A33FE2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02EA0BC" w14:textId="77777777" w:rsidR="00E40CD1" w:rsidRDefault="007F2B03">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17D8E9BF"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78C069F" w14:textId="77777777" w:rsidR="00E40CD1" w:rsidRDefault="007F2B03">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51E6FFD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25F1FE14"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FACFB5D"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2FA299F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7AA9A39" w14:textId="77777777" w:rsidR="00E40CD1" w:rsidRDefault="007F2B03">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66EB7E6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35D45CD" w14:textId="77777777" w:rsidR="00E40CD1" w:rsidRDefault="007F2B03">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14:paraId="5C4BCA7F"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2A4623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5759EB3E"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08CCA5D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BFA7167" w14:textId="77777777" w:rsidR="00E40CD1" w:rsidRDefault="007F2B03">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14:paraId="21DD44E0"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40A811A7" w14:textId="77777777" w:rsidR="00E40CD1" w:rsidRDefault="007F2B03">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0ABA0A10"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E20CBDA"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B391AF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3BE4BD2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E01F102" w14:textId="77777777" w:rsidR="00E40CD1" w:rsidRDefault="007F2B03">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1B87A867"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E54469E" w14:textId="77777777" w:rsidR="00E40CD1" w:rsidRDefault="007F2B03">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4225F503"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5355738"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A5FE519"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479BCA8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13A8A64" w14:textId="77777777" w:rsidR="00E40CD1" w:rsidRDefault="007F2B03">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4DDC01C2"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C3C4ABE" w14:textId="77777777" w:rsidR="00E40CD1" w:rsidRDefault="007F2B03">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000C17A5"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AF3C664"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50EE60A"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4C9E656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EB6508D"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733CF61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4B95AB3" w14:textId="77777777" w:rsidR="00E40CD1" w:rsidRDefault="007F2B03">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55D93B33"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9C0F9E2"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B3F0B3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1AE2960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3A5A04C" w14:textId="77777777" w:rsidR="00E40CD1" w:rsidRDefault="007F2B03">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34036910"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1E2628F" w14:textId="77777777" w:rsidR="00E40CD1" w:rsidRDefault="007F2B03">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64EBAFF6"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0CA4A0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B87FC30"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3BED31A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1A172AB" w14:textId="77777777" w:rsidR="00E40CD1" w:rsidRDefault="007F2B03">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29B8B67B"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E3D548B"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01E11EE5"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46AF07A"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59839C7"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2D4B59D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59728F4" w14:textId="77777777" w:rsidR="00E40CD1" w:rsidRDefault="007F2B03">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630AE0DF"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361A8C0" w14:textId="77777777" w:rsidR="00E40CD1" w:rsidRDefault="007F2B03">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44938A2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B27705A"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30E0E66"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6A1BB95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EC341F6"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63C64991"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901194A" w14:textId="77777777" w:rsidR="00E40CD1" w:rsidRDefault="007F2B03">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4A340F03"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A30CBD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D08EA92"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4F1F5B7A"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A2BB7D" w14:textId="77777777" w:rsidR="00E40CD1" w:rsidRDefault="007F2B03">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31FF85AD"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2B7FA77"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57107F0C"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EE6C4B4"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661502F5"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1587193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105356F" w14:textId="77777777" w:rsidR="00E40CD1" w:rsidRDefault="007F2B03">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3FDF9C32"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077FED7" w14:textId="77777777" w:rsidR="00E40CD1" w:rsidRDefault="007F2B03">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1678206D"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980B06C"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8FCCE66"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652E6BAF"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ADF932B" w14:textId="77777777" w:rsidR="00E40CD1" w:rsidRDefault="007F2B03">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6E1DD54D"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98CCE68" w14:textId="77777777" w:rsidR="00E40CD1" w:rsidRDefault="007F2B03">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79D720C1"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D107610"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B8E17A9"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067782A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0E608BE" w14:textId="77777777" w:rsidR="00E40CD1" w:rsidRDefault="007F2B03">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53EA37A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B656784" w14:textId="77777777" w:rsidR="00E40CD1" w:rsidRDefault="007F2B03">
            <w:pPr>
              <w:jc w:val="center"/>
              <w:textAlignment w:val="bottom"/>
              <w:rPr>
                <w:rFonts w:ascii="宋体" w:hAnsi="宋体" w:cs="宋体"/>
                <w:color w:val="000000"/>
                <w:sz w:val="22"/>
                <w:szCs w:val="22"/>
              </w:rPr>
            </w:pPr>
            <w:r>
              <w:rPr>
                <w:rFonts w:ascii="宋体" w:hAnsi="宋体" w:cs="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14:paraId="5C412418" w14:textId="77777777" w:rsidR="00E40CD1" w:rsidRDefault="007F2B03">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A129133"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5591B42"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35A5C60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1DB1130" w14:textId="77777777" w:rsidR="00E40CD1" w:rsidRDefault="007F2B03">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3C2F28D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83EA81A" w14:textId="77777777" w:rsidR="00E40CD1" w:rsidRDefault="007F2B03">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16C3F225" w14:textId="77777777" w:rsidR="00E40CD1" w:rsidRDefault="007F2B03">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62D434A"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17B6385"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4A6EC28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3ABA74E" w14:textId="77777777" w:rsidR="00E40CD1" w:rsidRDefault="007F2B03">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5B3E393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D260A08" w14:textId="77777777" w:rsidR="00E40CD1" w:rsidRDefault="007F2B03">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375BDC4D" w14:textId="77777777" w:rsidR="00E40CD1" w:rsidRDefault="007F2B03">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A1F5881"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F93213B"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1B69348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628A243" w14:textId="77777777" w:rsidR="00E40CD1" w:rsidRDefault="007F2B03">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2FE59E30"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6F2539C" w14:textId="77777777" w:rsidR="00E40CD1" w:rsidRDefault="007F2B03">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697E35AD" w14:textId="77777777" w:rsidR="00E40CD1" w:rsidRDefault="007F2B03">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9DE1BEB"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8E1D9B1"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7CC0A7D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E1178C9" w14:textId="77777777" w:rsidR="00E40CD1" w:rsidRDefault="007F2B03">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6F538B03"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308E3AE" w14:textId="77777777" w:rsidR="00E40CD1" w:rsidRDefault="007F2B03">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37137223" w14:textId="77777777" w:rsidR="00E40CD1" w:rsidRDefault="007F2B03">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00E8029"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7575765"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0D65F6B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5F4BF87" w14:textId="77777777" w:rsidR="00E40CD1" w:rsidRDefault="007F2B03">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1964436F"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67BC54D" w14:textId="77777777" w:rsidR="00E40CD1" w:rsidRDefault="007F2B03">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454CFBDB"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566D514"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50935E9"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45EFD2B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BB6F133" w14:textId="77777777" w:rsidR="00E40CD1" w:rsidRDefault="007F2B03">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544FEAC6"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18EE7F14" w14:textId="77777777" w:rsidR="00E40CD1" w:rsidRDefault="007F2B03">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14:paraId="108DF13E"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06C9C3C"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1B272ED"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246652E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C74013D" w14:textId="77777777" w:rsidR="00E40CD1" w:rsidRDefault="007F2B03">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29604892"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DCCC07C" w14:textId="77777777" w:rsidR="00E40CD1" w:rsidRDefault="007F2B03">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63013EC5"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1D1F0CB"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E0F84CC"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4DCA80CB"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4879575" w14:textId="77777777" w:rsidR="00E40CD1" w:rsidRDefault="007F2B03">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607D50B1"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28D7011" w14:textId="77777777" w:rsidR="00E40CD1" w:rsidRDefault="007F2B03">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471106E1"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341C33F" w14:textId="77777777" w:rsidR="00E40CD1" w:rsidRDefault="007F2B03">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CEC3C1A" w14:textId="77777777" w:rsidR="00E40CD1" w:rsidRDefault="007F2B03">
            <w:pPr>
              <w:jc w:val="center"/>
              <w:rPr>
                <w:rStyle w:val="NormalCharacter"/>
                <w:rFonts w:ascii="宋体" w:hAnsi="宋体"/>
                <w:szCs w:val="21"/>
              </w:rPr>
            </w:pPr>
            <w:r>
              <w:rPr>
                <w:rStyle w:val="NormalCharacter"/>
                <w:rFonts w:ascii="宋体" w:hAnsi="宋体"/>
                <w:szCs w:val="21"/>
              </w:rPr>
              <w:t>1-4</w:t>
            </w:r>
          </w:p>
        </w:tc>
      </w:tr>
      <w:tr w:rsidR="00E40CD1" w14:paraId="0F63B7BC"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6CBBD34B" w14:textId="77777777" w:rsidR="00E40CD1" w:rsidRDefault="007F2B03">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7CA5E57E"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3621FB8" w14:textId="77777777" w:rsidR="00E40CD1" w:rsidRDefault="007F2B03">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66677C94"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B233673"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0EC96D9"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2FABE24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7F8C63E9" w14:textId="77777777" w:rsidR="00E40CD1" w:rsidRDefault="007F2B03">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47E1EB53"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10DB32F" w14:textId="77777777" w:rsidR="00E40CD1" w:rsidRDefault="007F2B03">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459FD85B"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3C0370" w14:textId="77777777" w:rsidR="00E40CD1" w:rsidRDefault="007F2B03">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395C9423"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20614495"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70137B6D" w14:textId="77777777" w:rsidR="00E40CD1" w:rsidRDefault="007F2B03">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3672FE0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48949DB" w14:textId="77777777" w:rsidR="00E40CD1" w:rsidRDefault="007F2B03">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51E3508B"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895B340"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20A4E0E"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5FA86811"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E90C545" w14:textId="77777777" w:rsidR="00E40CD1" w:rsidRDefault="007F2B03">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22ECCA4D"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119A477" w14:textId="77777777" w:rsidR="00E40CD1" w:rsidRDefault="007F2B03">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7FC767C8"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FE55BEB" w14:textId="77777777" w:rsidR="00E40CD1" w:rsidRDefault="007F2B03">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3D040E61"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5F38F28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AAD434B" w14:textId="77777777" w:rsidR="00E40CD1" w:rsidRDefault="007F2B03">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43FB7C66"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21E01AF7" w14:textId="77777777" w:rsidR="00E40CD1" w:rsidRDefault="007F2B03">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2D773B44"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22968C2"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9A4B824"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4EB5B4F2"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26BC05E6" w14:textId="77777777" w:rsidR="00E40CD1" w:rsidRDefault="007F2B03">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163B0387"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10303A5" w14:textId="77777777" w:rsidR="00E40CD1" w:rsidRDefault="007F2B03">
            <w:pPr>
              <w:jc w:val="center"/>
              <w:rPr>
                <w:rFonts w:ascii="宋体" w:hAnsi="宋体"/>
                <w:color w:val="FF0000"/>
                <w:szCs w:val="21"/>
              </w:rPr>
            </w:pPr>
            <w:r>
              <w:rPr>
                <w:rFonts w:ascii="宋体" w:hAnsi="宋体" w:hint="eastAsia"/>
                <w:szCs w:val="21"/>
              </w:rPr>
              <w:t>婚恋</w:t>
            </w:r>
            <w:r>
              <w:rPr>
                <w:rFonts w:ascii="宋体" w:hAnsi="宋体" w:hint="eastAsia"/>
                <w:szCs w:val="21"/>
              </w:rPr>
              <w:t>-</w:t>
            </w:r>
            <w:proofErr w:type="gramStart"/>
            <w:r>
              <w:rPr>
                <w:rFonts w:ascii="宋体" w:hAnsi="宋体" w:hint="eastAsia"/>
                <w:szCs w:val="21"/>
              </w:rPr>
              <w:t>职场</w:t>
            </w:r>
            <w:proofErr w:type="gramEnd"/>
            <w:r>
              <w:rPr>
                <w:rFonts w:ascii="宋体" w:hAnsi="宋体" w:hint="eastAsia"/>
                <w:szCs w:val="21"/>
              </w:rPr>
              <w:t>-</w:t>
            </w:r>
            <w:r>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14:paraId="1BAFB439"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EA1BC1C"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DBA49FF"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44ADCA31"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2BEB84AD" w14:textId="77777777" w:rsidR="00E40CD1" w:rsidRDefault="007F2B03">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14:paraId="054DB5B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1420C26" w14:textId="77777777" w:rsidR="00E40CD1" w:rsidRDefault="007F2B03">
            <w:pPr>
              <w:jc w:val="center"/>
              <w:rPr>
                <w:rFonts w:ascii="宋体" w:hAnsi="宋体"/>
                <w:szCs w:val="21"/>
              </w:rPr>
            </w:pPr>
            <w:r>
              <w:rPr>
                <w:rFonts w:ascii="宋体" w:hAnsi="宋体" w:hint="eastAsia"/>
                <w:szCs w:val="21"/>
              </w:rPr>
              <w:t>礼行天下</w:t>
            </w:r>
            <w:r>
              <w:rPr>
                <w:rFonts w:ascii="宋体" w:hAnsi="宋体" w:hint="eastAsia"/>
                <w:szCs w:val="21"/>
              </w:rPr>
              <w:t xml:space="preserve"> </w:t>
            </w:r>
            <w:proofErr w:type="gramStart"/>
            <w:r>
              <w:rPr>
                <w:rFonts w:ascii="宋体" w:hAnsi="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14:paraId="2DD8C447"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FEEB3A7"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36F0208"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0FD77E8A"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A32991C" w14:textId="77777777" w:rsidR="00E40CD1" w:rsidRDefault="007F2B03">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14:paraId="6228A2CF"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BFABEA8" w14:textId="77777777" w:rsidR="00E40CD1" w:rsidRDefault="007F2B03">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6D711C9A"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7633D87"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253C2801"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48125289"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91E353F" w14:textId="77777777" w:rsidR="00E40CD1" w:rsidRDefault="007F2B03">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76ED85CE"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1331A76" w14:textId="77777777" w:rsidR="00E40CD1" w:rsidRDefault="007F2B03">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708AE69F"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BBE6616"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25F2B70"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41BC3A95"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1F52C83" w14:textId="77777777" w:rsidR="00E40CD1" w:rsidRDefault="007F2B03">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35B94FCB"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136ED0D" w14:textId="77777777" w:rsidR="00E40CD1" w:rsidRDefault="007F2B03">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5330CF15"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2853DC9"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CA003BD"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402E83CB"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D20468F" w14:textId="77777777" w:rsidR="00E40CD1" w:rsidRDefault="007F2B03">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0A3FD363"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D9D451F" w14:textId="77777777" w:rsidR="00E40CD1" w:rsidRDefault="007F2B03">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14:paraId="25718D08"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03C2C6C"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F80EDC5"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5D4B9267"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382EBDF" w14:textId="77777777" w:rsidR="00E40CD1" w:rsidRDefault="007F2B03">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609F9DC8"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674DE57" w14:textId="77777777" w:rsidR="00E40CD1" w:rsidRDefault="007F2B03">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2C82A3E5"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AD65E6F"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CF1A4C8"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05C42FB4"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73C5C19" w14:textId="77777777" w:rsidR="00E40CD1" w:rsidRDefault="007F2B03">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14:paraId="21A60D64"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A5C74CA" w14:textId="77777777" w:rsidR="00E40CD1" w:rsidRDefault="007F2B03">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14:paraId="47F963D1"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5771B46"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55E17D0"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097ECED7"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266B527" w14:textId="77777777" w:rsidR="00E40CD1" w:rsidRDefault="007F2B03">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49406BD0"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774F1D0" w14:textId="77777777" w:rsidR="00E40CD1" w:rsidRDefault="007F2B03">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14:paraId="6C6D9DF0"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450F72C"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1273DE8"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740D778A"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0D1D4C3" w14:textId="77777777" w:rsidR="00E40CD1" w:rsidRDefault="007F2B03">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6CDC21B1"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4056FDF" w14:textId="77777777" w:rsidR="00E40CD1" w:rsidRDefault="007F2B03">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6FA19F7E"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6708AAE"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4684E9E3"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6F5A3AC8"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3AFCD50" w14:textId="77777777" w:rsidR="00E40CD1" w:rsidRDefault="007F2B03">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4A644A5B" w14:textId="77777777" w:rsidR="00E40CD1" w:rsidRDefault="007F2B03">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4856C2A" w14:textId="77777777" w:rsidR="00E40CD1" w:rsidRDefault="007F2B03">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0D933857"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3E5141B"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664139FB"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5B05AFE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38DFA5F" w14:textId="77777777" w:rsidR="00E40CD1" w:rsidRDefault="007F2B03">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28CB081F" w14:textId="77777777" w:rsidR="00E40CD1" w:rsidRDefault="007F2B03">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10035F9C" w14:textId="77777777" w:rsidR="00E40CD1" w:rsidRDefault="007F2B03">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6C77AF0C"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835539"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7693AE8"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38122A2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439C753" w14:textId="77777777" w:rsidR="00E40CD1" w:rsidRDefault="007F2B03">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37A07A8B" w14:textId="77777777" w:rsidR="00E40CD1" w:rsidRDefault="007F2B03">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2289F399" w14:textId="77777777" w:rsidR="00E40CD1" w:rsidRDefault="007F2B03">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14:paraId="21530AE7"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9D5FCFD"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1572ACF"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6B2F01D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BE8FE9A" w14:textId="77777777" w:rsidR="00E40CD1" w:rsidRDefault="007F2B03">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247C3642" w14:textId="77777777" w:rsidR="00E40CD1" w:rsidRDefault="007F2B03">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4C3A536C" w14:textId="77777777" w:rsidR="00E40CD1" w:rsidRDefault="007F2B03">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14:paraId="749F4114" w14:textId="77777777" w:rsidR="00E40CD1" w:rsidRDefault="007F2B03">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C909D38" w14:textId="77777777" w:rsidR="00E40CD1" w:rsidRDefault="007F2B03">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2EC380B" w14:textId="77777777" w:rsidR="00E40CD1" w:rsidRDefault="007F2B03">
            <w:pPr>
              <w:jc w:val="center"/>
              <w:rPr>
                <w:rStyle w:val="NormalCharacter"/>
                <w:rFonts w:ascii="宋体" w:hAnsi="宋体"/>
                <w:szCs w:val="21"/>
              </w:rPr>
            </w:pPr>
            <w:r>
              <w:rPr>
                <w:rStyle w:val="NormalCharacter"/>
                <w:rFonts w:ascii="宋体" w:hAnsi="宋体" w:hint="eastAsia"/>
                <w:szCs w:val="21"/>
              </w:rPr>
              <w:t>1-4</w:t>
            </w:r>
          </w:p>
        </w:tc>
      </w:tr>
      <w:tr w:rsidR="00E40CD1" w14:paraId="16BBC12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56795DE" w14:textId="77777777" w:rsidR="00E40CD1" w:rsidRDefault="007F2B03">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71ED0EA2" w14:textId="77777777" w:rsidR="00E40CD1" w:rsidRDefault="007F2B03">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2E574467" w14:textId="77777777" w:rsidR="00E40CD1" w:rsidRDefault="007F2B03">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14:paraId="64E7FE7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3199C95"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898BDF1"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1-4</w:t>
            </w:r>
          </w:p>
        </w:tc>
      </w:tr>
      <w:tr w:rsidR="00E40CD1" w14:paraId="7595610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BED157C" w14:textId="77777777" w:rsidR="00E40CD1" w:rsidRDefault="007F2B03">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115E119D" w14:textId="77777777" w:rsidR="00E40CD1" w:rsidRDefault="007F2B03">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60D66629" w14:textId="77777777" w:rsidR="00E40CD1" w:rsidRDefault="007F2B03">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14:paraId="1C1A2098"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16117B3"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4D6F582"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6F4BF527"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EB7490A" w14:textId="77777777" w:rsidR="00E40CD1" w:rsidRDefault="007F2B03">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5879F134" w14:textId="77777777" w:rsidR="00E40CD1" w:rsidRDefault="007F2B03">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5927395F" w14:textId="77777777" w:rsidR="00E40CD1" w:rsidRDefault="007F2B03">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14:paraId="50D0D76A"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6E4D88B"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45440EF"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1EFF131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08BB53" w14:textId="77777777" w:rsidR="00E40CD1" w:rsidRDefault="007F2B03">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7A073731" w14:textId="77777777" w:rsidR="00E40CD1" w:rsidRDefault="007F2B03">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1DD3D0E" w14:textId="77777777" w:rsidR="00E40CD1" w:rsidRDefault="007F2B03">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1F7BE514"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F100370"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460C1FE"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23A0336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A8CA084" w14:textId="77777777" w:rsidR="00E40CD1" w:rsidRDefault="007F2B03">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3FF6BA26" w14:textId="77777777" w:rsidR="00E40CD1" w:rsidRDefault="007F2B03">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14:paraId="7750279B" w14:textId="77777777" w:rsidR="00E40CD1" w:rsidRDefault="007F2B03">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590C6369"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4EA7F5" w14:textId="77777777" w:rsidR="00E40CD1" w:rsidRDefault="007F2B03">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38E42AA" w14:textId="77777777" w:rsidR="00E40CD1" w:rsidRDefault="007F2B03">
            <w:pPr>
              <w:jc w:val="center"/>
              <w:rPr>
                <w:rStyle w:val="NormalCharacter"/>
                <w:rFonts w:ascii="宋体" w:hAnsi="宋体"/>
                <w:b/>
                <w:kern w:val="0"/>
                <w:szCs w:val="21"/>
              </w:rPr>
            </w:pPr>
            <w:r>
              <w:rPr>
                <w:rStyle w:val="NormalCharacter"/>
                <w:rFonts w:ascii="宋体" w:hAnsi="宋体"/>
                <w:kern w:val="0"/>
                <w:szCs w:val="21"/>
              </w:rPr>
              <w:t>1-4</w:t>
            </w:r>
          </w:p>
        </w:tc>
      </w:tr>
      <w:tr w:rsidR="00E40CD1" w14:paraId="45DDA945" w14:textId="7777777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3DFA584" w14:textId="77777777" w:rsidR="00E40CD1" w:rsidRDefault="007F2B03">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14:paraId="63B3A09E" w14:textId="77777777" w:rsidR="00E40CD1" w:rsidRDefault="007F2B03">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14:paraId="7D25C475" w14:textId="77777777" w:rsidR="00E40CD1" w:rsidRDefault="00E40CD1">
      <w:pPr>
        <w:jc w:val="left"/>
        <w:rPr>
          <w:rStyle w:val="NormalCharacter"/>
          <w:rFonts w:ascii="仿宋" w:eastAsia="仿宋" w:hAnsi="仿宋"/>
          <w:sz w:val="32"/>
          <w:szCs w:val="32"/>
        </w:rPr>
      </w:pPr>
    </w:p>
    <w:p w14:paraId="2CEEAE65" w14:textId="77777777" w:rsidR="00E40CD1" w:rsidRDefault="00E40CD1">
      <w:pPr>
        <w:jc w:val="left"/>
        <w:rPr>
          <w:rStyle w:val="NormalCharacter"/>
          <w:rFonts w:ascii="仿宋" w:eastAsia="仿宋" w:hAnsi="仿宋"/>
          <w:sz w:val="32"/>
          <w:szCs w:val="32"/>
        </w:rPr>
      </w:pPr>
    </w:p>
    <w:p w14:paraId="5BA53620" w14:textId="77777777" w:rsidR="00E40CD1" w:rsidRDefault="00E40CD1">
      <w:pPr>
        <w:jc w:val="left"/>
        <w:rPr>
          <w:rStyle w:val="NormalCharacter"/>
          <w:rFonts w:ascii="仿宋" w:eastAsia="仿宋" w:hAnsi="仿宋"/>
          <w:sz w:val="32"/>
          <w:szCs w:val="32"/>
        </w:rPr>
      </w:pPr>
    </w:p>
    <w:p w14:paraId="6C1A56DE" w14:textId="77777777" w:rsidR="00E40CD1" w:rsidRDefault="00E40CD1">
      <w:pPr>
        <w:jc w:val="left"/>
        <w:rPr>
          <w:rStyle w:val="NormalCharacter"/>
          <w:rFonts w:ascii="仿宋" w:eastAsia="仿宋" w:hAnsi="仿宋"/>
          <w:sz w:val="32"/>
          <w:szCs w:val="32"/>
        </w:rPr>
      </w:pPr>
    </w:p>
    <w:p w14:paraId="49837C68" w14:textId="77777777" w:rsidR="00E40CD1" w:rsidRDefault="00E40CD1">
      <w:pPr>
        <w:jc w:val="left"/>
        <w:rPr>
          <w:rStyle w:val="NormalCharacter"/>
          <w:rFonts w:ascii="仿宋" w:eastAsia="仿宋" w:hAnsi="仿宋"/>
          <w:sz w:val="32"/>
          <w:szCs w:val="32"/>
        </w:rPr>
      </w:pPr>
    </w:p>
    <w:p w14:paraId="54488210" w14:textId="77777777" w:rsidR="00E40CD1" w:rsidRDefault="00E40CD1">
      <w:pPr>
        <w:jc w:val="left"/>
        <w:rPr>
          <w:rStyle w:val="NormalCharacter"/>
          <w:rFonts w:ascii="仿宋" w:eastAsia="仿宋" w:hAnsi="仿宋"/>
          <w:sz w:val="32"/>
          <w:szCs w:val="32"/>
        </w:rPr>
      </w:pPr>
    </w:p>
    <w:p w14:paraId="7CB2894F" w14:textId="77777777" w:rsidR="00E40CD1" w:rsidRDefault="00E40CD1">
      <w:pPr>
        <w:jc w:val="left"/>
        <w:rPr>
          <w:rStyle w:val="NormalCharacter"/>
          <w:rFonts w:ascii="仿宋" w:eastAsia="仿宋" w:hAnsi="仿宋"/>
          <w:sz w:val="32"/>
          <w:szCs w:val="32"/>
        </w:rPr>
      </w:pPr>
    </w:p>
    <w:p w14:paraId="684A924F" w14:textId="77777777" w:rsidR="00E40CD1" w:rsidRDefault="00E40CD1">
      <w:pPr>
        <w:jc w:val="left"/>
        <w:rPr>
          <w:rStyle w:val="NormalCharacter"/>
          <w:rFonts w:ascii="仿宋" w:eastAsia="仿宋" w:hAnsi="仿宋"/>
          <w:sz w:val="32"/>
          <w:szCs w:val="32"/>
        </w:rPr>
      </w:pPr>
    </w:p>
    <w:p w14:paraId="0FDBCF39" w14:textId="77777777" w:rsidR="00E40CD1" w:rsidRDefault="00E40CD1">
      <w:pPr>
        <w:jc w:val="left"/>
        <w:rPr>
          <w:rStyle w:val="NormalCharacter"/>
          <w:rFonts w:ascii="仿宋" w:eastAsia="仿宋" w:hAnsi="仿宋"/>
          <w:sz w:val="32"/>
          <w:szCs w:val="32"/>
        </w:rPr>
      </w:pPr>
    </w:p>
    <w:p w14:paraId="7EA96E1B" w14:textId="77777777" w:rsidR="00E40CD1" w:rsidRDefault="007F2B03">
      <w:pPr>
        <w:jc w:val="left"/>
        <w:rPr>
          <w:sz w:val="32"/>
          <w:szCs w:val="32"/>
        </w:rPr>
      </w:pPr>
      <w:r>
        <w:rPr>
          <w:rStyle w:val="NormalCharacter"/>
          <w:rFonts w:ascii="仿宋" w:eastAsia="仿宋" w:hAnsi="仿宋" w:hint="eastAsia"/>
          <w:sz w:val="32"/>
          <w:szCs w:val="32"/>
        </w:rPr>
        <w:lastRenderedPageBreak/>
        <w:t>附表五</w:t>
      </w:r>
    </w:p>
    <w:p w14:paraId="44F20F0C" w14:textId="77777777" w:rsidR="00E40CD1" w:rsidRDefault="007F2B03">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8"/>
        <w:tblW w:w="5000" w:type="pct"/>
        <w:tblLook w:val="04A0" w:firstRow="1" w:lastRow="0" w:firstColumn="1" w:lastColumn="0" w:noHBand="0" w:noVBand="1"/>
      </w:tblPr>
      <w:tblGrid>
        <w:gridCol w:w="1959"/>
        <w:gridCol w:w="705"/>
        <w:gridCol w:w="844"/>
        <w:gridCol w:w="1559"/>
        <w:gridCol w:w="1842"/>
        <w:gridCol w:w="2548"/>
      </w:tblGrid>
      <w:tr w:rsidR="00E40CD1" w14:paraId="69278851" w14:textId="77777777">
        <w:tc>
          <w:tcPr>
            <w:tcW w:w="1036" w:type="pct"/>
            <w:vMerge w:val="restart"/>
            <w:vAlign w:val="center"/>
          </w:tcPr>
          <w:p w14:paraId="15382856" w14:textId="77777777" w:rsidR="00E40CD1" w:rsidRDefault="007F2B03">
            <w:pPr>
              <w:jc w:val="center"/>
              <w:rPr>
                <w:b/>
              </w:rPr>
            </w:pPr>
            <w:r>
              <w:rPr>
                <w:rFonts w:hint="eastAsia"/>
                <w:b/>
              </w:rPr>
              <w:t>课程模块</w:t>
            </w:r>
          </w:p>
        </w:tc>
        <w:tc>
          <w:tcPr>
            <w:tcW w:w="373" w:type="pct"/>
            <w:vMerge w:val="restart"/>
            <w:vAlign w:val="center"/>
          </w:tcPr>
          <w:p w14:paraId="26703114" w14:textId="77777777" w:rsidR="00E40CD1" w:rsidRDefault="007F2B03">
            <w:pPr>
              <w:jc w:val="center"/>
              <w:rPr>
                <w:b/>
              </w:rPr>
            </w:pPr>
            <w:r>
              <w:rPr>
                <w:rFonts w:hint="eastAsia"/>
                <w:b/>
              </w:rPr>
              <w:t>学分</w:t>
            </w:r>
          </w:p>
        </w:tc>
        <w:tc>
          <w:tcPr>
            <w:tcW w:w="446" w:type="pct"/>
            <w:vMerge w:val="restart"/>
            <w:vAlign w:val="center"/>
          </w:tcPr>
          <w:p w14:paraId="39178AD5" w14:textId="77777777" w:rsidR="00E40CD1" w:rsidRDefault="007F2B03">
            <w:pPr>
              <w:jc w:val="center"/>
              <w:rPr>
                <w:b/>
              </w:rPr>
            </w:pPr>
            <w:r>
              <w:rPr>
                <w:rFonts w:hint="eastAsia"/>
                <w:b/>
              </w:rPr>
              <w:t>总学时</w:t>
            </w:r>
          </w:p>
        </w:tc>
        <w:tc>
          <w:tcPr>
            <w:tcW w:w="1798" w:type="pct"/>
            <w:gridSpan w:val="2"/>
          </w:tcPr>
          <w:p w14:paraId="5735DA8E" w14:textId="77777777" w:rsidR="00E40CD1" w:rsidRDefault="007F2B03">
            <w:pPr>
              <w:jc w:val="center"/>
              <w:rPr>
                <w:b/>
              </w:rPr>
            </w:pPr>
            <w:r>
              <w:rPr>
                <w:rFonts w:hint="eastAsia"/>
                <w:b/>
              </w:rPr>
              <w:t>课程类型</w:t>
            </w:r>
          </w:p>
        </w:tc>
        <w:tc>
          <w:tcPr>
            <w:tcW w:w="1347" w:type="pct"/>
            <w:vMerge w:val="restart"/>
            <w:vAlign w:val="center"/>
          </w:tcPr>
          <w:p w14:paraId="480E56DF" w14:textId="77777777" w:rsidR="00E40CD1" w:rsidRDefault="007F2B03">
            <w:pPr>
              <w:jc w:val="center"/>
              <w:rPr>
                <w:b/>
              </w:rPr>
            </w:pPr>
            <w:r>
              <w:rPr>
                <w:rFonts w:hint="eastAsia"/>
                <w:b/>
              </w:rPr>
              <w:t>各学时比例</w:t>
            </w:r>
          </w:p>
        </w:tc>
      </w:tr>
      <w:tr w:rsidR="00E40CD1" w14:paraId="6A0A5E8B" w14:textId="77777777">
        <w:tc>
          <w:tcPr>
            <w:tcW w:w="1036" w:type="pct"/>
            <w:vMerge/>
          </w:tcPr>
          <w:p w14:paraId="2CA58D6E" w14:textId="77777777" w:rsidR="00E40CD1" w:rsidRDefault="00E40CD1"/>
        </w:tc>
        <w:tc>
          <w:tcPr>
            <w:tcW w:w="373" w:type="pct"/>
            <w:vMerge/>
          </w:tcPr>
          <w:p w14:paraId="662F6E0E" w14:textId="77777777" w:rsidR="00E40CD1" w:rsidRDefault="00E40CD1">
            <w:pPr>
              <w:jc w:val="center"/>
              <w:rPr>
                <w:b/>
              </w:rPr>
            </w:pPr>
          </w:p>
        </w:tc>
        <w:tc>
          <w:tcPr>
            <w:tcW w:w="446" w:type="pct"/>
            <w:vMerge/>
          </w:tcPr>
          <w:p w14:paraId="449DF8A9" w14:textId="77777777" w:rsidR="00E40CD1" w:rsidRDefault="00E40CD1">
            <w:pPr>
              <w:jc w:val="center"/>
              <w:rPr>
                <w:b/>
              </w:rPr>
            </w:pPr>
          </w:p>
        </w:tc>
        <w:tc>
          <w:tcPr>
            <w:tcW w:w="824" w:type="pct"/>
          </w:tcPr>
          <w:p w14:paraId="7B59429C" w14:textId="77777777" w:rsidR="00E40CD1" w:rsidRDefault="007F2B03">
            <w:pPr>
              <w:jc w:val="center"/>
              <w:rPr>
                <w:b/>
              </w:rPr>
            </w:pPr>
            <w:r>
              <w:rPr>
                <w:rFonts w:hint="eastAsia"/>
                <w:b/>
              </w:rPr>
              <w:t>理论学时</w:t>
            </w:r>
          </w:p>
        </w:tc>
        <w:tc>
          <w:tcPr>
            <w:tcW w:w="974" w:type="pct"/>
          </w:tcPr>
          <w:p w14:paraId="2A5D44FF" w14:textId="77777777" w:rsidR="00E40CD1" w:rsidRDefault="007F2B03">
            <w:pPr>
              <w:jc w:val="center"/>
              <w:rPr>
                <w:b/>
              </w:rPr>
            </w:pPr>
            <w:r>
              <w:rPr>
                <w:rFonts w:hint="eastAsia"/>
                <w:b/>
              </w:rPr>
              <w:t>实践学时</w:t>
            </w:r>
          </w:p>
        </w:tc>
        <w:tc>
          <w:tcPr>
            <w:tcW w:w="1347" w:type="pct"/>
            <w:vMerge/>
          </w:tcPr>
          <w:p w14:paraId="572CBAE2" w14:textId="77777777" w:rsidR="00E40CD1" w:rsidRDefault="00E40CD1"/>
        </w:tc>
      </w:tr>
      <w:tr w:rsidR="00E40CD1" w14:paraId="6CF05F07" w14:textId="77777777">
        <w:tc>
          <w:tcPr>
            <w:tcW w:w="1036" w:type="pct"/>
          </w:tcPr>
          <w:p w14:paraId="2AD9F0A9" w14:textId="77777777" w:rsidR="00E40CD1" w:rsidRDefault="007F2B03">
            <w:r>
              <w:rPr>
                <w:rFonts w:hint="eastAsia"/>
              </w:rPr>
              <w:t>公共基础必修课程</w:t>
            </w:r>
          </w:p>
        </w:tc>
        <w:tc>
          <w:tcPr>
            <w:tcW w:w="373" w:type="pct"/>
          </w:tcPr>
          <w:p w14:paraId="05F24808" w14:textId="77777777" w:rsidR="00E40CD1" w:rsidRDefault="007F2B03">
            <w:pPr>
              <w:jc w:val="center"/>
              <w:rPr>
                <w:bCs/>
              </w:rPr>
            </w:pPr>
            <w:r>
              <w:rPr>
                <w:rFonts w:hint="eastAsia"/>
                <w:bCs/>
              </w:rPr>
              <w:t>37</w:t>
            </w:r>
          </w:p>
        </w:tc>
        <w:tc>
          <w:tcPr>
            <w:tcW w:w="446" w:type="pct"/>
          </w:tcPr>
          <w:p w14:paraId="3AC21D12" w14:textId="77777777" w:rsidR="00E40CD1" w:rsidRDefault="007F2B03">
            <w:pPr>
              <w:jc w:val="center"/>
              <w:rPr>
                <w:bCs/>
              </w:rPr>
            </w:pPr>
            <w:r>
              <w:rPr>
                <w:rFonts w:hint="eastAsia"/>
                <w:bCs/>
              </w:rPr>
              <w:t>728</w:t>
            </w:r>
          </w:p>
        </w:tc>
        <w:tc>
          <w:tcPr>
            <w:tcW w:w="824" w:type="pct"/>
          </w:tcPr>
          <w:p w14:paraId="43E1FDED" w14:textId="77777777" w:rsidR="00E40CD1" w:rsidRDefault="007F2B03">
            <w:pPr>
              <w:jc w:val="center"/>
              <w:rPr>
                <w:bCs/>
              </w:rPr>
            </w:pPr>
            <w:r>
              <w:rPr>
                <w:rFonts w:hint="eastAsia"/>
                <w:bCs/>
              </w:rPr>
              <w:t>408</w:t>
            </w:r>
          </w:p>
        </w:tc>
        <w:tc>
          <w:tcPr>
            <w:tcW w:w="974" w:type="pct"/>
          </w:tcPr>
          <w:p w14:paraId="4FD74463" w14:textId="77777777" w:rsidR="00E40CD1" w:rsidRDefault="007F2B03">
            <w:pPr>
              <w:jc w:val="center"/>
              <w:rPr>
                <w:bCs/>
              </w:rPr>
            </w:pPr>
            <w:r>
              <w:rPr>
                <w:rFonts w:hint="eastAsia"/>
                <w:bCs/>
              </w:rPr>
              <w:t>320</w:t>
            </w:r>
          </w:p>
        </w:tc>
        <w:tc>
          <w:tcPr>
            <w:tcW w:w="1347" w:type="pct"/>
            <w:vAlign w:val="bottom"/>
          </w:tcPr>
          <w:p w14:paraId="10677B42" w14:textId="77777777" w:rsidR="00E40CD1" w:rsidRDefault="007F2B03">
            <w:pPr>
              <w:jc w:val="center"/>
              <w:rPr>
                <w:bCs/>
              </w:rPr>
            </w:pPr>
            <w:r>
              <w:rPr>
                <w:rFonts w:hint="eastAsia"/>
                <w:bCs/>
              </w:rPr>
              <w:t>26.55%</w:t>
            </w:r>
          </w:p>
        </w:tc>
      </w:tr>
      <w:tr w:rsidR="00E40CD1" w14:paraId="7A45D582" w14:textId="77777777">
        <w:tc>
          <w:tcPr>
            <w:tcW w:w="1036" w:type="pct"/>
          </w:tcPr>
          <w:p w14:paraId="5C7A7764" w14:textId="77777777" w:rsidR="00E40CD1" w:rsidRDefault="007F2B03">
            <w:r>
              <w:rPr>
                <w:rFonts w:hint="eastAsia"/>
              </w:rPr>
              <w:t>公共基础选修课程</w:t>
            </w:r>
          </w:p>
        </w:tc>
        <w:tc>
          <w:tcPr>
            <w:tcW w:w="373" w:type="pct"/>
          </w:tcPr>
          <w:p w14:paraId="61432E3D" w14:textId="77777777" w:rsidR="00E40CD1" w:rsidRDefault="007F2B03">
            <w:pPr>
              <w:jc w:val="center"/>
              <w:rPr>
                <w:bCs/>
              </w:rPr>
            </w:pPr>
            <w:r>
              <w:rPr>
                <w:rFonts w:hint="eastAsia"/>
                <w:bCs/>
              </w:rPr>
              <w:t>6</w:t>
            </w:r>
          </w:p>
        </w:tc>
        <w:tc>
          <w:tcPr>
            <w:tcW w:w="446" w:type="pct"/>
          </w:tcPr>
          <w:p w14:paraId="6951BE1D" w14:textId="77777777" w:rsidR="00E40CD1" w:rsidRDefault="007F2B03">
            <w:pPr>
              <w:jc w:val="center"/>
              <w:rPr>
                <w:bCs/>
              </w:rPr>
            </w:pPr>
            <w:r>
              <w:rPr>
                <w:rFonts w:hint="eastAsia"/>
                <w:bCs/>
              </w:rPr>
              <w:t>108</w:t>
            </w:r>
          </w:p>
        </w:tc>
        <w:tc>
          <w:tcPr>
            <w:tcW w:w="824" w:type="pct"/>
          </w:tcPr>
          <w:p w14:paraId="7FF74436" w14:textId="77777777" w:rsidR="00E40CD1" w:rsidRDefault="007F2B03">
            <w:pPr>
              <w:jc w:val="center"/>
              <w:rPr>
                <w:bCs/>
              </w:rPr>
            </w:pPr>
            <w:r>
              <w:rPr>
                <w:rFonts w:hint="eastAsia"/>
                <w:bCs/>
              </w:rPr>
              <w:t>108</w:t>
            </w:r>
          </w:p>
        </w:tc>
        <w:tc>
          <w:tcPr>
            <w:tcW w:w="974" w:type="pct"/>
          </w:tcPr>
          <w:p w14:paraId="4C00B81D" w14:textId="77777777" w:rsidR="00E40CD1" w:rsidRDefault="007F2B03">
            <w:pPr>
              <w:jc w:val="center"/>
              <w:rPr>
                <w:bCs/>
              </w:rPr>
            </w:pPr>
            <w:r>
              <w:rPr>
                <w:rFonts w:hint="eastAsia"/>
                <w:bCs/>
              </w:rPr>
              <w:t>0</w:t>
            </w:r>
          </w:p>
        </w:tc>
        <w:tc>
          <w:tcPr>
            <w:tcW w:w="1347" w:type="pct"/>
            <w:vAlign w:val="bottom"/>
          </w:tcPr>
          <w:p w14:paraId="52A40AF9" w14:textId="77777777" w:rsidR="00E40CD1" w:rsidRDefault="007F2B03">
            <w:pPr>
              <w:jc w:val="center"/>
              <w:rPr>
                <w:bCs/>
              </w:rPr>
            </w:pPr>
            <w:r>
              <w:rPr>
                <w:rFonts w:hint="eastAsia"/>
                <w:bCs/>
              </w:rPr>
              <w:t>3.94%</w:t>
            </w:r>
          </w:p>
        </w:tc>
      </w:tr>
      <w:tr w:rsidR="00E40CD1" w14:paraId="16A97BD5" w14:textId="77777777">
        <w:tc>
          <w:tcPr>
            <w:tcW w:w="1036" w:type="pct"/>
          </w:tcPr>
          <w:p w14:paraId="641CE15F" w14:textId="77777777" w:rsidR="00E40CD1" w:rsidRDefault="007F2B03">
            <w:r>
              <w:rPr>
                <w:rFonts w:hint="eastAsia"/>
              </w:rPr>
              <w:t>专业基础课程</w:t>
            </w:r>
          </w:p>
        </w:tc>
        <w:tc>
          <w:tcPr>
            <w:tcW w:w="373" w:type="pct"/>
          </w:tcPr>
          <w:p w14:paraId="42FEF12C" w14:textId="77777777" w:rsidR="00E40CD1" w:rsidRDefault="007F2B03">
            <w:pPr>
              <w:jc w:val="center"/>
              <w:rPr>
                <w:bCs/>
              </w:rPr>
            </w:pPr>
            <w:r>
              <w:rPr>
                <w:rFonts w:hint="eastAsia"/>
                <w:bCs/>
              </w:rPr>
              <w:t>2</w:t>
            </w:r>
            <w:r>
              <w:rPr>
                <w:bCs/>
              </w:rPr>
              <w:t>2</w:t>
            </w:r>
          </w:p>
        </w:tc>
        <w:tc>
          <w:tcPr>
            <w:tcW w:w="446" w:type="pct"/>
            <w:vAlign w:val="center"/>
          </w:tcPr>
          <w:p w14:paraId="497701E5" w14:textId="77777777" w:rsidR="00E40CD1" w:rsidRDefault="007F2B03">
            <w:pPr>
              <w:jc w:val="center"/>
              <w:rPr>
                <w:bCs/>
              </w:rPr>
            </w:pPr>
            <w:r>
              <w:rPr>
                <w:rFonts w:hint="eastAsia"/>
                <w:bCs/>
              </w:rPr>
              <w:t>3</w:t>
            </w:r>
            <w:r>
              <w:rPr>
                <w:bCs/>
              </w:rPr>
              <w:t>84</w:t>
            </w:r>
          </w:p>
        </w:tc>
        <w:tc>
          <w:tcPr>
            <w:tcW w:w="824" w:type="pct"/>
            <w:vAlign w:val="center"/>
          </w:tcPr>
          <w:p w14:paraId="75909105" w14:textId="77777777" w:rsidR="00E40CD1" w:rsidRDefault="007F2B03">
            <w:pPr>
              <w:jc w:val="center"/>
              <w:rPr>
                <w:bCs/>
              </w:rPr>
            </w:pPr>
            <w:r>
              <w:rPr>
                <w:rFonts w:hint="eastAsia"/>
                <w:bCs/>
              </w:rPr>
              <w:t>144</w:t>
            </w:r>
          </w:p>
        </w:tc>
        <w:tc>
          <w:tcPr>
            <w:tcW w:w="974" w:type="pct"/>
            <w:vAlign w:val="center"/>
          </w:tcPr>
          <w:p w14:paraId="46185D0F" w14:textId="77777777" w:rsidR="00E40CD1" w:rsidRDefault="007F2B03">
            <w:pPr>
              <w:jc w:val="center"/>
              <w:rPr>
                <w:bCs/>
              </w:rPr>
            </w:pPr>
            <w:r>
              <w:rPr>
                <w:rFonts w:hint="eastAsia"/>
                <w:bCs/>
              </w:rPr>
              <w:t>240</w:t>
            </w:r>
          </w:p>
        </w:tc>
        <w:tc>
          <w:tcPr>
            <w:tcW w:w="1347" w:type="pct"/>
            <w:vAlign w:val="bottom"/>
          </w:tcPr>
          <w:p w14:paraId="2FB6E630" w14:textId="77777777" w:rsidR="00E40CD1" w:rsidRDefault="007F2B03">
            <w:pPr>
              <w:jc w:val="center"/>
              <w:rPr>
                <w:bCs/>
              </w:rPr>
            </w:pPr>
            <w:r>
              <w:rPr>
                <w:rFonts w:hint="eastAsia"/>
                <w:bCs/>
              </w:rPr>
              <w:t>14.00%</w:t>
            </w:r>
          </w:p>
        </w:tc>
      </w:tr>
      <w:tr w:rsidR="00E40CD1" w14:paraId="53963273" w14:textId="77777777">
        <w:tc>
          <w:tcPr>
            <w:tcW w:w="1036" w:type="pct"/>
          </w:tcPr>
          <w:p w14:paraId="7F005D49" w14:textId="77777777" w:rsidR="00E40CD1" w:rsidRDefault="007F2B03">
            <w:r>
              <w:rPr>
                <w:rFonts w:hint="eastAsia"/>
              </w:rPr>
              <w:t>专业核心课程</w:t>
            </w:r>
          </w:p>
        </w:tc>
        <w:tc>
          <w:tcPr>
            <w:tcW w:w="373" w:type="pct"/>
          </w:tcPr>
          <w:p w14:paraId="4C07C197" w14:textId="77777777" w:rsidR="00E40CD1" w:rsidRDefault="007F2B03">
            <w:pPr>
              <w:jc w:val="center"/>
              <w:rPr>
                <w:bCs/>
              </w:rPr>
            </w:pPr>
            <w:r>
              <w:rPr>
                <w:rFonts w:hint="eastAsia"/>
                <w:bCs/>
              </w:rPr>
              <w:t>3</w:t>
            </w:r>
            <w:r>
              <w:rPr>
                <w:bCs/>
              </w:rPr>
              <w:t>0</w:t>
            </w:r>
          </w:p>
        </w:tc>
        <w:tc>
          <w:tcPr>
            <w:tcW w:w="446" w:type="pct"/>
            <w:vAlign w:val="center"/>
          </w:tcPr>
          <w:p w14:paraId="609A924C" w14:textId="77777777" w:rsidR="00E40CD1" w:rsidRDefault="007F2B03">
            <w:pPr>
              <w:jc w:val="center"/>
              <w:rPr>
                <w:bCs/>
              </w:rPr>
            </w:pPr>
            <w:r>
              <w:rPr>
                <w:rFonts w:hint="eastAsia"/>
                <w:bCs/>
              </w:rPr>
              <w:t>510</w:t>
            </w:r>
          </w:p>
        </w:tc>
        <w:tc>
          <w:tcPr>
            <w:tcW w:w="824" w:type="pct"/>
            <w:vAlign w:val="center"/>
          </w:tcPr>
          <w:p w14:paraId="24EB62A6" w14:textId="77777777" w:rsidR="00E40CD1" w:rsidRDefault="007F2B03">
            <w:pPr>
              <w:jc w:val="center"/>
              <w:rPr>
                <w:bCs/>
              </w:rPr>
            </w:pPr>
            <w:r>
              <w:rPr>
                <w:rFonts w:hint="eastAsia"/>
                <w:bCs/>
              </w:rPr>
              <w:t>204</w:t>
            </w:r>
          </w:p>
        </w:tc>
        <w:tc>
          <w:tcPr>
            <w:tcW w:w="974" w:type="pct"/>
            <w:vAlign w:val="center"/>
          </w:tcPr>
          <w:p w14:paraId="75344980" w14:textId="77777777" w:rsidR="00E40CD1" w:rsidRDefault="007F2B03">
            <w:pPr>
              <w:jc w:val="center"/>
              <w:rPr>
                <w:bCs/>
              </w:rPr>
            </w:pPr>
            <w:r>
              <w:rPr>
                <w:rFonts w:hint="eastAsia"/>
                <w:bCs/>
              </w:rPr>
              <w:t>306</w:t>
            </w:r>
          </w:p>
        </w:tc>
        <w:tc>
          <w:tcPr>
            <w:tcW w:w="1347" w:type="pct"/>
            <w:vAlign w:val="bottom"/>
          </w:tcPr>
          <w:p w14:paraId="71F4B37A" w14:textId="77777777" w:rsidR="00E40CD1" w:rsidRDefault="007F2B03">
            <w:pPr>
              <w:jc w:val="center"/>
              <w:rPr>
                <w:bCs/>
              </w:rPr>
            </w:pPr>
            <w:r>
              <w:rPr>
                <w:rFonts w:hint="eastAsia"/>
                <w:bCs/>
              </w:rPr>
              <w:t>18.60%</w:t>
            </w:r>
          </w:p>
        </w:tc>
      </w:tr>
      <w:tr w:rsidR="00E40CD1" w14:paraId="0821B765" w14:textId="77777777">
        <w:tc>
          <w:tcPr>
            <w:tcW w:w="1036" w:type="pct"/>
          </w:tcPr>
          <w:p w14:paraId="441A4B9B" w14:textId="77777777" w:rsidR="00E40CD1" w:rsidRDefault="007F2B03">
            <w:r>
              <w:rPr>
                <w:rFonts w:hint="eastAsia"/>
              </w:rPr>
              <w:t>专业拓展课程</w:t>
            </w:r>
          </w:p>
        </w:tc>
        <w:tc>
          <w:tcPr>
            <w:tcW w:w="373" w:type="pct"/>
          </w:tcPr>
          <w:p w14:paraId="3FD34D61" w14:textId="77777777" w:rsidR="00E40CD1" w:rsidRDefault="007F2B03">
            <w:pPr>
              <w:jc w:val="center"/>
              <w:rPr>
                <w:bCs/>
              </w:rPr>
            </w:pPr>
            <w:r>
              <w:rPr>
                <w:rFonts w:hint="eastAsia"/>
                <w:bCs/>
              </w:rPr>
              <w:t>1</w:t>
            </w:r>
            <w:r>
              <w:rPr>
                <w:bCs/>
              </w:rPr>
              <w:t>6</w:t>
            </w:r>
          </w:p>
        </w:tc>
        <w:tc>
          <w:tcPr>
            <w:tcW w:w="446" w:type="pct"/>
            <w:vAlign w:val="center"/>
          </w:tcPr>
          <w:p w14:paraId="284C5470" w14:textId="77777777" w:rsidR="00E40CD1" w:rsidRDefault="007F2B03">
            <w:pPr>
              <w:jc w:val="center"/>
              <w:rPr>
                <w:bCs/>
              </w:rPr>
            </w:pPr>
            <w:r>
              <w:rPr>
                <w:rFonts w:hint="eastAsia"/>
                <w:bCs/>
              </w:rPr>
              <w:t>258</w:t>
            </w:r>
          </w:p>
        </w:tc>
        <w:tc>
          <w:tcPr>
            <w:tcW w:w="824" w:type="pct"/>
            <w:vAlign w:val="center"/>
          </w:tcPr>
          <w:p w14:paraId="13500A22" w14:textId="77777777" w:rsidR="00E40CD1" w:rsidRDefault="007F2B03">
            <w:pPr>
              <w:jc w:val="center"/>
              <w:rPr>
                <w:bCs/>
              </w:rPr>
            </w:pPr>
            <w:r>
              <w:rPr>
                <w:rFonts w:hint="eastAsia"/>
                <w:bCs/>
              </w:rPr>
              <w:t>96</w:t>
            </w:r>
          </w:p>
        </w:tc>
        <w:tc>
          <w:tcPr>
            <w:tcW w:w="974" w:type="pct"/>
            <w:vAlign w:val="center"/>
          </w:tcPr>
          <w:p w14:paraId="00A16BBC" w14:textId="77777777" w:rsidR="00E40CD1" w:rsidRDefault="007F2B03">
            <w:pPr>
              <w:jc w:val="center"/>
              <w:rPr>
                <w:bCs/>
              </w:rPr>
            </w:pPr>
            <w:r>
              <w:rPr>
                <w:rFonts w:hint="eastAsia"/>
                <w:bCs/>
              </w:rPr>
              <w:t>162</w:t>
            </w:r>
          </w:p>
        </w:tc>
        <w:tc>
          <w:tcPr>
            <w:tcW w:w="1347" w:type="pct"/>
            <w:vAlign w:val="bottom"/>
          </w:tcPr>
          <w:p w14:paraId="4BAEB34F" w14:textId="77777777" w:rsidR="00E40CD1" w:rsidRDefault="007F2B03">
            <w:pPr>
              <w:jc w:val="center"/>
              <w:rPr>
                <w:bCs/>
              </w:rPr>
            </w:pPr>
            <w:r>
              <w:rPr>
                <w:rFonts w:hint="eastAsia"/>
                <w:bCs/>
              </w:rPr>
              <w:t>9.40%</w:t>
            </w:r>
          </w:p>
        </w:tc>
      </w:tr>
      <w:tr w:rsidR="00E40CD1" w14:paraId="212C234C" w14:textId="77777777">
        <w:tc>
          <w:tcPr>
            <w:tcW w:w="1036" w:type="pct"/>
          </w:tcPr>
          <w:p w14:paraId="10854688" w14:textId="77777777" w:rsidR="00E40CD1" w:rsidRDefault="007F2B03">
            <w:r>
              <w:rPr>
                <w:rFonts w:hint="eastAsia"/>
              </w:rPr>
              <w:t>实习实训课程</w:t>
            </w:r>
          </w:p>
        </w:tc>
        <w:tc>
          <w:tcPr>
            <w:tcW w:w="373" w:type="pct"/>
          </w:tcPr>
          <w:p w14:paraId="63EF82A8" w14:textId="77777777" w:rsidR="00E40CD1" w:rsidRDefault="007F2B03">
            <w:pPr>
              <w:jc w:val="center"/>
              <w:rPr>
                <w:bCs/>
              </w:rPr>
            </w:pPr>
            <w:r>
              <w:rPr>
                <w:rFonts w:hint="eastAsia"/>
                <w:bCs/>
              </w:rPr>
              <w:t>29</w:t>
            </w:r>
          </w:p>
        </w:tc>
        <w:tc>
          <w:tcPr>
            <w:tcW w:w="446" w:type="pct"/>
          </w:tcPr>
          <w:p w14:paraId="76744A29" w14:textId="77777777" w:rsidR="00E40CD1" w:rsidRDefault="007F2B03">
            <w:pPr>
              <w:jc w:val="center"/>
              <w:rPr>
                <w:bCs/>
              </w:rPr>
            </w:pPr>
            <w:r>
              <w:rPr>
                <w:rFonts w:hint="eastAsia"/>
                <w:bCs/>
              </w:rPr>
              <w:t>754</w:t>
            </w:r>
          </w:p>
        </w:tc>
        <w:tc>
          <w:tcPr>
            <w:tcW w:w="824" w:type="pct"/>
          </w:tcPr>
          <w:p w14:paraId="664DECA5" w14:textId="77777777" w:rsidR="00E40CD1" w:rsidRDefault="007F2B03">
            <w:pPr>
              <w:jc w:val="center"/>
              <w:rPr>
                <w:bCs/>
              </w:rPr>
            </w:pPr>
            <w:r>
              <w:rPr>
                <w:rFonts w:hint="eastAsia"/>
                <w:bCs/>
              </w:rPr>
              <w:t>0</w:t>
            </w:r>
          </w:p>
        </w:tc>
        <w:tc>
          <w:tcPr>
            <w:tcW w:w="974" w:type="pct"/>
          </w:tcPr>
          <w:p w14:paraId="567C698E" w14:textId="77777777" w:rsidR="00E40CD1" w:rsidRDefault="007F2B03">
            <w:pPr>
              <w:jc w:val="center"/>
              <w:rPr>
                <w:bCs/>
              </w:rPr>
            </w:pPr>
            <w:r>
              <w:rPr>
                <w:rFonts w:hint="eastAsia"/>
                <w:bCs/>
              </w:rPr>
              <w:t>754</w:t>
            </w:r>
          </w:p>
        </w:tc>
        <w:tc>
          <w:tcPr>
            <w:tcW w:w="1347" w:type="pct"/>
            <w:vAlign w:val="bottom"/>
          </w:tcPr>
          <w:p w14:paraId="7DEA50D6" w14:textId="77777777" w:rsidR="00E40CD1" w:rsidRDefault="007F2B03">
            <w:pPr>
              <w:jc w:val="center"/>
              <w:rPr>
                <w:bCs/>
              </w:rPr>
            </w:pPr>
            <w:r>
              <w:rPr>
                <w:rFonts w:hint="eastAsia"/>
                <w:bCs/>
              </w:rPr>
              <w:t>27.50%</w:t>
            </w:r>
          </w:p>
        </w:tc>
      </w:tr>
      <w:tr w:rsidR="00E40CD1" w14:paraId="0AC460D0" w14:textId="77777777">
        <w:tc>
          <w:tcPr>
            <w:tcW w:w="1036" w:type="pct"/>
          </w:tcPr>
          <w:p w14:paraId="3552D055" w14:textId="77777777" w:rsidR="00E40CD1" w:rsidRPr="000002B8" w:rsidRDefault="007F2B03">
            <w:pPr>
              <w:jc w:val="center"/>
            </w:pPr>
            <w:r w:rsidRPr="000002B8">
              <w:rPr>
                <w:rFonts w:hint="eastAsia"/>
              </w:rPr>
              <w:t>小计</w:t>
            </w:r>
          </w:p>
        </w:tc>
        <w:tc>
          <w:tcPr>
            <w:tcW w:w="373" w:type="pct"/>
          </w:tcPr>
          <w:p w14:paraId="450F2FC9" w14:textId="77777777" w:rsidR="00E40CD1" w:rsidRPr="000002B8" w:rsidRDefault="007F2B03">
            <w:pPr>
              <w:jc w:val="center"/>
              <w:rPr>
                <w:bCs/>
              </w:rPr>
            </w:pPr>
            <w:r w:rsidRPr="000002B8">
              <w:rPr>
                <w:rFonts w:hint="eastAsia"/>
                <w:bCs/>
              </w:rPr>
              <w:t>1</w:t>
            </w:r>
            <w:r w:rsidRPr="000002B8">
              <w:rPr>
                <w:bCs/>
              </w:rPr>
              <w:t>40</w:t>
            </w:r>
          </w:p>
        </w:tc>
        <w:tc>
          <w:tcPr>
            <w:tcW w:w="446" w:type="pct"/>
            <w:vAlign w:val="bottom"/>
          </w:tcPr>
          <w:p w14:paraId="72A902DD" w14:textId="77777777" w:rsidR="00E40CD1" w:rsidRPr="000002B8" w:rsidRDefault="007F2B03">
            <w:pPr>
              <w:jc w:val="center"/>
              <w:rPr>
                <w:bCs/>
              </w:rPr>
            </w:pPr>
            <w:r w:rsidRPr="000002B8">
              <w:rPr>
                <w:rFonts w:hint="eastAsia"/>
                <w:bCs/>
              </w:rPr>
              <w:t>2742</w:t>
            </w:r>
          </w:p>
        </w:tc>
        <w:tc>
          <w:tcPr>
            <w:tcW w:w="824" w:type="pct"/>
            <w:vAlign w:val="bottom"/>
          </w:tcPr>
          <w:p w14:paraId="58DFD81D" w14:textId="77777777" w:rsidR="00E40CD1" w:rsidRPr="000002B8" w:rsidRDefault="007F2B03">
            <w:pPr>
              <w:jc w:val="center"/>
              <w:rPr>
                <w:bCs/>
              </w:rPr>
            </w:pPr>
            <w:r w:rsidRPr="000002B8">
              <w:rPr>
                <w:rFonts w:hint="eastAsia"/>
                <w:bCs/>
              </w:rPr>
              <w:t>960</w:t>
            </w:r>
          </w:p>
        </w:tc>
        <w:tc>
          <w:tcPr>
            <w:tcW w:w="974" w:type="pct"/>
            <w:vAlign w:val="bottom"/>
          </w:tcPr>
          <w:p w14:paraId="1E72A5E1" w14:textId="77777777" w:rsidR="00E40CD1" w:rsidRPr="000002B8" w:rsidRDefault="007F2B03">
            <w:pPr>
              <w:jc w:val="center"/>
              <w:rPr>
                <w:bCs/>
              </w:rPr>
            </w:pPr>
            <w:r w:rsidRPr="000002B8">
              <w:rPr>
                <w:rFonts w:hint="eastAsia"/>
                <w:bCs/>
              </w:rPr>
              <w:t>1782</w:t>
            </w:r>
          </w:p>
        </w:tc>
        <w:tc>
          <w:tcPr>
            <w:tcW w:w="1347" w:type="pct"/>
          </w:tcPr>
          <w:p w14:paraId="2F527E4F" w14:textId="77777777" w:rsidR="00E40CD1" w:rsidRPr="000002B8" w:rsidRDefault="00E40CD1">
            <w:pPr>
              <w:jc w:val="center"/>
              <w:rPr>
                <w:bCs/>
              </w:rPr>
            </w:pPr>
          </w:p>
        </w:tc>
      </w:tr>
      <w:tr w:rsidR="00E40CD1" w14:paraId="77EA817D" w14:textId="77777777">
        <w:tc>
          <w:tcPr>
            <w:tcW w:w="1036" w:type="pct"/>
          </w:tcPr>
          <w:p w14:paraId="2AC2C350" w14:textId="77777777" w:rsidR="00E40CD1" w:rsidRPr="000002B8" w:rsidRDefault="007F2B03">
            <w:pPr>
              <w:jc w:val="center"/>
            </w:pPr>
            <w:r w:rsidRPr="000002B8">
              <w:rPr>
                <w:rFonts w:hint="eastAsia"/>
              </w:rPr>
              <w:t>总学时</w:t>
            </w:r>
          </w:p>
        </w:tc>
        <w:tc>
          <w:tcPr>
            <w:tcW w:w="3964" w:type="pct"/>
            <w:gridSpan w:val="5"/>
          </w:tcPr>
          <w:p w14:paraId="0CCB8CF0" w14:textId="77777777" w:rsidR="00E40CD1" w:rsidRPr="000002B8" w:rsidRDefault="007F2B03">
            <w:pPr>
              <w:jc w:val="center"/>
              <w:rPr>
                <w:bCs/>
              </w:rPr>
            </w:pPr>
            <w:r w:rsidRPr="000002B8">
              <w:rPr>
                <w:rFonts w:hint="eastAsia"/>
                <w:bCs/>
              </w:rPr>
              <w:t>27</w:t>
            </w:r>
            <w:r w:rsidRPr="000002B8">
              <w:rPr>
                <w:bCs/>
              </w:rPr>
              <w:t>42</w:t>
            </w:r>
          </w:p>
        </w:tc>
      </w:tr>
      <w:tr w:rsidR="00E40CD1" w14:paraId="32892DEF" w14:textId="77777777">
        <w:tc>
          <w:tcPr>
            <w:tcW w:w="1036" w:type="pct"/>
          </w:tcPr>
          <w:p w14:paraId="7A76A25A" w14:textId="77777777" w:rsidR="00E40CD1" w:rsidRPr="000002B8" w:rsidRDefault="007F2B03">
            <w:pPr>
              <w:jc w:val="center"/>
            </w:pPr>
            <w:r w:rsidRPr="000002B8">
              <w:rPr>
                <w:rFonts w:hint="eastAsia"/>
              </w:rPr>
              <w:t>占比</w:t>
            </w:r>
          </w:p>
        </w:tc>
        <w:tc>
          <w:tcPr>
            <w:tcW w:w="373" w:type="pct"/>
          </w:tcPr>
          <w:p w14:paraId="343F3FF8" w14:textId="77777777" w:rsidR="00E40CD1" w:rsidRPr="000002B8" w:rsidRDefault="00E40CD1" w:rsidP="000002B8">
            <w:pPr>
              <w:jc w:val="center"/>
              <w:rPr>
                <w:bCs/>
              </w:rPr>
            </w:pPr>
          </w:p>
        </w:tc>
        <w:tc>
          <w:tcPr>
            <w:tcW w:w="446" w:type="pct"/>
          </w:tcPr>
          <w:p w14:paraId="7985EEDF" w14:textId="77777777" w:rsidR="00E40CD1" w:rsidRPr="000002B8" w:rsidRDefault="00E40CD1" w:rsidP="000002B8">
            <w:pPr>
              <w:jc w:val="center"/>
              <w:rPr>
                <w:bCs/>
              </w:rPr>
            </w:pPr>
          </w:p>
        </w:tc>
        <w:tc>
          <w:tcPr>
            <w:tcW w:w="824" w:type="pct"/>
          </w:tcPr>
          <w:p w14:paraId="2229E2CA" w14:textId="77777777" w:rsidR="00E40CD1" w:rsidRPr="000002B8" w:rsidRDefault="007F2B03" w:rsidP="000002B8">
            <w:pPr>
              <w:jc w:val="center"/>
              <w:rPr>
                <w:bCs/>
              </w:rPr>
            </w:pPr>
            <w:r w:rsidRPr="000002B8">
              <w:rPr>
                <w:rFonts w:hint="eastAsia"/>
                <w:bCs/>
              </w:rPr>
              <w:t>35.</w:t>
            </w:r>
            <w:r w:rsidRPr="000002B8">
              <w:rPr>
                <w:bCs/>
              </w:rPr>
              <w:t>01</w:t>
            </w:r>
            <w:r w:rsidRPr="000002B8">
              <w:rPr>
                <w:rFonts w:hint="eastAsia"/>
                <w:bCs/>
              </w:rPr>
              <w:t>%</w:t>
            </w:r>
          </w:p>
        </w:tc>
        <w:tc>
          <w:tcPr>
            <w:tcW w:w="974" w:type="pct"/>
          </w:tcPr>
          <w:p w14:paraId="3BEE29F0" w14:textId="77777777" w:rsidR="00E40CD1" w:rsidRPr="000002B8" w:rsidRDefault="007F2B03" w:rsidP="000002B8">
            <w:pPr>
              <w:jc w:val="center"/>
              <w:rPr>
                <w:bCs/>
              </w:rPr>
            </w:pPr>
            <w:r w:rsidRPr="000002B8">
              <w:rPr>
                <w:rFonts w:hint="eastAsia"/>
                <w:bCs/>
              </w:rPr>
              <w:t>64.</w:t>
            </w:r>
            <w:r w:rsidRPr="000002B8">
              <w:rPr>
                <w:bCs/>
              </w:rPr>
              <w:t>99</w:t>
            </w:r>
            <w:r w:rsidRPr="000002B8">
              <w:rPr>
                <w:rFonts w:hint="eastAsia"/>
                <w:bCs/>
              </w:rPr>
              <w:t>%</w:t>
            </w:r>
          </w:p>
        </w:tc>
        <w:tc>
          <w:tcPr>
            <w:tcW w:w="1347" w:type="pct"/>
          </w:tcPr>
          <w:p w14:paraId="3ACBABC3" w14:textId="77777777" w:rsidR="00E40CD1" w:rsidRPr="000002B8" w:rsidRDefault="007F2B03" w:rsidP="000002B8">
            <w:pPr>
              <w:jc w:val="center"/>
              <w:rPr>
                <w:bCs/>
              </w:rPr>
            </w:pPr>
            <w:r w:rsidRPr="000002B8">
              <w:rPr>
                <w:rFonts w:hint="eastAsia"/>
                <w:bCs/>
              </w:rPr>
              <w:t>100%</w:t>
            </w:r>
          </w:p>
        </w:tc>
      </w:tr>
    </w:tbl>
    <w:p w14:paraId="53B3F859" w14:textId="77777777" w:rsidR="00E40CD1" w:rsidRDefault="00E40CD1"/>
    <w:p w14:paraId="3A4B55F5" w14:textId="77777777" w:rsidR="00E40CD1" w:rsidRDefault="00E40CD1"/>
    <w:p w14:paraId="772D79DB" w14:textId="77777777" w:rsidR="00E40CD1" w:rsidRDefault="00E40CD1"/>
    <w:p w14:paraId="26A8CF4E" w14:textId="77777777" w:rsidR="00E40CD1" w:rsidRDefault="00E40CD1">
      <w:pPr>
        <w:jc w:val="center"/>
      </w:pPr>
    </w:p>
    <w:sectPr w:rsidR="00E40CD1">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EBC24" w14:textId="77777777" w:rsidR="007F2B03" w:rsidRDefault="007F2B03">
      <w:r>
        <w:separator/>
      </w:r>
    </w:p>
  </w:endnote>
  <w:endnote w:type="continuationSeparator" w:id="0">
    <w:p w14:paraId="7820C675" w14:textId="77777777" w:rsidR="007F2B03" w:rsidRDefault="007F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T178D22o00">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14:paraId="40D13F3C" w14:textId="77777777" w:rsidR="00E40CD1" w:rsidRDefault="007F2B03">
        <w:pPr>
          <w:pStyle w:val="a4"/>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C23EFD" w:rsidRPr="00C23EFD">
          <w:rPr>
            <w:noProof/>
            <w:sz w:val="28"/>
            <w:szCs w:val="28"/>
            <w:lang w:val="zh-CN"/>
          </w:rPr>
          <w:t>1</w:t>
        </w:r>
        <w:r>
          <w:rPr>
            <w:sz w:val="28"/>
            <w:szCs w:val="28"/>
          </w:rPr>
          <w:fldChar w:fldCharType="end"/>
        </w:r>
      </w:p>
    </w:sdtContent>
  </w:sdt>
  <w:p w14:paraId="3673A5F5" w14:textId="77777777" w:rsidR="00E40CD1" w:rsidRDefault="00E40CD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506D8" w14:textId="77777777" w:rsidR="007F2B03" w:rsidRDefault="007F2B03">
      <w:r>
        <w:separator/>
      </w:r>
    </w:p>
  </w:footnote>
  <w:footnote w:type="continuationSeparator" w:id="0">
    <w:p w14:paraId="5DF087D0" w14:textId="77777777" w:rsidR="007F2B03" w:rsidRDefault="007F2B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BA7AAD"/>
    <w:multiLevelType w:val="singleLevel"/>
    <w:tmpl w:val="D5BA7AAD"/>
    <w:lvl w:ilvl="0">
      <w:start w:val="2"/>
      <w:numFmt w:val="chineseCounting"/>
      <w:suff w:val="nothing"/>
      <w:lvlText w:val="（%1）"/>
      <w:lvlJc w:val="left"/>
      <w:rPr>
        <w:rFonts w:hint="eastAsia"/>
      </w:rPr>
    </w:lvl>
  </w:abstractNum>
  <w:abstractNum w:abstractNumId="1">
    <w:nsid w:val="DFB86C0B"/>
    <w:multiLevelType w:val="singleLevel"/>
    <w:tmpl w:val="DFB86C0B"/>
    <w:lvl w:ilvl="0">
      <w:start w:val="8"/>
      <w:numFmt w:val="decimal"/>
      <w:lvlText w:val="%1."/>
      <w:lvlJc w:val="left"/>
      <w:pPr>
        <w:tabs>
          <w:tab w:val="left" w:pos="312"/>
        </w:tabs>
      </w:pPr>
    </w:lvl>
  </w:abstractNum>
  <w:abstractNum w:abstractNumId="2">
    <w:nsid w:val="F092E3B5"/>
    <w:multiLevelType w:val="singleLevel"/>
    <w:tmpl w:val="F092E3B5"/>
    <w:lvl w:ilvl="0">
      <w:start w:val="4"/>
      <w:numFmt w:val="decimal"/>
      <w:suff w:val="nothing"/>
      <w:lvlText w:val="%1．"/>
      <w:lvlJc w:val="left"/>
    </w:lvl>
  </w:abstractNum>
  <w:abstractNum w:abstractNumId="3">
    <w:nsid w:val="23B95617"/>
    <w:multiLevelType w:val="singleLevel"/>
    <w:tmpl w:val="23B95617"/>
    <w:lvl w:ilvl="0">
      <w:start w:val="12"/>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YmFkMmQ2NmM3OTU5Nzg2NGIxNTE2NmIyYzgxOTgifQ=="/>
  </w:docVars>
  <w:rsids>
    <w:rsidRoot w:val="00172A27"/>
    <w:rsid w:val="000002B8"/>
    <w:rsid w:val="00002873"/>
    <w:rsid w:val="00007C17"/>
    <w:rsid w:val="0004230A"/>
    <w:rsid w:val="000516CF"/>
    <w:rsid w:val="000521F0"/>
    <w:rsid w:val="00061394"/>
    <w:rsid w:val="00094599"/>
    <w:rsid w:val="000E3E8F"/>
    <w:rsid w:val="000E6D93"/>
    <w:rsid w:val="0012214E"/>
    <w:rsid w:val="00140373"/>
    <w:rsid w:val="00163698"/>
    <w:rsid w:val="00170BF4"/>
    <w:rsid w:val="00172A27"/>
    <w:rsid w:val="00173F00"/>
    <w:rsid w:val="001A23A7"/>
    <w:rsid w:val="001B7061"/>
    <w:rsid w:val="00211C95"/>
    <w:rsid w:val="002354C8"/>
    <w:rsid w:val="0023581A"/>
    <w:rsid w:val="00287E8B"/>
    <w:rsid w:val="002C2B07"/>
    <w:rsid w:val="00313A00"/>
    <w:rsid w:val="0033433D"/>
    <w:rsid w:val="003A3C0A"/>
    <w:rsid w:val="00410D46"/>
    <w:rsid w:val="0042374F"/>
    <w:rsid w:val="004313EA"/>
    <w:rsid w:val="00451E58"/>
    <w:rsid w:val="00466439"/>
    <w:rsid w:val="00472741"/>
    <w:rsid w:val="004A3CD0"/>
    <w:rsid w:val="004B2357"/>
    <w:rsid w:val="004B294B"/>
    <w:rsid w:val="004C2B9B"/>
    <w:rsid w:val="004C74D6"/>
    <w:rsid w:val="004F377C"/>
    <w:rsid w:val="00517A99"/>
    <w:rsid w:val="00521BE2"/>
    <w:rsid w:val="00521DCB"/>
    <w:rsid w:val="00536103"/>
    <w:rsid w:val="00557A9F"/>
    <w:rsid w:val="00567AA2"/>
    <w:rsid w:val="005714D6"/>
    <w:rsid w:val="0057185B"/>
    <w:rsid w:val="00571C1E"/>
    <w:rsid w:val="00572508"/>
    <w:rsid w:val="00592910"/>
    <w:rsid w:val="005A2FD8"/>
    <w:rsid w:val="005A7290"/>
    <w:rsid w:val="005B0BD1"/>
    <w:rsid w:val="005B77FE"/>
    <w:rsid w:val="005D64A7"/>
    <w:rsid w:val="00606EFA"/>
    <w:rsid w:val="00607171"/>
    <w:rsid w:val="006728B7"/>
    <w:rsid w:val="0067411D"/>
    <w:rsid w:val="006804D2"/>
    <w:rsid w:val="00682FE7"/>
    <w:rsid w:val="006D4C2F"/>
    <w:rsid w:val="006D59D3"/>
    <w:rsid w:val="006E025D"/>
    <w:rsid w:val="006E38B3"/>
    <w:rsid w:val="006F4253"/>
    <w:rsid w:val="00721956"/>
    <w:rsid w:val="00765D57"/>
    <w:rsid w:val="00790FCB"/>
    <w:rsid w:val="007A26C6"/>
    <w:rsid w:val="007A7A4B"/>
    <w:rsid w:val="007C7131"/>
    <w:rsid w:val="007D26E3"/>
    <w:rsid w:val="007D2D7C"/>
    <w:rsid w:val="007E6195"/>
    <w:rsid w:val="007F2B03"/>
    <w:rsid w:val="00834E95"/>
    <w:rsid w:val="00842270"/>
    <w:rsid w:val="008500ED"/>
    <w:rsid w:val="00860570"/>
    <w:rsid w:val="0086264F"/>
    <w:rsid w:val="008802DC"/>
    <w:rsid w:val="008A336F"/>
    <w:rsid w:val="008C4324"/>
    <w:rsid w:val="008E170A"/>
    <w:rsid w:val="008F1A12"/>
    <w:rsid w:val="00901079"/>
    <w:rsid w:val="009169FC"/>
    <w:rsid w:val="009372C2"/>
    <w:rsid w:val="0094301A"/>
    <w:rsid w:val="00957DF3"/>
    <w:rsid w:val="00976444"/>
    <w:rsid w:val="009B2FFC"/>
    <w:rsid w:val="009B69DA"/>
    <w:rsid w:val="00A27E01"/>
    <w:rsid w:val="00A718CB"/>
    <w:rsid w:val="00A83969"/>
    <w:rsid w:val="00A90472"/>
    <w:rsid w:val="00AA757C"/>
    <w:rsid w:val="00AC08BB"/>
    <w:rsid w:val="00AC7576"/>
    <w:rsid w:val="00B0251B"/>
    <w:rsid w:val="00B422B7"/>
    <w:rsid w:val="00B60DD9"/>
    <w:rsid w:val="00B8396E"/>
    <w:rsid w:val="00B95860"/>
    <w:rsid w:val="00BC4EED"/>
    <w:rsid w:val="00BF0223"/>
    <w:rsid w:val="00C122CB"/>
    <w:rsid w:val="00C149D5"/>
    <w:rsid w:val="00C23EFD"/>
    <w:rsid w:val="00C249AC"/>
    <w:rsid w:val="00C412F2"/>
    <w:rsid w:val="00C573C8"/>
    <w:rsid w:val="00C72EA8"/>
    <w:rsid w:val="00CA6B21"/>
    <w:rsid w:val="00CB505F"/>
    <w:rsid w:val="00CC25A0"/>
    <w:rsid w:val="00CC55B0"/>
    <w:rsid w:val="00CD1218"/>
    <w:rsid w:val="00CD2A28"/>
    <w:rsid w:val="00CD2C88"/>
    <w:rsid w:val="00CF3FFD"/>
    <w:rsid w:val="00D011A6"/>
    <w:rsid w:val="00D23B77"/>
    <w:rsid w:val="00D24F78"/>
    <w:rsid w:val="00D30DBF"/>
    <w:rsid w:val="00D32351"/>
    <w:rsid w:val="00D34ABA"/>
    <w:rsid w:val="00D43E69"/>
    <w:rsid w:val="00D474CC"/>
    <w:rsid w:val="00D73170"/>
    <w:rsid w:val="00DA5987"/>
    <w:rsid w:val="00DA667F"/>
    <w:rsid w:val="00DD33FA"/>
    <w:rsid w:val="00DF7E52"/>
    <w:rsid w:val="00E22BE1"/>
    <w:rsid w:val="00E34633"/>
    <w:rsid w:val="00E36974"/>
    <w:rsid w:val="00E40CD1"/>
    <w:rsid w:val="00E45E40"/>
    <w:rsid w:val="00E625DB"/>
    <w:rsid w:val="00E7131B"/>
    <w:rsid w:val="00E72530"/>
    <w:rsid w:val="00E94C05"/>
    <w:rsid w:val="00EA2704"/>
    <w:rsid w:val="00EA27B8"/>
    <w:rsid w:val="00EA70C0"/>
    <w:rsid w:val="00EB2CDC"/>
    <w:rsid w:val="00F02966"/>
    <w:rsid w:val="00F31804"/>
    <w:rsid w:val="00F46AA3"/>
    <w:rsid w:val="00F70C1D"/>
    <w:rsid w:val="00F74C83"/>
    <w:rsid w:val="00F94531"/>
    <w:rsid w:val="00FC0C7E"/>
    <w:rsid w:val="00FD4AA6"/>
    <w:rsid w:val="00FE2DE8"/>
    <w:rsid w:val="010B405F"/>
    <w:rsid w:val="019978BC"/>
    <w:rsid w:val="01BD35AB"/>
    <w:rsid w:val="020E2058"/>
    <w:rsid w:val="023870D5"/>
    <w:rsid w:val="0273635F"/>
    <w:rsid w:val="028440C8"/>
    <w:rsid w:val="02B32C00"/>
    <w:rsid w:val="031C07A5"/>
    <w:rsid w:val="03323B24"/>
    <w:rsid w:val="034321D6"/>
    <w:rsid w:val="03A367D0"/>
    <w:rsid w:val="03DE5A5A"/>
    <w:rsid w:val="03E47515"/>
    <w:rsid w:val="04001E75"/>
    <w:rsid w:val="045A77D7"/>
    <w:rsid w:val="04E470A0"/>
    <w:rsid w:val="056D353A"/>
    <w:rsid w:val="0596483F"/>
    <w:rsid w:val="059E36F3"/>
    <w:rsid w:val="05B44CC5"/>
    <w:rsid w:val="05EE467B"/>
    <w:rsid w:val="06952D48"/>
    <w:rsid w:val="06A20FC1"/>
    <w:rsid w:val="06C90C44"/>
    <w:rsid w:val="0744651C"/>
    <w:rsid w:val="07B348C6"/>
    <w:rsid w:val="07D4164E"/>
    <w:rsid w:val="084560A8"/>
    <w:rsid w:val="08471E20"/>
    <w:rsid w:val="08584408"/>
    <w:rsid w:val="08A234FA"/>
    <w:rsid w:val="08C43471"/>
    <w:rsid w:val="08F24482"/>
    <w:rsid w:val="08F301FA"/>
    <w:rsid w:val="0902043D"/>
    <w:rsid w:val="0910103B"/>
    <w:rsid w:val="094E71DE"/>
    <w:rsid w:val="09CF6571"/>
    <w:rsid w:val="09DE0562"/>
    <w:rsid w:val="09FC4E8C"/>
    <w:rsid w:val="0ABF2205"/>
    <w:rsid w:val="0AE93662"/>
    <w:rsid w:val="0AFD710E"/>
    <w:rsid w:val="0B9C06D5"/>
    <w:rsid w:val="0C300E1D"/>
    <w:rsid w:val="0C3703FE"/>
    <w:rsid w:val="0C62191E"/>
    <w:rsid w:val="0C8C0749"/>
    <w:rsid w:val="0CB67574"/>
    <w:rsid w:val="0D1B2674"/>
    <w:rsid w:val="0D3D1A44"/>
    <w:rsid w:val="0D817B82"/>
    <w:rsid w:val="0D8D4779"/>
    <w:rsid w:val="0F3C4B30"/>
    <w:rsid w:val="0FBC30F4"/>
    <w:rsid w:val="0FC65D20"/>
    <w:rsid w:val="0FD77F2D"/>
    <w:rsid w:val="0FDD306A"/>
    <w:rsid w:val="10042CED"/>
    <w:rsid w:val="1081433D"/>
    <w:rsid w:val="10A342B4"/>
    <w:rsid w:val="10DB57FB"/>
    <w:rsid w:val="111807FE"/>
    <w:rsid w:val="11515ABE"/>
    <w:rsid w:val="116752E1"/>
    <w:rsid w:val="116B3023"/>
    <w:rsid w:val="11812847"/>
    <w:rsid w:val="12851EC3"/>
    <w:rsid w:val="128D0D77"/>
    <w:rsid w:val="128D3407"/>
    <w:rsid w:val="12DE7825"/>
    <w:rsid w:val="13573157"/>
    <w:rsid w:val="136917E4"/>
    <w:rsid w:val="136A2E67"/>
    <w:rsid w:val="13C20EF5"/>
    <w:rsid w:val="14290F74"/>
    <w:rsid w:val="14331CE0"/>
    <w:rsid w:val="149E54BE"/>
    <w:rsid w:val="14BD76D8"/>
    <w:rsid w:val="15A9236C"/>
    <w:rsid w:val="15D8055B"/>
    <w:rsid w:val="16005D04"/>
    <w:rsid w:val="161D0664"/>
    <w:rsid w:val="174A7237"/>
    <w:rsid w:val="1752433D"/>
    <w:rsid w:val="17C0574B"/>
    <w:rsid w:val="183D0B4A"/>
    <w:rsid w:val="184E71FB"/>
    <w:rsid w:val="184F6E24"/>
    <w:rsid w:val="18B057C0"/>
    <w:rsid w:val="18E824D5"/>
    <w:rsid w:val="196F11D7"/>
    <w:rsid w:val="19CE05F3"/>
    <w:rsid w:val="19E41BC5"/>
    <w:rsid w:val="1A09162B"/>
    <w:rsid w:val="1AF916A0"/>
    <w:rsid w:val="1B662AAD"/>
    <w:rsid w:val="1C60574F"/>
    <w:rsid w:val="1CA218C3"/>
    <w:rsid w:val="1CBB2985"/>
    <w:rsid w:val="1D48246B"/>
    <w:rsid w:val="1D484219"/>
    <w:rsid w:val="1D6D0123"/>
    <w:rsid w:val="1DB573D4"/>
    <w:rsid w:val="1E0A5972"/>
    <w:rsid w:val="1E4D02F8"/>
    <w:rsid w:val="1EA23DFC"/>
    <w:rsid w:val="1F4B4494"/>
    <w:rsid w:val="20CD4C68"/>
    <w:rsid w:val="215C64E4"/>
    <w:rsid w:val="216D6944"/>
    <w:rsid w:val="22274D44"/>
    <w:rsid w:val="224156DA"/>
    <w:rsid w:val="22645BB9"/>
    <w:rsid w:val="2274785E"/>
    <w:rsid w:val="22A2261D"/>
    <w:rsid w:val="22AF6AE8"/>
    <w:rsid w:val="22B91715"/>
    <w:rsid w:val="23533917"/>
    <w:rsid w:val="23C03390"/>
    <w:rsid w:val="24773635"/>
    <w:rsid w:val="24975A86"/>
    <w:rsid w:val="26031625"/>
    <w:rsid w:val="26153106"/>
    <w:rsid w:val="26720558"/>
    <w:rsid w:val="26AD1590"/>
    <w:rsid w:val="26F45411"/>
    <w:rsid w:val="27286E69"/>
    <w:rsid w:val="272A2BE1"/>
    <w:rsid w:val="273121C1"/>
    <w:rsid w:val="278C564A"/>
    <w:rsid w:val="27FF5E1C"/>
    <w:rsid w:val="28212236"/>
    <w:rsid w:val="2838132E"/>
    <w:rsid w:val="28793E20"/>
    <w:rsid w:val="287E4F92"/>
    <w:rsid w:val="288B53F5"/>
    <w:rsid w:val="289A78F2"/>
    <w:rsid w:val="28B07116"/>
    <w:rsid w:val="29D357B2"/>
    <w:rsid w:val="2A070FB7"/>
    <w:rsid w:val="2A1D6A2D"/>
    <w:rsid w:val="2A41271B"/>
    <w:rsid w:val="2A4C2E6E"/>
    <w:rsid w:val="2A7C3754"/>
    <w:rsid w:val="2A97058D"/>
    <w:rsid w:val="2B404781"/>
    <w:rsid w:val="2B634913"/>
    <w:rsid w:val="2CB371D5"/>
    <w:rsid w:val="2D855015"/>
    <w:rsid w:val="2DC378EB"/>
    <w:rsid w:val="2E1B7727"/>
    <w:rsid w:val="2ED17E9D"/>
    <w:rsid w:val="2F5922B5"/>
    <w:rsid w:val="2F875C16"/>
    <w:rsid w:val="2FF67B04"/>
    <w:rsid w:val="3075311F"/>
    <w:rsid w:val="30890978"/>
    <w:rsid w:val="30D836AE"/>
    <w:rsid w:val="31097D0B"/>
    <w:rsid w:val="313A6116"/>
    <w:rsid w:val="31490108"/>
    <w:rsid w:val="315E3BB3"/>
    <w:rsid w:val="32A73338"/>
    <w:rsid w:val="32FD564D"/>
    <w:rsid w:val="33680D19"/>
    <w:rsid w:val="33A87367"/>
    <w:rsid w:val="33D75E9F"/>
    <w:rsid w:val="33FE78CF"/>
    <w:rsid w:val="34313801"/>
    <w:rsid w:val="34C226AB"/>
    <w:rsid w:val="352670DE"/>
    <w:rsid w:val="35775243"/>
    <w:rsid w:val="35BC17F0"/>
    <w:rsid w:val="364D41F6"/>
    <w:rsid w:val="368A71F8"/>
    <w:rsid w:val="36D861B6"/>
    <w:rsid w:val="370A20E7"/>
    <w:rsid w:val="373D24BC"/>
    <w:rsid w:val="37732382"/>
    <w:rsid w:val="384D4981"/>
    <w:rsid w:val="387B329C"/>
    <w:rsid w:val="38926838"/>
    <w:rsid w:val="38F4304F"/>
    <w:rsid w:val="391E1E7A"/>
    <w:rsid w:val="393B2A2C"/>
    <w:rsid w:val="39730417"/>
    <w:rsid w:val="39777F08"/>
    <w:rsid w:val="399F745E"/>
    <w:rsid w:val="3B057795"/>
    <w:rsid w:val="3B9052B1"/>
    <w:rsid w:val="3B9D352A"/>
    <w:rsid w:val="3C577B7C"/>
    <w:rsid w:val="3C7050E2"/>
    <w:rsid w:val="3C836BC3"/>
    <w:rsid w:val="3D2C1009"/>
    <w:rsid w:val="3D5567B2"/>
    <w:rsid w:val="3D622C7D"/>
    <w:rsid w:val="3D6267D9"/>
    <w:rsid w:val="3E2241BA"/>
    <w:rsid w:val="3E907376"/>
    <w:rsid w:val="3EAA48DB"/>
    <w:rsid w:val="3EAB4D7F"/>
    <w:rsid w:val="3ECD2378"/>
    <w:rsid w:val="3EE15E23"/>
    <w:rsid w:val="3F2A1578"/>
    <w:rsid w:val="3F3146B5"/>
    <w:rsid w:val="3F8769CB"/>
    <w:rsid w:val="3FEF631E"/>
    <w:rsid w:val="40016053"/>
    <w:rsid w:val="400C5122"/>
    <w:rsid w:val="40D4160D"/>
    <w:rsid w:val="41601281"/>
    <w:rsid w:val="41D13F2D"/>
    <w:rsid w:val="42554B5E"/>
    <w:rsid w:val="433E1A96"/>
    <w:rsid w:val="43894EE4"/>
    <w:rsid w:val="43C95804"/>
    <w:rsid w:val="44591CCB"/>
    <w:rsid w:val="44915BF6"/>
    <w:rsid w:val="453273D9"/>
    <w:rsid w:val="453E7B2C"/>
    <w:rsid w:val="45433394"/>
    <w:rsid w:val="454D7D6F"/>
    <w:rsid w:val="456B28EB"/>
    <w:rsid w:val="4594599D"/>
    <w:rsid w:val="45AC718B"/>
    <w:rsid w:val="46274A64"/>
    <w:rsid w:val="46401681"/>
    <w:rsid w:val="4670640B"/>
    <w:rsid w:val="46715CDF"/>
    <w:rsid w:val="468C0D6B"/>
    <w:rsid w:val="46A52146"/>
    <w:rsid w:val="475278BE"/>
    <w:rsid w:val="475F1FDB"/>
    <w:rsid w:val="47617B01"/>
    <w:rsid w:val="478F0B12"/>
    <w:rsid w:val="47DE55F6"/>
    <w:rsid w:val="480212E4"/>
    <w:rsid w:val="48480CC1"/>
    <w:rsid w:val="48D83DF3"/>
    <w:rsid w:val="48EB2630"/>
    <w:rsid w:val="48F0738F"/>
    <w:rsid w:val="491F7C74"/>
    <w:rsid w:val="497F6965"/>
    <w:rsid w:val="49E3546E"/>
    <w:rsid w:val="4A563B69"/>
    <w:rsid w:val="4A8B600F"/>
    <w:rsid w:val="4ABC7925"/>
    <w:rsid w:val="4B412124"/>
    <w:rsid w:val="4BA6467C"/>
    <w:rsid w:val="4BE07B8E"/>
    <w:rsid w:val="4C2D26A8"/>
    <w:rsid w:val="4CD40D75"/>
    <w:rsid w:val="4D16138E"/>
    <w:rsid w:val="4D3D691B"/>
    <w:rsid w:val="4D6B5C70"/>
    <w:rsid w:val="4DD3102D"/>
    <w:rsid w:val="4DF571F5"/>
    <w:rsid w:val="4E850579"/>
    <w:rsid w:val="4E9E788D"/>
    <w:rsid w:val="4F806F93"/>
    <w:rsid w:val="4FAD422B"/>
    <w:rsid w:val="506643DA"/>
    <w:rsid w:val="50E7376D"/>
    <w:rsid w:val="51DC4954"/>
    <w:rsid w:val="52391DA6"/>
    <w:rsid w:val="526B217C"/>
    <w:rsid w:val="526B25EC"/>
    <w:rsid w:val="52F537F4"/>
    <w:rsid w:val="53D004E8"/>
    <w:rsid w:val="54300F87"/>
    <w:rsid w:val="54696247"/>
    <w:rsid w:val="5495528E"/>
    <w:rsid w:val="54AD6A7C"/>
    <w:rsid w:val="55482300"/>
    <w:rsid w:val="55E0078B"/>
    <w:rsid w:val="55FB7373"/>
    <w:rsid w:val="565F7902"/>
    <w:rsid w:val="56A63783"/>
    <w:rsid w:val="56F75D8C"/>
    <w:rsid w:val="570D735E"/>
    <w:rsid w:val="57A44166"/>
    <w:rsid w:val="57F30C49"/>
    <w:rsid w:val="581110D0"/>
    <w:rsid w:val="58472D43"/>
    <w:rsid w:val="586B07E0"/>
    <w:rsid w:val="58EE31BF"/>
    <w:rsid w:val="591E1CF6"/>
    <w:rsid w:val="598C4EB2"/>
    <w:rsid w:val="59B12B6A"/>
    <w:rsid w:val="59C52172"/>
    <w:rsid w:val="5A4237C2"/>
    <w:rsid w:val="5AF34ABD"/>
    <w:rsid w:val="5AF820D3"/>
    <w:rsid w:val="5B174C4F"/>
    <w:rsid w:val="5B386973"/>
    <w:rsid w:val="5B85605C"/>
    <w:rsid w:val="5BA504AD"/>
    <w:rsid w:val="5C2C64D8"/>
    <w:rsid w:val="5C3F26AF"/>
    <w:rsid w:val="5C923CFF"/>
    <w:rsid w:val="5C9A5B38"/>
    <w:rsid w:val="5D1C3254"/>
    <w:rsid w:val="5D221E23"/>
    <w:rsid w:val="5D4930BA"/>
    <w:rsid w:val="5D5A52C7"/>
    <w:rsid w:val="5D5F6439"/>
    <w:rsid w:val="5DAE0D5F"/>
    <w:rsid w:val="5E1F0AEB"/>
    <w:rsid w:val="5ED35331"/>
    <w:rsid w:val="5ED82947"/>
    <w:rsid w:val="5F8E3006"/>
    <w:rsid w:val="5FDE5D3B"/>
    <w:rsid w:val="60771CEC"/>
    <w:rsid w:val="60A9459B"/>
    <w:rsid w:val="60D31618"/>
    <w:rsid w:val="60E92BEA"/>
    <w:rsid w:val="612B1454"/>
    <w:rsid w:val="619012B7"/>
    <w:rsid w:val="619C4100"/>
    <w:rsid w:val="61CA2A1B"/>
    <w:rsid w:val="626544F2"/>
    <w:rsid w:val="632779F9"/>
    <w:rsid w:val="635D341B"/>
    <w:rsid w:val="636C365E"/>
    <w:rsid w:val="63C17E4E"/>
    <w:rsid w:val="63F83144"/>
    <w:rsid w:val="64281C7B"/>
    <w:rsid w:val="648D1ADE"/>
    <w:rsid w:val="64B67287"/>
    <w:rsid w:val="64D94D23"/>
    <w:rsid w:val="64FE29DC"/>
    <w:rsid w:val="65476131"/>
    <w:rsid w:val="654A5E25"/>
    <w:rsid w:val="65F067C8"/>
    <w:rsid w:val="66285F62"/>
    <w:rsid w:val="66D6776C"/>
    <w:rsid w:val="66E55C01"/>
    <w:rsid w:val="674943E2"/>
    <w:rsid w:val="67834660"/>
    <w:rsid w:val="678B49FB"/>
    <w:rsid w:val="67BB4BB4"/>
    <w:rsid w:val="67C577E1"/>
    <w:rsid w:val="67D30150"/>
    <w:rsid w:val="67F500C6"/>
    <w:rsid w:val="685C6397"/>
    <w:rsid w:val="686F60CA"/>
    <w:rsid w:val="69643755"/>
    <w:rsid w:val="696D21DF"/>
    <w:rsid w:val="6A2B7DCF"/>
    <w:rsid w:val="6A4E61B3"/>
    <w:rsid w:val="6A7554EE"/>
    <w:rsid w:val="6AD20B92"/>
    <w:rsid w:val="6AF6662F"/>
    <w:rsid w:val="6B3B6738"/>
    <w:rsid w:val="6B3D425E"/>
    <w:rsid w:val="6B4B624F"/>
    <w:rsid w:val="6BF07522"/>
    <w:rsid w:val="6C4A2A13"/>
    <w:rsid w:val="6C9C6D62"/>
    <w:rsid w:val="6CCD33BF"/>
    <w:rsid w:val="6CD3474E"/>
    <w:rsid w:val="6D486EEA"/>
    <w:rsid w:val="6D6461A1"/>
    <w:rsid w:val="6D8A7502"/>
    <w:rsid w:val="6E0F3378"/>
    <w:rsid w:val="6E423939"/>
    <w:rsid w:val="6E427DDD"/>
    <w:rsid w:val="6F2B3B56"/>
    <w:rsid w:val="6FB46AB9"/>
    <w:rsid w:val="702459EC"/>
    <w:rsid w:val="7036127C"/>
    <w:rsid w:val="703F45D4"/>
    <w:rsid w:val="70952446"/>
    <w:rsid w:val="70F57389"/>
    <w:rsid w:val="713F23B2"/>
    <w:rsid w:val="719A3A8C"/>
    <w:rsid w:val="72C55F7A"/>
    <w:rsid w:val="72D57472"/>
    <w:rsid w:val="73237C8B"/>
    <w:rsid w:val="73A3131E"/>
    <w:rsid w:val="73B250BD"/>
    <w:rsid w:val="7400051E"/>
    <w:rsid w:val="744C3764"/>
    <w:rsid w:val="745368A0"/>
    <w:rsid w:val="748C76C8"/>
    <w:rsid w:val="74D379E1"/>
    <w:rsid w:val="74DC1525"/>
    <w:rsid w:val="75181898"/>
    <w:rsid w:val="751D6EAE"/>
    <w:rsid w:val="754E7067"/>
    <w:rsid w:val="764716A9"/>
    <w:rsid w:val="76561C75"/>
    <w:rsid w:val="766C59F7"/>
    <w:rsid w:val="76AA4771"/>
    <w:rsid w:val="770025E3"/>
    <w:rsid w:val="771542E1"/>
    <w:rsid w:val="7718792D"/>
    <w:rsid w:val="777D3C34"/>
    <w:rsid w:val="77B227F5"/>
    <w:rsid w:val="77CF26E1"/>
    <w:rsid w:val="78153E6C"/>
    <w:rsid w:val="799040F2"/>
    <w:rsid w:val="7A48677B"/>
    <w:rsid w:val="7AF34939"/>
    <w:rsid w:val="7B4A207F"/>
    <w:rsid w:val="7B9704D3"/>
    <w:rsid w:val="7BBA7205"/>
    <w:rsid w:val="7BE40725"/>
    <w:rsid w:val="7C352D2F"/>
    <w:rsid w:val="7C442F72"/>
    <w:rsid w:val="7C773348"/>
    <w:rsid w:val="7D380D29"/>
    <w:rsid w:val="7DAE4B47"/>
    <w:rsid w:val="7DD32800"/>
    <w:rsid w:val="7DE93DD1"/>
    <w:rsid w:val="7E1352F2"/>
    <w:rsid w:val="7E21356B"/>
    <w:rsid w:val="7E5576B9"/>
    <w:rsid w:val="7E6F077A"/>
    <w:rsid w:val="7E7C4C45"/>
    <w:rsid w:val="7F0013D2"/>
    <w:rsid w:val="7F923FF5"/>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F1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qFormat/>
    <w:pPr>
      <w:tabs>
        <w:tab w:val="right" w:pos="4153"/>
        <w:tab w:val="left" w:leader="underscore" w:pos="8306"/>
      </w:tabs>
      <w:snapToGrid w:val="0"/>
      <w:jc w:val="left"/>
    </w:pPr>
    <w:rPr>
      <w:sz w:val="18"/>
      <w:szCs w:val="18"/>
    </w:rPr>
  </w:style>
  <w:style w:type="paragraph" w:styleId="a5">
    <w:name w:val="header"/>
    <w:basedOn w:val="a"/>
    <w:link w:val="Char"/>
    <w:pP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paragraph" w:styleId="a7">
    <w:name w:val="Body Text First Indent"/>
    <w:qFormat/>
    <w:pPr>
      <w:widowControl w:val="0"/>
      <w:ind w:firstLineChars="100" w:firstLine="420"/>
      <w:jc w:val="both"/>
    </w:pPr>
    <w:rPr>
      <w:kern w:val="2"/>
      <w:sz w:val="24"/>
      <w:szCs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Pr>
      <w:b/>
    </w:rPr>
  </w:style>
  <w:style w:type="character" w:customStyle="1" w:styleId="NormalCharacter">
    <w:name w:val="NormalCharacter"/>
    <w:semiHidden/>
    <w:qFormat/>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font01">
    <w:name w:val="font01"/>
    <w:qFormat/>
    <w:rPr>
      <w:rFonts w:ascii="宋体" w:eastAsia="宋体" w:hAnsi="宋体" w:cs="宋体" w:hint="eastAsia"/>
      <w:color w:val="000000"/>
      <w:sz w:val="18"/>
      <w:szCs w:val="18"/>
      <w:u w:val="non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3">
    <w:name w:val="列出段落3"/>
    <w:basedOn w:val="a"/>
    <w:uiPriority w:val="99"/>
    <w:qFormat/>
    <w:pPr>
      <w:ind w:firstLineChars="200" w:firstLine="420"/>
    </w:pPr>
  </w:style>
  <w:style w:type="character" w:customStyle="1" w:styleId="Char">
    <w:name w:val="页眉 Char"/>
    <w:basedOn w:val="a0"/>
    <w:link w:val="a5"/>
    <w:rPr>
      <w:rFonts w:ascii="Calibri" w:hAnsi="Calibri" w:cstheme="minorBidi"/>
      <w:kern w:val="2"/>
      <w:sz w:val="18"/>
      <w:szCs w:val="18"/>
    </w:rPr>
  </w:style>
  <w:style w:type="paragraph" w:styleId="aa">
    <w:name w:val="Balloon Text"/>
    <w:basedOn w:val="a"/>
    <w:link w:val="Char0"/>
    <w:rsid w:val="00C23EFD"/>
    <w:rPr>
      <w:sz w:val="18"/>
      <w:szCs w:val="18"/>
    </w:rPr>
  </w:style>
  <w:style w:type="character" w:customStyle="1" w:styleId="Char0">
    <w:name w:val="批注框文本 Char"/>
    <w:basedOn w:val="a0"/>
    <w:link w:val="aa"/>
    <w:rsid w:val="00C23EFD"/>
    <w:rPr>
      <w:rFonts w:ascii="Calibri" w:hAnsi="Calibr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qFormat/>
    <w:pPr>
      <w:tabs>
        <w:tab w:val="right" w:pos="4153"/>
        <w:tab w:val="left" w:leader="underscore" w:pos="8306"/>
      </w:tabs>
      <w:snapToGrid w:val="0"/>
      <w:jc w:val="left"/>
    </w:pPr>
    <w:rPr>
      <w:sz w:val="18"/>
      <w:szCs w:val="18"/>
    </w:rPr>
  </w:style>
  <w:style w:type="paragraph" w:styleId="a5">
    <w:name w:val="header"/>
    <w:basedOn w:val="a"/>
    <w:link w:val="Char"/>
    <w:pP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paragraph" w:styleId="a7">
    <w:name w:val="Body Text First Indent"/>
    <w:qFormat/>
    <w:pPr>
      <w:widowControl w:val="0"/>
      <w:ind w:firstLineChars="100" w:firstLine="420"/>
      <w:jc w:val="both"/>
    </w:pPr>
    <w:rPr>
      <w:kern w:val="2"/>
      <w:sz w:val="24"/>
      <w:szCs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Pr>
      <w:b/>
    </w:rPr>
  </w:style>
  <w:style w:type="character" w:customStyle="1" w:styleId="NormalCharacter">
    <w:name w:val="NormalCharacter"/>
    <w:semiHidden/>
    <w:qFormat/>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font01">
    <w:name w:val="font01"/>
    <w:qFormat/>
    <w:rPr>
      <w:rFonts w:ascii="宋体" w:eastAsia="宋体" w:hAnsi="宋体" w:cs="宋体" w:hint="eastAsia"/>
      <w:color w:val="000000"/>
      <w:sz w:val="18"/>
      <w:szCs w:val="18"/>
      <w:u w:val="non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3">
    <w:name w:val="列出段落3"/>
    <w:basedOn w:val="a"/>
    <w:uiPriority w:val="99"/>
    <w:qFormat/>
    <w:pPr>
      <w:ind w:firstLineChars="200" w:firstLine="420"/>
    </w:pPr>
  </w:style>
  <w:style w:type="character" w:customStyle="1" w:styleId="Char">
    <w:name w:val="页眉 Char"/>
    <w:basedOn w:val="a0"/>
    <w:link w:val="a5"/>
    <w:rPr>
      <w:rFonts w:ascii="Calibri" w:hAnsi="Calibri" w:cstheme="minorBidi"/>
      <w:kern w:val="2"/>
      <w:sz w:val="18"/>
      <w:szCs w:val="18"/>
    </w:rPr>
  </w:style>
  <w:style w:type="paragraph" w:styleId="aa">
    <w:name w:val="Balloon Text"/>
    <w:basedOn w:val="a"/>
    <w:link w:val="Char0"/>
    <w:rsid w:val="00C23EFD"/>
    <w:rPr>
      <w:sz w:val="18"/>
      <w:szCs w:val="18"/>
    </w:rPr>
  </w:style>
  <w:style w:type="character" w:customStyle="1" w:styleId="Char0">
    <w:name w:val="批注框文本 Char"/>
    <w:basedOn w:val="a0"/>
    <w:link w:val="aa"/>
    <w:rsid w:val="00C23EFD"/>
    <w:rPr>
      <w:rFonts w:ascii="Calibri" w:hAnsi="Calibr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26</Pages>
  <Words>2845</Words>
  <Characters>16219</Characters>
  <Application>Microsoft Office Word</Application>
  <DocSecurity>0</DocSecurity>
  <Lines>135</Lines>
  <Paragraphs>38</Paragraphs>
  <ScaleCrop>false</ScaleCrop>
  <Company>Microsoft</Company>
  <LinksUpToDate>false</LinksUpToDate>
  <CharactersWithSpaces>19026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陈博</cp:lastModifiedBy>
  <cp:revision>136</cp:revision>
  <cp:lastPrinted>2023-08-17T07:22:00Z</cp:lastPrinted>
  <dcterms:created xsi:type="dcterms:W3CDTF">2023-08-09T00:45:00Z</dcterms:created>
  <dcterms:modified xsi:type="dcterms:W3CDTF">2023-08-21T03:19:00Z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6F126B06C30E4FFC96A661EE3C470057_13</vt:lpwstr>
  </property>
</Properties>
</file>